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A75" w:rsidRPr="0044386A" w:rsidRDefault="00EA6A75" w:rsidP="00EA6A75">
      <w:pPr>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8"/>
          <w:szCs w:val="28"/>
        </w:rPr>
      </w:pPr>
    </w:p>
    <w:p w:rsidR="00EA6A75" w:rsidRPr="0044386A" w:rsidRDefault="00EA6A75" w:rsidP="00EA6A75">
      <w:pPr>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u w:val="single"/>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u w:val="single"/>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u w:val="single"/>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u w:val="single"/>
        </w:rPr>
      </w:pPr>
    </w:p>
    <w:p w:rsidR="00EA6A75" w:rsidRPr="0044386A" w:rsidRDefault="00EA6A75" w:rsidP="00EA6A75">
      <w:pPr>
        <w:spacing w:after="0" w:line="240" w:lineRule="auto"/>
        <w:jc w:val="center"/>
        <w:rPr>
          <w:rFonts w:ascii="Times New Roman" w:eastAsia="Times New Roman" w:hAnsi="Times New Roman" w:cs="Times New Roman"/>
          <w:b/>
          <w:bCs/>
          <w:sz w:val="28"/>
          <w:szCs w:val="28"/>
          <w:lang w:eastAsia="ru-RU"/>
        </w:rPr>
      </w:pPr>
      <w:r w:rsidRPr="0044386A">
        <w:rPr>
          <w:rFonts w:ascii="Times New Roman" w:eastAsia="Times New Roman" w:hAnsi="Times New Roman" w:cs="Times New Roman"/>
          <w:b/>
          <w:bCs/>
          <w:sz w:val="28"/>
          <w:szCs w:val="28"/>
          <w:lang w:eastAsia="ru-RU"/>
        </w:rPr>
        <w:t>МАХАБХАГАВАТА-ПУРАНА</w:t>
      </w:r>
    </w:p>
    <w:p w:rsidR="00EA6A75" w:rsidRPr="0044386A" w:rsidRDefault="00EA6A75" w:rsidP="00EA6A75">
      <w:pPr>
        <w:spacing w:after="0" w:line="240" w:lineRule="auto"/>
        <w:jc w:val="center"/>
        <w:rPr>
          <w:rFonts w:ascii="Times New Roman" w:eastAsia="Times New Roman" w:hAnsi="Times New Roman" w:cs="Times New Roman"/>
          <w:b/>
          <w:bCs/>
          <w:sz w:val="28"/>
          <w:szCs w:val="28"/>
          <w:lang w:eastAsia="ru-RU"/>
        </w:rPr>
      </w:pPr>
      <w:r w:rsidRPr="0044386A">
        <w:rPr>
          <w:rFonts w:ascii="Times New Roman" w:eastAsia="Times New Roman" w:hAnsi="Times New Roman" w:cs="Times New Roman"/>
          <w:b/>
          <w:bCs/>
          <w:sz w:val="28"/>
          <w:szCs w:val="28"/>
          <w:lang w:eastAsia="ru-RU"/>
        </w:rPr>
        <w:object w:dxaOrig="1717" w:dyaOrig="3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8pt;height:16.2pt" o:ole="">
            <v:imagedata r:id="rId8" o:title=""/>
          </v:shape>
          <o:OLEObject Type="Embed" ProgID="Word.Picture.8" ShapeID="_x0000_i1025" DrawAspect="Content" ObjectID="_1604332543" r:id="rId9"/>
        </w:object>
      </w:r>
    </w:p>
    <w:p w:rsidR="00EA6A75" w:rsidRPr="0044386A" w:rsidRDefault="00C046CF" w:rsidP="00EA6A75">
      <w:pPr>
        <w:spacing w:after="0" w:line="24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eastAsia="ru-RU"/>
        </w:rPr>
        <w:t xml:space="preserve"> </w:t>
      </w:r>
      <w:r w:rsidR="0030232C">
        <w:rPr>
          <w:rFonts w:ascii="Times New Roman" w:eastAsia="Times New Roman" w:hAnsi="Times New Roman" w:cs="Times New Roman"/>
          <w:b/>
          <w:sz w:val="28"/>
          <w:szCs w:val="28"/>
          <w:lang w:eastAsia="ru-RU"/>
        </w:rPr>
        <w:t>Том первый</w:t>
      </w:r>
    </w:p>
    <w:p w:rsidR="00EA6A75" w:rsidRPr="0044386A" w:rsidRDefault="00EA6A75" w:rsidP="00EA6A75">
      <w:pPr>
        <w:spacing w:after="0" w:line="240" w:lineRule="auto"/>
        <w:jc w:val="center"/>
        <w:rPr>
          <w:rFonts w:ascii="Times New Roman" w:eastAsia="Times New Roman" w:hAnsi="Times New Roman" w:cs="Times New Roman"/>
          <w:sz w:val="28"/>
          <w:szCs w:val="28"/>
          <w:lang w:eastAsia="ru-RU"/>
        </w:rPr>
      </w:pPr>
      <w:r w:rsidRPr="0044386A">
        <w:rPr>
          <w:rFonts w:ascii="Times New Roman" w:eastAsia="Times New Roman" w:hAnsi="Times New Roman" w:cs="Times New Roman"/>
          <w:b/>
          <w:bCs/>
          <w:sz w:val="28"/>
          <w:szCs w:val="28"/>
          <w:lang w:eastAsia="ru-RU"/>
        </w:rPr>
        <w:object w:dxaOrig="1717" w:dyaOrig="325">
          <v:shape id="_x0000_i1026" type="#_x0000_t75" style="width:85.8pt;height:16.2pt" o:ole="">
            <v:imagedata r:id="rId8" o:title=""/>
          </v:shape>
          <o:OLEObject Type="Embed" ProgID="Word.Picture.8" ShapeID="_x0000_i1026" DrawAspect="Content" ObjectID="_1604332544" r:id="rId10"/>
        </w:object>
      </w:r>
    </w:p>
    <w:p w:rsidR="00EA6A75" w:rsidRPr="0044386A" w:rsidRDefault="00EA6A75" w:rsidP="00EA6A75">
      <w:pPr>
        <w:spacing w:after="0" w:line="240" w:lineRule="auto"/>
        <w:jc w:val="center"/>
        <w:rPr>
          <w:rFonts w:ascii="Times New Roman" w:eastAsia="Times New Roman" w:hAnsi="Times New Roman" w:cs="Times New Roman"/>
          <w:b/>
          <w:bCs/>
          <w:sz w:val="28"/>
          <w:szCs w:val="28"/>
          <w:lang w:eastAsia="ru-RU"/>
        </w:rPr>
      </w:pPr>
      <w:r w:rsidRPr="0044386A">
        <w:rPr>
          <w:rFonts w:ascii="Times New Roman" w:eastAsia="Times New Roman" w:hAnsi="Times New Roman" w:cs="Times New Roman"/>
          <w:b/>
          <w:noProof/>
          <w:sz w:val="28"/>
          <w:szCs w:val="28"/>
          <w:lang w:eastAsia="ru-RU"/>
        </w:rPr>
        <w:drawing>
          <wp:inline distT="0" distB="0" distL="0" distR="0">
            <wp:extent cx="3169920" cy="4183380"/>
            <wp:effectExtent l="0" t="0" r="0" b="7620"/>
            <wp:docPr id="2" name="Рисунок 2" descr="ganapathi1_image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anapathi1_imagelarge"/>
                    <pic:cNvPicPr>
                      <a:picLocks noChangeAspect="1" noChangeArrowheads="1"/>
                    </pic:cNvPicPr>
                  </pic:nvPicPr>
                  <pic:blipFill>
                    <a:blip r:embed="rId11">
                      <a:grayscl/>
                      <a:biLevel thresh="50000"/>
                      <a:extLst>
                        <a:ext uri="{28A0092B-C50C-407E-A947-70E740481C1C}">
                          <a14:useLocalDpi xmlns:a14="http://schemas.microsoft.com/office/drawing/2010/main" val="0"/>
                        </a:ext>
                      </a:extLst>
                    </a:blip>
                    <a:srcRect/>
                    <a:stretch>
                      <a:fillRect/>
                    </a:stretch>
                  </pic:blipFill>
                  <pic:spPr bwMode="auto">
                    <a:xfrm>
                      <a:off x="0" y="0"/>
                      <a:ext cx="3169920" cy="4183380"/>
                    </a:xfrm>
                    <a:prstGeom prst="rect">
                      <a:avLst/>
                    </a:prstGeom>
                    <a:noFill/>
                    <a:ln>
                      <a:noFill/>
                    </a:ln>
                  </pic:spPr>
                </pic:pic>
              </a:graphicData>
            </a:graphic>
          </wp:inline>
        </w:drawing>
      </w:r>
    </w:p>
    <w:p w:rsidR="00EA6A75" w:rsidRPr="0044386A" w:rsidRDefault="00EA6A75" w:rsidP="00EA6A75">
      <w:pPr>
        <w:spacing w:after="0" w:line="240" w:lineRule="auto"/>
        <w:jc w:val="center"/>
        <w:rPr>
          <w:rFonts w:ascii="Times New Roman" w:eastAsia="Times New Roman" w:hAnsi="Times New Roman" w:cs="Times New Roman"/>
          <w:b/>
          <w:bCs/>
          <w:sz w:val="28"/>
          <w:szCs w:val="28"/>
          <w:lang w:eastAsia="ru-RU"/>
        </w:rPr>
      </w:pPr>
      <w:r w:rsidRPr="0044386A">
        <w:rPr>
          <w:rFonts w:ascii="Times New Roman" w:eastAsia="Times New Roman" w:hAnsi="Times New Roman" w:cs="Times New Roman"/>
          <w:b/>
          <w:bCs/>
          <w:sz w:val="28"/>
          <w:szCs w:val="28"/>
          <w:lang w:eastAsia="ru-RU"/>
        </w:rPr>
        <w:object w:dxaOrig="1717" w:dyaOrig="325">
          <v:shape id="_x0000_i1027" type="#_x0000_t75" style="width:85.8pt;height:16.2pt" o:ole="">
            <v:imagedata r:id="rId8" o:title=""/>
          </v:shape>
          <o:OLEObject Type="Embed" ProgID="Word.Picture.8" ShapeID="_x0000_i1027" DrawAspect="Content" ObjectID="_1604332545" r:id="rId12"/>
        </w:objec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7065"/>
      </w:tblGrid>
      <w:tr w:rsidR="00EA6A75" w:rsidRPr="0044386A" w:rsidTr="001F00E7">
        <w:tc>
          <w:tcPr>
            <w:tcW w:w="1220" w:type="pct"/>
          </w:tcPr>
          <w:p w:rsidR="00EA6A75" w:rsidRPr="0044386A" w:rsidRDefault="00EA6A75" w:rsidP="00EA6A75">
            <w:pPr>
              <w:spacing w:after="0" w:line="240" w:lineRule="auto"/>
              <w:jc w:val="center"/>
              <w:rPr>
                <w:rFonts w:ascii="Times New Roman" w:eastAsia="Times New Roman" w:hAnsi="Times New Roman" w:cs="Times New Roman"/>
                <w:b/>
                <w:bCs/>
                <w:sz w:val="28"/>
                <w:szCs w:val="28"/>
                <w:lang w:eastAsia="ru-RU"/>
              </w:rPr>
            </w:pPr>
            <w:r w:rsidRPr="0044386A">
              <w:rPr>
                <w:rFonts w:ascii="Times New Roman" w:eastAsia="Times New Roman" w:hAnsi="Times New Roman" w:cs="Times New Roman"/>
                <w:b/>
                <w:noProof/>
                <w:sz w:val="28"/>
                <w:szCs w:val="28"/>
                <w:lang w:eastAsia="ru-RU"/>
              </w:rPr>
              <w:drawing>
                <wp:inline distT="0" distB="0" distL="0" distR="0">
                  <wp:extent cx="1211580" cy="1318260"/>
                  <wp:effectExtent l="0" t="0" r="7620" b="0"/>
                  <wp:docPr id="1" name="Рисунок 1" descr="логоти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11580" cy="1318260"/>
                          </a:xfrm>
                          <a:prstGeom prst="rect">
                            <a:avLst/>
                          </a:prstGeom>
                          <a:noFill/>
                          <a:ln>
                            <a:noFill/>
                          </a:ln>
                        </pic:spPr>
                      </pic:pic>
                    </a:graphicData>
                  </a:graphic>
                </wp:inline>
              </w:drawing>
            </w:r>
          </w:p>
        </w:tc>
        <w:tc>
          <w:tcPr>
            <w:tcW w:w="3780" w:type="pct"/>
            <w:vAlign w:val="center"/>
          </w:tcPr>
          <w:p w:rsidR="00EA6A75" w:rsidRPr="0044386A" w:rsidRDefault="00EA6A75" w:rsidP="00EA6A75">
            <w:pPr>
              <w:spacing w:after="0" w:line="240" w:lineRule="auto"/>
              <w:jc w:val="center"/>
              <w:rPr>
                <w:rFonts w:ascii="Times New Roman" w:eastAsia="Times New Roman" w:hAnsi="Times New Roman" w:cs="Times New Roman"/>
                <w:b/>
                <w:bCs/>
                <w:sz w:val="28"/>
                <w:szCs w:val="28"/>
                <w:lang w:eastAsia="ru-RU"/>
              </w:rPr>
            </w:pPr>
            <w:r w:rsidRPr="0044386A">
              <w:rPr>
                <w:rFonts w:ascii="Times New Roman" w:eastAsia="Times New Roman" w:hAnsi="Times New Roman" w:cs="Times New Roman"/>
                <w:b/>
                <w:bCs/>
                <w:sz w:val="28"/>
                <w:szCs w:val="28"/>
                <w:lang w:eastAsia="ru-RU"/>
              </w:rPr>
              <w:t xml:space="preserve">Пер. с санскрита, предисловие и комментарий </w:t>
            </w:r>
          </w:p>
          <w:p w:rsidR="00EA6A75" w:rsidRPr="0044386A" w:rsidRDefault="0030232C" w:rsidP="00EA6A75">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Андрея </w:t>
            </w:r>
            <w:r w:rsidR="00EA6A75" w:rsidRPr="0044386A">
              <w:rPr>
                <w:rFonts w:ascii="Times New Roman" w:eastAsia="Times New Roman" w:hAnsi="Times New Roman" w:cs="Times New Roman"/>
                <w:b/>
                <w:bCs/>
                <w:sz w:val="28"/>
                <w:szCs w:val="28"/>
                <w:lang w:eastAsia="ru-RU"/>
              </w:rPr>
              <w:t>Игнатьева,</w:t>
            </w:r>
          </w:p>
          <w:p w:rsidR="00EA6A75" w:rsidRPr="0044386A" w:rsidRDefault="00C046CF" w:rsidP="00EA6A75">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Москва</w:t>
            </w:r>
          </w:p>
          <w:p w:rsidR="00EA6A75" w:rsidRPr="0044386A" w:rsidRDefault="00BE528C" w:rsidP="00EA6A75">
            <w:pPr>
              <w:spacing w:after="0" w:line="240" w:lineRule="auto"/>
              <w:jc w:val="center"/>
              <w:rPr>
                <w:rFonts w:ascii="Times New Roman" w:eastAsia="Times New Roman" w:hAnsi="Times New Roman" w:cs="Times New Roman"/>
                <w:b/>
                <w:bCs/>
                <w:sz w:val="28"/>
                <w:szCs w:val="28"/>
                <w:lang w:eastAsia="ru-RU"/>
              </w:rPr>
            </w:pPr>
            <w:r w:rsidRPr="0044386A">
              <w:rPr>
                <w:rFonts w:ascii="Times New Roman" w:eastAsia="Times New Roman" w:hAnsi="Times New Roman" w:cs="Times New Roman"/>
                <w:b/>
                <w:bCs/>
                <w:sz w:val="28"/>
                <w:szCs w:val="28"/>
                <w:lang w:eastAsia="ru-RU"/>
              </w:rPr>
              <w:t>2018</w:t>
            </w:r>
          </w:p>
        </w:tc>
      </w:tr>
    </w:tbl>
    <w:p w:rsidR="00EA6A75" w:rsidRPr="0044386A" w:rsidRDefault="00EA6A75" w:rsidP="00EA6A75">
      <w:pPr>
        <w:spacing w:after="200" w:line="276" w:lineRule="auto"/>
        <w:rPr>
          <w:rFonts w:ascii="Times New Roman" w:eastAsia="Calibri" w:hAnsi="Times New Roman" w:cs="Times New Roman"/>
          <w:sz w:val="28"/>
          <w:szCs w:val="28"/>
        </w:rPr>
      </w:pPr>
    </w:p>
    <w:p w:rsidR="00EA6A75" w:rsidRPr="0044386A" w:rsidRDefault="00EA6A75" w:rsidP="00EA6A75">
      <w:pPr>
        <w:spacing w:after="200" w:line="276" w:lineRule="auto"/>
        <w:rPr>
          <w:rFonts w:ascii="Times New Roman" w:eastAsia="Calibri" w:hAnsi="Times New Roman" w:cs="Times New Roman"/>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6C6303" w:rsidRPr="0044386A" w:rsidRDefault="006C6303" w:rsidP="006C6303">
      <w:pPr>
        <w:spacing w:after="0" w:line="240" w:lineRule="auto"/>
        <w:jc w:val="center"/>
        <w:rPr>
          <w:rFonts w:ascii="Times New Roman" w:eastAsia="Calibri" w:hAnsi="Times New Roman" w:cs="Times New Roman"/>
          <w:b/>
          <w:sz w:val="28"/>
          <w:szCs w:val="28"/>
        </w:rPr>
      </w:pPr>
      <w:r w:rsidRPr="0044386A">
        <w:rPr>
          <w:rFonts w:ascii="Times New Roman" w:eastAsia="Calibri" w:hAnsi="Times New Roman" w:cs="Times New Roman"/>
          <w:b/>
          <w:sz w:val="28"/>
          <w:szCs w:val="28"/>
        </w:rPr>
        <w:t>СОДЕРЖАНИЕ</w:t>
      </w:r>
    </w:p>
    <w:p w:rsidR="006C6303" w:rsidRPr="0044386A" w:rsidRDefault="006C6303" w:rsidP="006C6303">
      <w:pPr>
        <w:spacing w:after="0" w:line="240" w:lineRule="auto"/>
        <w:jc w:val="center"/>
        <w:rPr>
          <w:rFonts w:ascii="Times New Roman" w:eastAsia="Calibri" w:hAnsi="Times New Roman" w:cs="Times New Roman"/>
          <w:sz w:val="28"/>
          <w:szCs w:val="28"/>
        </w:rPr>
      </w:pPr>
    </w:p>
    <w:p w:rsidR="0044386A" w:rsidRDefault="0044386A" w:rsidP="006C6303">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ТОМ ПЕРВЫЙ</w:t>
      </w:r>
    </w:p>
    <w:p w:rsidR="0044386A" w:rsidRDefault="0044386A" w:rsidP="006C6303">
      <w:pPr>
        <w:spacing w:after="0" w:line="240" w:lineRule="auto"/>
        <w:rPr>
          <w:rFonts w:ascii="Times New Roman" w:eastAsia="Calibri" w:hAnsi="Times New Roman" w:cs="Times New Roman"/>
          <w:sz w:val="28"/>
          <w:szCs w:val="28"/>
        </w:rPr>
      </w:pP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Предисловие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первая. Явление Махабхагавата-пураны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вторая. Боги тримурти вершат подвижничество </w:t>
      </w:r>
      <w:r w:rsidR="00091F9E" w:rsidRPr="0044386A">
        <w:rPr>
          <w:rFonts w:ascii="Times New Roman" w:eastAsia="Calibri" w:hAnsi="Times New Roman" w:cs="Times New Roman"/>
          <w:sz w:val="28"/>
          <w:szCs w:val="28"/>
        </w:rPr>
        <w:t xml:space="preserve"> </w:t>
      </w:r>
      <w:r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третья. Миропроявление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четвертая. Рождение Сати и её замужество с Шивой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пятая. Скорбь Дакши, владыки созданий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шестая. Нандин становится предводителем праматхов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седьмая. Начало жертвоприношения  Дакши, владыки созданий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восьмая. Сати отправляется на жертвоприношение Дакши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девятая. Чхая-Сати входит в огонь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десятая. Разгром жертвоприношения Дакши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одиннадцатая. </w:t>
      </w:r>
      <w:r w:rsidR="00091F9E" w:rsidRPr="0044386A">
        <w:rPr>
          <w:rFonts w:ascii="Times New Roman" w:eastAsia="Calibri" w:hAnsi="Times New Roman" w:cs="Times New Roman"/>
          <w:sz w:val="28"/>
          <w:szCs w:val="28"/>
        </w:rPr>
        <w:t>Возникновение питх</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двенадцатая. </w:t>
      </w:r>
      <w:r w:rsidR="00091F9E" w:rsidRPr="0044386A">
        <w:rPr>
          <w:rFonts w:ascii="Times New Roman" w:eastAsia="Calibri" w:hAnsi="Times New Roman" w:cs="Times New Roman"/>
          <w:sz w:val="28"/>
          <w:szCs w:val="28"/>
        </w:rPr>
        <w:t>Прославление Камарупы</w:t>
      </w:r>
      <w:r w:rsidRPr="0044386A">
        <w:rPr>
          <w:rFonts w:ascii="Times New Roman" w:eastAsia="Calibri" w:hAnsi="Times New Roman" w:cs="Times New Roman"/>
          <w:sz w:val="28"/>
          <w:szCs w:val="28"/>
        </w:rPr>
        <w:t xml:space="preserve">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тринадцатая. Явление Ганги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четырнадцатая. Свадьба </w:t>
      </w:r>
      <w:r w:rsidR="00091F9E" w:rsidRPr="0044386A">
        <w:rPr>
          <w:rFonts w:ascii="Times New Roman" w:eastAsia="Calibri" w:hAnsi="Times New Roman" w:cs="Times New Roman"/>
          <w:sz w:val="28"/>
          <w:szCs w:val="28"/>
        </w:rPr>
        <w:t xml:space="preserve">Шивы и </w:t>
      </w:r>
      <w:r w:rsidRPr="0044386A">
        <w:rPr>
          <w:rFonts w:ascii="Times New Roman" w:eastAsia="Calibri" w:hAnsi="Times New Roman" w:cs="Times New Roman"/>
          <w:sz w:val="28"/>
          <w:szCs w:val="28"/>
        </w:rPr>
        <w:t xml:space="preserve">Ганги </w:t>
      </w:r>
      <w:r w:rsidR="00091F9E"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пятнадцатая. </w:t>
      </w:r>
      <w:r w:rsidR="00892BC8" w:rsidRPr="0044386A">
        <w:rPr>
          <w:rFonts w:ascii="Times New Roman" w:eastAsia="Calibri" w:hAnsi="Times New Roman" w:cs="Times New Roman"/>
          <w:sz w:val="28"/>
          <w:szCs w:val="28"/>
        </w:rPr>
        <w:t>Явление</w:t>
      </w:r>
      <w:r w:rsidRPr="0044386A">
        <w:rPr>
          <w:rFonts w:ascii="Times New Roman" w:eastAsia="Calibri" w:hAnsi="Times New Roman" w:cs="Times New Roman"/>
          <w:sz w:val="28"/>
          <w:szCs w:val="28"/>
        </w:rPr>
        <w:t xml:space="preserve"> Парвати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шестнадцатая. Наставление в священном знании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семнадцатая. Наставление в йоге Брахмана</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восемнадцатая. Наставление в йоге освобождения</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девятнадцатая. Величание песни Бхагавати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двадцатая. Беседа Нарады и Химавана</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двадцать первая. Подвижничество Шивы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двадцать вторая. Сожжение Камы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двадцать третья. Гимн тысячи имен Лалиты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двадцать четвертая. Уговор о свадьбе</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двадцать пятая. Шива извещает богов о свадьбе</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двадцать шестая. Боги приходят к Шиве</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двадцать седьмая. Шива отправляется в город Химавана</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двадцать восьмая. Свадебное празднество Шивы и Парвати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двадцать девятая. Шива и Парвати предаются усладам любви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тридцатая. Рождение Карттикеи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Глава тридцать первая. </w:t>
      </w:r>
      <w:r w:rsidR="00C0516A" w:rsidRPr="0044386A">
        <w:rPr>
          <w:rFonts w:ascii="Times New Roman" w:eastAsia="Calibri" w:hAnsi="Times New Roman" w:cs="Times New Roman"/>
          <w:sz w:val="28"/>
          <w:szCs w:val="28"/>
        </w:rPr>
        <w:t>Карттикея становится полководцем богов</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тридцать вторая. Бой Ка</w:t>
      </w:r>
      <w:r w:rsidR="006C1390" w:rsidRPr="0044386A">
        <w:rPr>
          <w:rFonts w:ascii="Times New Roman" w:eastAsia="Calibri" w:hAnsi="Times New Roman" w:cs="Times New Roman"/>
          <w:sz w:val="28"/>
          <w:szCs w:val="28"/>
        </w:rPr>
        <w:t>р</w:t>
      </w:r>
      <w:r w:rsidRPr="0044386A">
        <w:rPr>
          <w:rFonts w:ascii="Times New Roman" w:eastAsia="Calibri" w:hAnsi="Times New Roman" w:cs="Times New Roman"/>
          <w:sz w:val="28"/>
          <w:szCs w:val="28"/>
        </w:rPr>
        <w:t>ттикеи и Таракасуры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тридцать третья. Убиение Тараки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тридцать четвертая. Прибытие Карттикеи на Кайласу</w:t>
      </w:r>
    </w:p>
    <w:p w:rsidR="006C6303"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lastRenderedPageBreak/>
        <w:t>Глава тридцать пятая. Сказ о рождении Ганапати</w:t>
      </w:r>
    </w:p>
    <w:p w:rsidR="0044386A" w:rsidRDefault="0044386A" w:rsidP="006C6303">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Комментарий</w:t>
      </w:r>
    </w:p>
    <w:p w:rsidR="0044386A" w:rsidRDefault="0044386A" w:rsidP="006C6303">
      <w:pPr>
        <w:spacing w:after="0" w:line="240" w:lineRule="auto"/>
        <w:rPr>
          <w:rFonts w:ascii="Times New Roman" w:eastAsia="Calibri" w:hAnsi="Times New Roman" w:cs="Times New Roman"/>
          <w:sz w:val="28"/>
          <w:szCs w:val="28"/>
        </w:rPr>
      </w:pPr>
    </w:p>
    <w:p w:rsidR="0044386A" w:rsidRDefault="0044386A" w:rsidP="006C6303">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ТОМ ВТОРОЙ</w:t>
      </w:r>
    </w:p>
    <w:p w:rsidR="0044386A" w:rsidRPr="0044386A" w:rsidRDefault="0044386A" w:rsidP="006C6303">
      <w:pPr>
        <w:spacing w:after="0" w:line="240" w:lineRule="auto"/>
        <w:rPr>
          <w:rFonts w:ascii="Times New Roman" w:eastAsia="Calibri" w:hAnsi="Times New Roman" w:cs="Times New Roman"/>
          <w:sz w:val="28"/>
          <w:szCs w:val="28"/>
        </w:rPr>
      </w:pP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тридцать шестая.</w:t>
      </w:r>
      <w:r w:rsidR="006C1390" w:rsidRPr="0044386A">
        <w:rPr>
          <w:rFonts w:ascii="Times New Roman" w:eastAsia="Calibri" w:hAnsi="Times New Roman" w:cs="Times New Roman"/>
          <w:sz w:val="28"/>
          <w:szCs w:val="28"/>
        </w:rPr>
        <w:t xml:space="preserve"> </w:t>
      </w:r>
      <w:r w:rsidR="00135740" w:rsidRPr="0044386A">
        <w:rPr>
          <w:rFonts w:ascii="Times New Roman" w:eastAsia="Calibri" w:hAnsi="Times New Roman" w:cs="Times New Roman"/>
          <w:sz w:val="28"/>
          <w:szCs w:val="28"/>
        </w:rPr>
        <w:t>Беседа Шри-Бхагавати и Нараяны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тридцать седьмая.</w:t>
      </w:r>
      <w:r w:rsidR="00A85876" w:rsidRPr="0044386A">
        <w:rPr>
          <w:rFonts w:ascii="Times New Roman" w:eastAsia="Calibri" w:hAnsi="Times New Roman" w:cs="Times New Roman"/>
          <w:sz w:val="28"/>
          <w:szCs w:val="28"/>
        </w:rPr>
        <w:t xml:space="preserve"> Нисхождение Вишну в образе Рамы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тридцать восьмая.</w:t>
      </w:r>
      <w:r w:rsidR="00BF17AE" w:rsidRPr="0044386A">
        <w:rPr>
          <w:rFonts w:ascii="Times New Roman" w:eastAsia="Calibri" w:hAnsi="Times New Roman" w:cs="Times New Roman"/>
          <w:sz w:val="28"/>
          <w:szCs w:val="28"/>
        </w:rPr>
        <w:t xml:space="preserve"> Похищение Шри-Джанаки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тридцать девятая.</w:t>
      </w:r>
      <w:r w:rsidR="0087278E" w:rsidRPr="0044386A">
        <w:rPr>
          <w:rFonts w:ascii="Times New Roman" w:eastAsia="Calibri" w:hAnsi="Times New Roman" w:cs="Times New Roman"/>
          <w:sz w:val="28"/>
          <w:szCs w:val="28"/>
        </w:rPr>
        <w:t xml:space="preserve"> Совет у Раваны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сороковая.</w:t>
      </w:r>
      <w:r w:rsidR="0087278E" w:rsidRPr="0044386A">
        <w:rPr>
          <w:rFonts w:ascii="Times New Roman" w:eastAsia="Calibri" w:hAnsi="Times New Roman" w:cs="Times New Roman"/>
          <w:sz w:val="28"/>
          <w:szCs w:val="28"/>
        </w:rPr>
        <w:t xml:space="preserve"> Равана терпит поражение в битве</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сорок первая.</w:t>
      </w:r>
      <w:r w:rsidR="0087278E" w:rsidRPr="0044386A">
        <w:rPr>
          <w:rFonts w:ascii="Times New Roman" w:eastAsia="Calibri" w:hAnsi="Times New Roman" w:cs="Times New Roman"/>
          <w:sz w:val="28"/>
          <w:szCs w:val="28"/>
        </w:rPr>
        <w:t xml:space="preserve"> Пробуждение Кумбхакарны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сорок вторая.</w:t>
      </w:r>
      <w:r w:rsidR="0087278E" w:rsidRPr="0044386A">
        <w:rPr>
          <w:rFonts w:ascii="Times New Roman" w:eastAsia="Calibri" w:hAnsi="Times New Roman" w:cs="Times New Roman"/>
          <w:sz w:val="28"/>
          <w:szCs w:val="28"/>
        </w:rPr>
        <w:t xml:space="preserve"> Брахма дает совет Раме</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сорок третья.</w:t>
      </w:r>
      <w:r w:rsidR="00961BFE" w:rsidRPr="0044386A">
        <w:rPr>
          <w:rFonts w:ascii="Times New Roman" w:eastAsia="Calibri" w:hAnsi="Times New Roman" w:cs="Times New Roman"/>
          <w:sz w:val="28"/>
          <w:szCs w:val="28"/>
        </w:rPr>
        <w:t xml:space="preserve">  Описание мира Дурги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сорок четвертая.</w:t>
      </w:r>
      <w:r w:rsidR="00961BFE" w:rsidRPr="0044386A">
        <w:rPr>
          <w:rFonts w:ascii="Times New Roman" w:eastAsia="Calibri" w:hAnsi="Times New Roman" w:cs="Times New Roman"/>
          <w:sz w:val="28"/>
          <w:szCs w:val="28"/>
        </w:rPr>
        <w:t xml:space="preserve"> Бой Шри-Рамы и Кумбхакарны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сорок пятая.</w:t>
      </w:r>
      <w:r w:rsidR="00571D98" w:rsidRPr="0044386A">
        <w:rPr>
          <w:rFonts w:ascii="Times New Roman" w:eastAsia="Calibri" w:hAnsi="Times New Roman" w:cs="Times New Roman"/>
          <w:sz w:val="28"/>
          <w:szCs w:val="28"/>
        </w:rPr>
        <w:t xml:space="preserve"> Гимн Богине</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сорок шестая.</w:t>
      </w:r>
      <w:r w:rsidR="00571D98" w:rsidRPr="0044386A">
        <w:rPr>
          <w:rFonts w:ascii="Times New Roman" w:eastAsia="Calibri" w:hAnsi="Times New Roman" w:cs="Times New Roman"/>
          <w:sz w:val="28"/>
          <w:szCs w:val="28"/>
        </w:rPr>
        <w:t xml:space="preserve"> Предписания осеннего поклонения</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сорок седьмая.</w:t>
      </w:r>
      <w:r w:rsidR="00A011EC" w:rsidRPr="0044386A">
        <w:rPr>
          <w:rFonts w:ascii="Times New Roman" w:eastAsia="Calibri" w:hAnsi="Times New Roman" w:cs="Times New Roman"/>
          <w:sz w:val="28"/>
          <w:szCs w:val="28"/>
        </w:rPr>
        <w:t xml:space="preserve"> Убиение Раваны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сорок восьмая.</w:t>
      </w:r>
      <w:r w:rsidR="00A011EC" w:rsidRPr="0044386A">
        <w:rPr>
          <w:rFonts w:ascii="Times New Roman" w:eastAsia="Calibri" w:hAnsi="Times New Roman" w:cs="Times New Roman"/>
          <w:sz w:val="28"/>
          <w:szCs w:val="28"/>
        </w:rPr>
        <w:t xml:space="preserve"> Совершение осеннего поклонения</w:t>
      </w:r>
    </w:p>
    <w:p w:rsidR="004A5996" w:rsidRPr="0044386A" w:rsidRDefault="004A5996"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сорок девятая. Беседа Брахмы и Бхагавати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пятидесятая.</w:t>
      </w:r>
      <w:r w:rsidR="00970F87" w:rsidRPr="0044386A">
        <w:rPr>
          <w:rFonts w:ascii="Times New Roman" w:eastAsia="Calibri" w:hAnsi="Times New Roman" w:cs="Times New Roman"/>
          <w:sz w:val="28"/>
          <w:szCs w:val="28"/>
        </w:rPr>
        <w:t xml:space="preserve"> Явление Шри-Кришны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пятьдесят первая.</w:t>
      </w:r>
      <w:r w:rsidR="00970F87" w:rsidRPr="0044386A">
        <w:rPr>
          <w:rFonts w:ascii="Times New Roman" w:eastAsia="Calibri" w:hAnsi="Times New Roman" w:cs="Times New Roman"/>
          <w:sz w:val="28"/>
          <w:szCs w:val="28"/>
        </w:rPr>
        <w:t xml:space="preserve"> Убиение Путаны и Тринаварты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пятьдесят вторая.</w:t>
      </w:r>
      <w:r w:rsidR="00167349" w:rsidRPr="0044386A">
        <w:rPr>
          <w:rFonts w:ascii="Times New Roman" w:eastAsia="Calibri" w:hAnsi="Times New Roman" w:cs="Times New Roman"/>
          <w:sz w:val="28"/>
          <w:szCs w:val="28"/>
        </w:rPr>
        <w:t xml:space="preserve"> Дакша и Прасути рождаются Нандой и Яшодой</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пятьдесят третья.</w:t>
      </w:r>
      <w:r w:rsidR="00BC76AA" w:rsidRPr="0044386A">
        <w:rPr>
          <w:rFonts w:ascii="Times New Roman" w:eastAsia="Calibri" w:hAnsi="Times New Roman" w:cs="Times New Roman"/>
          <w:sz w:val="28"/>
          <w:szCs w:val="28"/>
        </w:rPr>
        <w:t xml:space="preserve"> Хоровод с Радхой и убиение асуры Вришабхи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пятьдесят четвертая.</w:t>
      </w:r>
      <w:r w:rsidR="00C51923" w:rsidRPr="0044386A">
        <w:rPr>
          <w:rFonts w:ascii="Times New Roman" w:eastAsia="Calibri" w:hAnsi="Times New Roman" w:cs="Times New Roman"/>
          <w:sz w:val="28"/>
          <w:szCs w:val="28"/>
        </w:rPr>
        <w:t xml:space="preserve"> Убиение Кансы и встреча Кришны с Деваки и Васудевой</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пятьдесят пятая.</w:t>
      </w:r>
      <w:r w:rsidR="00F34F43" w:rsidRPr="0044386A">
        <w:rPr>
          <w:rFonts w:ascii="Times New Roman" w:eastAsia="Calibri" w:hAnsi="Times New Roman" w:cs="Times New Roman"/>
          <w:sz w:val="28"/>
          <w:szCs w:val="28"/>
        </w:rPr>
        <w:t xml:space="preserve"> </w:t>
      </w:r>
      <w:r w:rsidR="00FC2D19" w:rsidRPr="0044386A">
        <w:rPr>
          <w:rFonts w:ascii="Times New Roman" w:eastAsia="Calibri" w:hAnsi="Times New Roman" w:cs="Times New Roman"/>
          <w:sz w:val="28"/>
          <w:szCs w:val="28"/>
        </w:rPr>
        <w:t xml:space="preserve">Пандавы отправляются в изгнание </w:t>
      </w:r>
      <w:r w:rsidR="00C0516A"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пятьдесят шестая.</w:t>
      </w:r>
      <w:r w:rsidR="00810E3A" w:rsidRPr="0044386A">
        <w:rPr>
          <w:rFonts w:ascii="Times New Roman" w:eastAsia="Calibri" w:hAnsi="Times New Roman" w:cs="Times New Roman"/>
          <w:sz w:val="28"/>
          <w:szCs w:val="28"/>
        </w:rPr>
        <w:t xml:space="preserve"> Убиение Кичаки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пятьдесят седьмая.</w:t>
      </w:r>
      <w:r w:rsidR="00810E3A" w:rsidRPr="0044386A">
        <w:rPr>
          <w:rFonts w:ascii="Times New Roman" w:eastAsia="Calibri" w:hAnsi="Times New Roman" w:cs="Times New Roman"/>
          <w:sz w:val="28"/>
          <w:szCs w:val="28"/>
        </w:rPr>
        <w:t xml:space="preserve"> Битва на Курукшетре</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пятьдесят восьмая.</w:t>
      </w:r>
      <w:r w:rsidR="00CF0C11" w:rsidRPr="0044386A">
        <w:rPr>
          <w:rFonts w:ascii="Times New Roman" w:eastAsia="Calibri" w:hAnsi="Times New Roman" w:cs="Times New Roman"/>
          <w:sz w:val="28"/>
          <w:szCs w:val="28"/>
        </w:rPr>
        <w:t xml:space="preserve"> Восхождение на небеса</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пятьдесят девятая</w:t>
      </w:r>
      <w:r w:rsidR="00CF0C11" w:rsidRPr="0044386A">
        <w:rPr>
          <w:rFonts w:ascii="Times New Roman" w:eastAsia="Calibri" w:hAnsi="Times New Roman" w:cs="Times New Roman"/>
          <w:sz w:val="28"/>
          <w:szCs w:val="28"/>
        </w:rPr>
        <w:t>. Описание обители Махакали, и</w:t>
      </w:r>
      <w:r w:rsidR="00C561BA" w:rsidRPr="0044386A">
        <w:rPr>
          <w:rFonts w:ascii="Times New Roman" w:eastAsia="Calibri" w:hAnsi="Times New Roman" w:cs="Times New Roman"/>
          <w:sz w:val="28"/>
          <w:szCs w:val="28"/>
        </w:rPr>
        <w:t>меющей природу Брахмана</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шестидесятая.</w:t>
      </w:r>
      <w:r w:rsidR="0018534B" w:rsidRPr="0044386A">
        <w:rPr>
          <w:rFonts w:ascii="Times New Roman" w:eastAsia="Calibri" w:hAnsi="Times New Roman" w:cs="Times New Roman"/>
          <w:sz w:val="28"/>
          <w:szCs w:val="28"/>
        </w:rPr>
        <w:t xml:space="preserve"> </w:t>
      </w:r>
      <w:r w:rsidR="00C561BA" w:rsidRPr="0044386A">
        <w:rPr>
          <w:rFonts w:ascii="Times New Roman" w:eastAsia="Calibri" w:hAnsi="Times New Roman" w:cs="Times New Roman"/>
          <w:sz w:val="28"/>
          <w:szCs w:val="28"/>
        </w:rPr>
        <w:t xml:space="preserve">Убиение Индрой Вритры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шестьдесят первая.</w:t>
      </w:r>
      <w:r w:rsidR="00505FE8" w:rsidRPr="0044386A">
        <w:rPr>
          <w:rFonts w:ascii="Times New Roman" w:eastAsia="Calibri" w:hAnsi="Times New Roman" w:cs="Times New Roman"/>
          <w:sz w:val="28"/>
          <w:szCs w:val="28"/>
        </w:rPr>
        <w:t xml:space="preserve"> Индра отправляется к Гаутаме</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шестьдесят вторая.</w:t>
      </w:r>
      <w:r w:rsidR="00505FE8" w:rsidRPr="0044386A">
        <w:rPr>
          <w:rFonts w:ascii="Times New Roman" w:eastAsia="Calibri" w:hAnsi="Times New Roman" w:cs="Times New Roman"/>
          <w:sz w:val="28"/>
          <w:szCs w:val="28"/>
        </w:rPr>
        <w:t xml:space="preserve"> </w:t>
      </w:r>
      <w:r w:rsidR="006F56DD" w:rsidRPr="0044386A">
        <w:rPr>
          <w:rFonts w:ascii="Times New Roman" w:eastAsia="Calibri" w:hAnsi="Times New Roman" w:cs="Times New Roman"/>
          <w:sz w:val="28"/>
          <w:szCs w:val="28"/>
        </w:rPr>
        <w:t>Брахма, Вишну и Шива идут к Махакали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шестьдесят третья.</w:t>
      </w:r>
      <w:r w:rsidR="002C58CE" w:rsidRPr="0044386A">
        <w:rPr>
          <w:rFonts w:ascii="Times New Roman" w:eastAsia="Calibri" w:hAnsi="Times New Roman" w:cs="Times New Roman"/>
          <w:sz w:val="28"/>
          <w:szCs w:val="28"/>
        </w:rPr>
        <w:t xml:space="preserve"> Индра очищается от греха убиения брахмана</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шестьдесят четвертая.</w:t>
      </w:r>
      <w:r w:rsidR="00182EC3" w:rsidRPr="0044386A">
        <w:rPr>
          <w:rFonts w:ascii="Times New Roman" w:eastAsia="Calibri" w:hAnsi="Times New Roman" w:cs="Times New Roman"/>
          <w:sz w:val="28"/>
          <w:szCs w:val="28"/>
        </w:rPr>
        <w:t xml:space="preserve"> Чудесное пение Шивы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шестьдесят пятая.</w:t>
      </w:r>
      <w:r w:rsidR="008D010A" w:rsidRPr="0044386A">
        <w:rPr>
          <w:rFonts w:ascii="Times New Roman" w:eastAsia="Calibri" w:hAnsi="Times New Roman" w:cs="Times New Roman"/>
          <w:sz w:val="28"/>
          <w:szCs w:val="28"/>
        </w:rPr>
        <w:t xml:space="preserve"> Нисхождение Вишну в образе К</w:t>
      </w:r>
      <w:r w:rsidR="00182EC3" w:rsidRPr="0044386A">
        <w:rPr>
          <w:rFonts w:ascii="Times New Roman" w:eastAsia="Calibri" w:hAnsi="Times New Roman" w:cs="Times New Roman"/>
          <w:sz w:val="28"/>
          <w:szCs w:val="28"/>
        </w:rPr>
        <w:t>арлика</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шестьдесят шестая.</w:t>
      </w:r>
      <w:r w:rsidR="00A37259" w:rsidRPr="0044386A">
        <w:rPr>
          <w:rFonts w:ascii="Times New Roman" w:eastAsia="Calibri" w:hAnsi="Times New Roman" w:cs="Times New Roman"/>
          <w:sz w:val="28"/>
          <w:szCs w:val="28"/>
        </w:rPr>
        <w:t xml:space="preserve"> Бхагиратха возносит мол</w:t>
      </w:r>
      <w:r w:rsidR="00D40F65" w:rsidRPr="0044386A">
        <w:rPr>
          <w:rFonts w:ascii="Times New Roman" w:eastAsia="Calibri" w:hAnsi="Times New Roman" w:cs="Times New Roman"/>
          <w:sz w:val="28"/>
          <w:szCs w:val="28"/>
        </w:rPr>
        <w:t xml:space="preserve">итвы Вишну и </w:t>
      </w:r>
      <w:r w:rsidR="00A37259" w:rsidRPr="0044386A">
        <w:rPr>
          <w:rFonts w:ascii="Times New Roman" w:eastAsia="Calibri" w:hAnsi="Times New Roman" w:cs="Times New Roman"/>
          <w:sz w:val="28"/>
          <w:szCs w:val="28"/>
        </w:rPr>
        <w:t xml:space="preserve">Ганге </w:t>
      </w:r>
      <w:r w:rsidR="00D40F65"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шестьдесят седьмая.</w:t>
      </w:r>
      <w:r w:rsidR="00D40F65" w:rsidRPr="0044386A">
        <w:rPr>
          <w:rFonts w:ascii="Times New Roman" w:eastAsia="Calibri" w:hAnsi="Times New Roman" w:cs="Times New Roman"/>
          <w:sz w:val="28"/>
          <w:szCs w:val="28"/>
        </w:rPr>
        <w:t xml:space="preserve"> Бхагиратха возносит молитвы Шиве</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шестьдесят восьмая.</w:t>
      </w:r>
      <w:r w:rsidR="0053179B" w:rsidRPr="0044386A">
        <w:rPr>
          <w:rFonts w:ascii="Times New Roman" w:eastAsia="Calibri" w:hAnsi="Times New Roman" w:cs="Times New Roman"/>
          <w:sz w:val="28"/>
          <w:szCs w:val="28"/>
        </w:rPr>
        <w:t xml:space="preserve"> Ганга исходит из стоп Вишну</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шестьдесят девятая.</w:t>
      </w:r>
      <w:r w:rsidR="0053179B" w:rsidRPr="0044386A">
        <w:rPr>
          <w:rFonts w:ascii="Times New Roman" w:eastAsia="Calibri" w:hAnsi="Times New Roman" w:cs="Times New Roman"/>
          <w:sz w:val="28"/>
          <w:szCs w:val="28"/>
        </w:rPr>
        <w:t xml:space="preserve"> Ганга оказывается на голове у Шивы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семидесятая.</w:t>
      </w:r>
      <w:r w:rsidR="005E51CA" w:rsidRPr="0044386A">
        <w:rPr>
          <w:rFonts w:ascii="Times New Roman" w:eastAsia="Calibri" w:hAnsi="Times New Roman" w:cs="Times New Roman"/>
          <w:sz w:val="28"/>
          <w:szCs w:val="28"/>
        </w:rPr>
        <w:t xml:space="preserve"> Ганга приходит в Харидвар, Праягу и Каши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семьдесят первая.</w:t>
      </w:r>
      <w:r w:rsidR="005E51CA" w:rsidRPr="0044386A">
        <w:rPr>
          <w:rFonts w:ascii="Times New Roman" w:eastAsia="Calibri" w:hAnsi="Times New Roman" w:cs="Times New Roman"/>
          <w:sz w:val="28"/>
          <w:szCs w:val="28"/>
        </w:rPr>
        <w:t xml:space="preserve"> </w:t>
      </w:r>
      <w:r w:rsidR="00392558" w:rsidRPr="0044386A">
        <w:rPr>
          <w:rFonts w:ascii="Times New Roman" w:eastAsia="Calibri" w:hAnsi="Times New Roman" w:cs="Times New Roman"/>
          <w:sz w:val="28"/>
          <w:szCs w:val="28"/>
        </w:rPr>
        <w:t>Вступление Ганги в подземный мир</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семьдесят вторая.</w:t>
      </w:r>
      <w:r w:rsidR="00392558" w:rsidRPr="0044386A">
        <w:rPr>
          <w:rFonts w:ascii="Times New Roman" w:eastAsia="Calibri" w:hAnsi="Times New Roman" w:cs="Times New Roman"/>
          <w:sz w:val="28"/>
          <w:szCs w:val="28"/>
        </w:rPr>
        <w:t xml:space="preserve"> Величание Ганги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семьдесят третья.</w:t>
      </w:r>
      <w:r w:rsidR="004A490A" w:rsidRPr="0044386A">
        <w:rPr>
          <w:rFonts w:ascii="Times New Roman" w:eastAsia="Calibri" w:hAnsi="Times New Roman" w:cs="Times New Roman"/>
          <w:sz w:val="28"/>
          <w:szCs w:val="28"/>
        </w:rPr>
        <w:t xml:space="preserve"> Продолжение величания Ганги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lastRenderedPageBreak/>
        <w:t>Глава семьдесят четвертая.</w:t>
      </w:r>
      <w:r w:rsidR="004A490A" w:rsidRPr="0044386A">
        <w:rPr>
          <w:rFonts w:ascii="Times New Roman" w:eastAsia="Calibri" w:hAnsi="Times New Roman" w:cs="Times New Roman"/>
          <w:sz w:val="28"/>
          <w:szCs w:val="28"/>
        </w:rPr>
        <w:t xml:space="preserve"> Сказание о Дханадхипе</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семьдесят пятая.</w:t>
      </w:r>
      <w:r w:rsidR="004A490A" w:rsidRPr="0044386A">
        <w:rPr>
          <w:rFonts w:ascii="Times New Roman" w:eastAsia="Calibri" w:hAnsi="Times New Roman" w:cs="Times New Roman"/>
          <w:sz w:val="28"/>
          <w:szCs w:val="28"/>
        </w:rPr>
        <w:t xml:space="preserve"> Тысяча восемь имен Ганги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семьдесят шестая.</w:t>
      </w:r>
      <w:r w:rsidR="00D158CB" w:rsidRPr="0044386A">
        <w:rPr>
          <w:rFonts w:ascii="Times New Roman" w:eastAsia="Calibri" w:hAnsi="Times New Roman" w:cs="Times New Roman"/>
          <w:sz w:val="28"/>
          <w:szCs w:val="28"/>
        </w:rPr>
        <w:t xml:space="preserve"> Величание Камарупы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семьдесят седьмая.</w:t>
      </w:r>
      <w:r w:rsidR="00D158CB" w:rsidRPr="0044386A">
        <w:rPr>
          <w:rFonts w:ascii="Times New Roman" w:eastAsia="Calibri" w:hAnsi="Times New Roman" w:cs="Times New Roman"/>
          <w:sz w:val="28"/>
          <w:szCs w:val="28"/>
        </w:rPr>
        <w:t xml:space="preserve"> Десять махавидий обосновываются в Камарупе</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семьдесят восьмая.</w:t>
      </w:r>
      <w:r w:rsidR="00207DF6" w:rsidRPr="0044386A">
        <w:rPr>
          <w:rFonts w:ascii="Times New Roman" w:eastAsia="Calibri" w:hAnsi="Times New Roman" w:cs="Times New Roman"/>
          <w:sz w:val="28"/>
          <w:szCs w:val="28"/>
        </w:rPr>
        <w:t xml:space="preserve"> Величание бильвы</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семьдесят девятая.</w:t>
      </w:r>
      <w:r w:rsidR="00207DF6" w:rsidRPr="0044386A">
        <w:rPr>
          <w:rFonts w:ascii="Times New Roman" w:eastAsia="Calibri" w:hAnsi="Times New Roman" w:cs="Times New Roman"/>
          <w:sz w:val="28"/>
          <w:szCs w:val="28"/>
        </w:rPr>
        <w:t xml:space="preserve"> Величание туласи и миробалана</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восьмидесятая.</w:t>
      </w:r>
      <w:r w:rsidR="00FB43FC" w:rsidRPr="0044386A">
        <w:rPr>
          <w:rFonts w:ascii="Times New Roman" w:eastAsia="Calibri" w:hAnsi="Times New Roman" w:cs="Times New Roman"/>
          <w:sz w:val="28"/>
          <w:szCs w:val="28"/>
        </w:rPr>
        <w:t xml:space="preserve"> Величание рудракши</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Глава восемьдесят первая.</w:t>
      </w:r>
      <w:r w:rsidR="00FB43FC" w:rsidRPr="0044386A">
        <w:rPr>
          <w:rFonts w:ascii="Times New Roman" w:eastAsia="Calibri" w:hAnsi="Times New Roman" w:cs="Times New Roman"/>
          <w:sz w:val="28"/>
          <w:szCs w:val="28"/>
        </w:rPr>
        <w:t xml:space="preserve"> О важности почитания Шивы в Кали-югу</w:t>
      </w:r>
    </w:p>
    <w:p w:rsidR="008D010A"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Комментарий </w:t>
      </w:r>
    </w:p>
    <w:p w:rsidR="008D010A" w:rsidRPr="0044386A" w:rsidRDefault="008D010A"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Словарь предметов и терминов</w:t>
      </w:r>
    </w:p>
    <w:p w:rsidR="008D010A" w:rsidRPr="0044386A" w:rsidRDefault="008D010A"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Словарь топонимов и этнонимов</w:t>
      </w:r>
    </w:p>
    <w:p w:rsidR="006C6303" w:rsidRPr="0044386A" w:rsidRDefault="008D010A"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Словарь флоры и фауны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Список сокращений </w:t>
      </w:r>
      <w:r w:rsidR="008D010A"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Литература </w:t>
      </w:r>
      <w:r w:rsidR="008D010A" w:rsidRPr="0044386A">
        <w:rPr>
          <w:rFonts w:ascii="Times New Roman" w:eastAsia="Calibri" w:hAnsi="Times New Roman" w:cs="Times New Roman"/>
          <w:sz w:val="28"/>
          <w:szCs w:val="28"/>
        </w:rPr>
        <w:t xml:space="preserve"> </w:t>
      </w:r>
    </w:p>
    <w:p w:rsidR="006C6303" w:rsidRPr="0044386A" w:rsidRDefault="006C6303" w:rsidP="006C6303">
      <w:pPr>
        <w:spacing w:after="0" w:line="240" w:lineRule="auto"/>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Об авторе перевода </w:t>
      </w:r>
      <w:r w:rsidR="008D010A" w:rsidRPr="0044386A">
        <w:rPr>
          <w:rFonts w:ascii="Times New Roman" w:eastAsia="Calibri" w:hAnsi="Times New Roman" w:cs="Times New Roman"/>
          <w:sz w:val="28"/>
          <w:szCs w:val="28"/>
        </w:rPr>
        <w:t xml:space="preserve"> </w:t>
      </w:r>
    </w:p>
    <w:p w:rsidR="006C6303" w:rsidRPr="0044386A" w:rsidRDefault="006C6303" w:rsidP="006C6303">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6C6303" w:rsidRPr="0044386A" w:rsidRDefault="006C6303" w:rsidP="006C6303">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sz w:val="28"/>
          <w:szCs w:val="28"/>
        </w:rPr>
        <w:t xml:space="preserve"> </w:t>
      </w:r>
    </w:p>
    <w:p w:rsidR="006C6303" w:rsidRPr="0044386A" w:rsidRDefault="006C6303" w:rsidP="006C6303">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6C6303" w:rsidRPr="0044386A" w:rsidRDefault="006C6303" w:rsidP="006C6303">
      <w:pPr>
        <w:rPr>
          <w:rFonts w:ascii="Times New Roman" w:hAnsi="Times New Roman" w:cs="Times New Roman"/>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ПРЕДИСЛОВИЕ</w:t>
      </w:r>
    </w:p>
    <w:p w:rsidR="00EA6A75" w:rsidRPr="0044386A" w:rsidRDefault="00EA6A75" w:rsidP="00EA6A75">
      <w:pPr>
        <w:autoSpaceDE w:val="0"/>
        <w:autoSpaceDN w:val="0"/>
        <w:adjustRightInd w:val="0"/>
        <w:spacing w:after="0" w:line="240" w:lineRule="auto"/>
        <w:contextualSpacing/>
        <w:jc w:val="both"/>
        <w:rPr>
          <w:rFonts w:ascii="Times New Roman" w:eastAsia="Calibri" w:hAnsi="Times New Roman" w:cs="Times New Roman"/>
          <w:color w:val="000000"/>
          <w:sz w:val="28"/>
          <w:szCs w:val="28"/>
        </w:rPr>
      </w:pPr>
    </w:p>
    <w:p w:rsidR="00EA6A75" w:rsidRPr="0044386A" w:rsidRDefault="00EA6A75" w:rsidP="00EA6A75">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8"/>
          <w:szCs w:val="28"/>
          <w:lang w:eastAsia="ru-RU"/>
        </w:rPr>
      </w:pPr>
      <w:r w:rsidRPr="0044386A">
        <w:rPr>
          <w:rFonts w:ascii="Times New Roman" w:eastAsia="Calibri" w:hAnsi="Times New Roman" w:cs="Times New Roman"/>
          <w:color w:val="000000"/>
          <w:sz w:val="28"/>
          <w:szCs w:val="28"/>
        </w:rPr>
        <w:t xml:space="preserve">Вашему вниманию представляется </w:t>
      </w:r>
      <w:r w:rsidR="004766D5" w:rsidRPr="0044386A">
        <w:rPr>
          <w:rFonts w:ascii="Times New Roman" w:eastAsia="Calibri" w:hAnsi="Times New Roman" w:cs="Times New Roman"/>
          <w:color w:val="000000"/>
          <w:sz w:val="28"/>
          <w:szCs w:val="28"/>
        </w:rPr>
        <w:t xml:space="preserve">полный </w:t>
      </w:r>
      <w:r w:rsidRPr="0044386A">
        <w:rPr>
          <w:rFonts w:ascii="Times New Roman" w:eastAsia="Calibri" w:hAnsi="Times New Roman" w:cs="Times New Roman"/>
          <w:color w:val="000000"/>
          <w:sz w:val="28"/>
          <w:szCs w:val="28"/>
        </w:rPr>
        <w:t>перевод с санскрита на русский язык</w:t>
      </w:r>
      <w:r w:rsidR="004766D5"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rPr>
        <w:t>Махабхагавата-пураны (МБхП).  Эта пурана принадлежит к числу шактистских, то есть посвященных культу Великой богини, пуран</w:t>
      </w:r>
      <w:r w:rsidR="004766D5" w:rsidRPr="0044386A">
        <w:rPr>
          <w:rFonts w:ascii="Times New Roman" w:eastAsia="Times New Roman" w:hAnsi="Times New Roman" w:cs="Times New Roman"/>
          <w:color w:val="000000"/>
          <w:sz w:val="28"/>
          <w:szCs w:val="28"/>
          <w:lang w:eastAsia="ru-RU"/>
        </w:rPr>
        <w:t>.</w:t>
      </w:r>
      <w:r w:rsidRPr="0044386A">
        <w:rPr>
          <w:rFonts w:ascii="Times New Roman" w:eastAsia="Times New Roman" w:hAnsi="Times New Roman" w:cs="Times New Roman"/>
          <w:color w:val="000000"/>
          <w:sz w:val="28"/>
          <w:szCs w:val="28"/>
          <w:lang w:eastAsia="ru-RU"/>
        </w:rPr>
        <w:t xml:space="preserve"> </w:t>
      </w:r>
      <w:r w:rsidR="004766D5" w:rsidRPr="0044386A">
        <w:rPr>
          <w:rFonts w:ascii="Times New Roman" w:eastAsia="Times New Roman" w:hAnsi="Times New Roman" w:cs="Times New Roman"/>
          <w:color w:val="000000"/>
          <w:sz w:val="28"/>
          <w:szCs w:val="28"/>
          <w:lang w:eastAsia="ru-RU"/>
        </w:rPr>
        <w:t xml:space="preserve"> К этой категории</w:t>
      </w:r>
      <w:r w:rsidRPr="0044386A">
        <w:rPr>
          <w:rFonts w:ascii="Times New Roman" w:eastAsia="Times New Roman" w:hAnsi="Times New Roman" w:cs="Times New Roman"/>
          <w:color w:val="000000"/>
          <w:sz w:val="28"/>
          <w:szCs w:val="28"/>
          <w:lang w:eastAsia="ru-RU"/>
        </w:rPr>
        <w:t xml:space="preserve"> также относятся Девибхагавата- (ДБхП), Калика- (КП), Деви- (ДП), Брихаддхарма-пурана (БрДП) и  некоторые другие. Все эти тексты были созданы в восточной части Индии, где в свое время были активны почитатели Великой богини в её многообразных проявлениях. Шакта-пураны представляют собой  подлинный кладезь сведений по мифологии, философии и обрядности шактизма, при этом  традиционные индуистские предания  получают в них соответствующую интерпре</w:t>
      </w:r>
      <w:r w:rsidR="00BC3140" w:rsidRPr="0044386A">
        <w:rPr>
          <w:rFonts w:ascii="Times New Roman" w:eastAsia="Times New Roman" w:hAnsi="Times New Roman" w:cs="Times New Roman"/>
          <w:color w:val="000000"/>
          <w:sz w:val="28"/>
          <w:szCs w:val="28"/>
          <w:lang w:eastAsia="ru-RU"/>
        </w:rPr>
        <w:t>тацию [</w:t>
      </w:r>
      <w:r w:rsidRPr="0044386A">
        <w:rPr>
          <w:rFonts w:ascii="Times New Roman" w:eastAsia="Times New Roman" w:hAnsi="Times New Roman" w:cs="Times New Roman"/>
          <w:color w:val="000000"/>
          <w:sz w:val="28"/>
          <w:szCs w:val="28"/>
          <w:lang w:eastAsia="ru-RU"/>
        </w:rPr>
        <w:t>Кинсли 2008: 36–40;</w:t>
      </w:r>
      <w:r w:rsidRPr="0044386A">
        <w:rPr>
          <w:rFonts w:ascii="Times New Roman" w:eastAsia="Calibri" w:hAnsi="Times New Roman" w:cs="Times New Roman"/>
          <w:color w:val="000000"/>
          <w:kern w:val="16"/>
          <w:sz w:val="28"/>
          <w:szCs w:val="28"/>
        </w:rPr>
        <w:t xml:space="preserve"> </w:t>
      </w:r>
      <w:r w:rsidRPr="0044386A">
        <w:rPr>
          <w:rFonts w:ascii="Times New Roman" w:eastAsia="Calibri" w:hAnsi="Times New Roman" w:cs="Times New Roman"/>
          <w:color w:val="000000"/>
          <w:kern w:val="16"/>
          <w:sz w:val="28"/>
          <w:szCs w:val="28"/>
          <w:lang w:val="en-US"/>
        </w:rPr>
        <w:t>Bhattacharya</w:t>
      </w:r>
      <w:r w:rsidRPr="0044386A">
        <w:rPr>
          <w:rFonts w:ascii="Times New Roman" w:eastAsia="Calibri" w:hAnsi="Times New Roman" w:cs="Times New Roman"/>
          <w:color w:val="000000"/>
          <w:kern w:val="16"/>
          <w:sz w:val="28"/>
          <w:szCs w:val="28"/>
        </w:rPr>
        <w:t xml:space="preserve">  1996: 163–166; </w:t>
      </w:r>
      <w:r w:rsidRPr="0044386A">
        <w:rPr>
          <w:rFonts w:ascii="Times New Roman" w:eastAsia="Calibri" w:hAnsi="Times New Roman" w:cs="Times New Roman"/>
          <w:color w:val="000000"/>
          <w:kern w:val="16"/>
          <w:sz w:val="28"/>
          <w:szCs w:val="28"/>
          <w:lang w:val="en-US"/>
        </w:rPr>
        <w:t>Mahabhagavata</w:t>
      </w:r>
      <w:r w:rsidRPr="0044386A">
        <w:rPr>
          <w:rFonts w:ascii="Times New Roman" w:eastAsia="Calibri" w:hAnsi="Times New Roman" w:cs="Times New Roman"/>
          <w:color w:val="000000"/>
          <w:kern w:val="16"/>
          <w:sz w:val="28"/>
          <w:szCs w:val="28"/>
        </w:rPr>
        <w:t>-</w:t>
      </w:r>
      <w:r w:rsidRPr="0044386A">
        <w:rPr>
          <w:rFonts w:ascii="Times New Roman" w:eastAsia="Calibri" w:hAnsi="Times New Roman" w:cs="Times New Roman"/>
          <w:color w:val="000000"/>
          <w:kern w:val="16"/>
          <w:sz w:val="28"/>
          <w:szCs w:val="28"/>
          <w:lang w:val="en-US"/>
        </w:rPr>
        <w:t>purana</w:t>
      </w:r>
      <w:r w:rsidRPr="0044386A">
        <w:rPr>
          <w:rFonts w:ascii="Times New Roman" w:eastAsia="Calibri" w:hAnsi="Times New Roman" w:cs="Times New Roman"/>
          <w:color w:val="000000"/>
          <w:kern w:val="16"/>
          <w:sz w:val="28"/>
          <w:szCs w:val="28"/>
        </w:rPr>
        <w:t xml:space="preserve"> 1983: </w:t>
      </w:r>
      <w:r w:rsidRPr="0044386A">
        <w:rPr>
          <w:rFonts w:ascii="Times New Roman" w:eastAsia="Calibri" w:hAnsi="Times New Roman" w:cs="Times New Roman"/>
          <w:color w:val="000000"/>
          <w:sz w:val="28"/>
          <w:szCs w:val="28"/>
        </w:rPr>
        <w:t>22</w:t>
      </w:r>
      <w:r w:rsidRPr="0044386A">
        <w:rPr>
          <w:rFonts w:ascii="Times New Roman" w:eastAsia="Times New Roman" w:hAnsi="Times New Roman" w:cs="Times New Roman"/>
          <w:color w:val="000000"/>
          <w:sz w:val="28"/>
          <w:szCs w:val="28"/>
          <w:lang w:eastAsia="ru-RU"/>
        </w:rPr>
        <w:t xml:space="preserve">].    </w:t>
      </w:r>
    </w:p>
    <w:p w:rsidR="001F00E7" w:rsidRPr="0044386A" w:rsidRDefault="001F00E7" w:rsidP="00EA6A75">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Место создания</w:t>
      </w:r>
    </w:p>
    <w:p w:rsidR="00EA6A75" w:rsidRPr="0044386A" w:rsidRDefault="00EA6A75" w:rsidP="00EA6A75">
      <w:pPr>
        <w:autoSpaceDE w:val="0"/>
        <w:autoSpaceDN w:val="0"/>
        <w:adjustRightInd w:val="0"/>
        <w:spacing w:after="0" w:line="240" w:lineRule="auto"/>
        <w:contextualSpacing/>
        <w:jc w:val="both"/>
        <w:rPr>
          <w:rFonts w:ascii="Times New Roman" w:eastAsia="Calibri" w:hAnsi="Times New Roman" w:cs="Times New Roman"/>
          <w:i/>
          <w:color w:val="000000"/>
          <w:sz w:val="28"/>
          <w:szCs w:val="28"/>
        </w:rPr>
      </w:pPr>
    </w:p>
    <w:p w:rsidR="00EA6A75" w:rsidRPr="0044386A" w:rsidRDefault="00EA6A75" w:rsidP="00EA6A75">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Times New Roman" w:hAnsi="Times New Roman" w:cs="Times New Roman"/>
          <w:color w:val="000000"/>
          <w:sz w:val="28"/>
          <w:szCs w:val="28"/>
          <w:lang w:eastAsia="ru-RU"/>
        </w:rPr>
        <w:t>Автор МбхП, скорее всего, жил в восточной части Бенгалии, примыкающей к Камарупе (Ассаму).  Пушпендра Кумар приводит следующие  факты, подтверждающие эту гипотезу:</w:t>
      </w:r>
    </w:p>
    <w:p w:rsidR="00EA6A75" w:rsidRPr="0044386A" w:rsidRDefault="00EA6A75" w:rsidP="00EA6A75">
      <w:pPr>
        <w:autoSpaceDE w:val="0"/>
        <w:autoSpaceDN w:val="0"/>
        <w:adjustRightInd w:val="0"/>
        <w:spacing w:after="0" w:line="240" w:lineRule="auto"/>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 в МБхП несколько глав посвящено прославлению Камарупы, которая именуется лучшей из пятидесяти одной питхи, образовавшихся в местах, где упали члены тела Сати (11–12, 76–78);</w:t>
      </w:r>
    </w:p>
    <w:p w:rsidR="00EA6A75" w:rsidRPr="0044386A" w:rsidRDefault="00EA6A75" w:rsidP="00EA6A75">
      <w:pPr>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r w:rsidRPr="0044386A">
        <w:rPr>
          <w:rFonts w:ascii="Times New Roman" w:eastAsia="Calibri" w:hAnsi="Times New Roman" w:cs="Times New Roman"/>
          <w:color w:val="000000"/>
          <w:sz w:val="28"/>
          <w:szCs w:val="28"/>
        </w:rPr>
        <w:t xml:space="preserve">– согласно преданию, которое приводится в пуране (69 – 70), Ганга, снизойдя на землю, вначале намеревалась посетить Камакхью, но отказалась от своего замысла, так как ей случилось рассердить мудреца Джахну в самом начале своего пути на восток. Это показывает, что автор МБхП придавал особое значение Камарупе и хотел наделить ее такой же святостью,  что и места, по которым протекала Ганга;       </w:t>
      </w:r>
    </w:p>
    <w:p w:rsidR="00EA6A75" w:rsidRPr="0044386A" w:rsidRDefault="00EA6A75" w:rsidP="00EA6A75">
      <w:pPr>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r w:rsidRPr="0044386A">
        <w:rPr>
          <w:rFonts w:ascii="Times New Roman" w:eastAsia="Times New Roman" w:hAnsi="Times New Roman" w:cs="Times New Roman"/>
          <w:color w:val="000000"/>
          <w:sz w:val="28"/>
          <w:szCs w:val="28"/>
          <w:lang w:eastAsia="ru-RU"/>
        </w:rPr>
        <w:t>– описание обрядов осеннего Наваратри соответствует бенгальским традициям;</w:t>
      </w:r>
      <w:r w:rsidRPr="0044386A">
        <w:rPr>
          <w:rFonts w:ascii="Times New Roman" w:eastAsia="Times New Roman" w:hAnsi="Times New Roman" w:cs="Times New Roman"/>
          <w:color w:val="000000"/>
          <w:sz w:val="28"/>
          <w:szCs w:val="28"/>
          <w:lang w:eastAsia="ru-RU"/>
        </w:rPr>
        <w:br/>
        <w:t xml:space="preserve">– почти все манускрипты МБхП были найдены в Бенгалии,  преимущественно в ее восточной части, и написаны они бенгальским  письмом; кроме того,  только бенгальские авторы ссылаются на МБхП; </w:t>
      </w:r>
      <w:r w:rsidRPr="0044386A">
        <w:rPr>
          <w:rFonts w:ascii="Times New Roman" w:eastAsia="Times New Roman" w:hAnsi="Times New Roman" w:cs="Times New Roman"/>
          <w:color w:val="000000"/>
          <w:sz w:val="28"/>
          <w:szCs w:val="28"/>
          <w:lang w:eastAsia="ru-RU"/>
        </w:rPr>
        <w:br/>
        <w:t>– рукописи с отдельными записями Наваграха-кавачи, Бхагавати-гиты, Шива-сахасранама-стотры и Камакхья-кавачи, являющихся частями МБхП, находили на всей территории Бенгалии. Собрания этих текстов хранятся в университете города Дакка и Азиатского общества Бенгалии [</w:t>
      </w:r>
      <w:r w:rsidRPr="0044386A">
        <w:rPr>
          <w:rFonts w:ascii="Times New Roman" w:eastAsia="Calibri" w:hAnsi="Times New Roman" w:cs="Times New Roman"/>
          <w:color w:val="000000"/>
          <w:kern w:val="16"/>
          <w:sz w:val="28"/>
          <w:szCs w:val="28"/>
          <w:lang w:val="en-US"/>
        </w:rPr>
        <w:t>Mahabhagavata</w:t>
      </w:r>
      <w:r w:rsidRPr="0044386A">
        <w:rPr>
          <w:rFonts w:ascii="Times New Roman" w:eastAsia="Calibri" w:hAnsi="Times New Roman" w:cs="Times New Roman"/>
          <w:color w:val="000000"/>
          <w:kern w:val="16"/>
          <w:sz w:val="28"/>
          <w:szCs w:val="28"/>
        </w:rPr>
        <w:t>-</w:t>
      </w:r>
      <w:r w:rsidRPr="0044386A">
        <w:rPr>
          <w:rFonts w:ascii="Times New Roman" w:eastAsia="Calibri" w:hAnsi="Times New Roman" w:cs="Times New Roman"/>
          <w:color w:val="000000"/>
          <w:kern w:val="16"/>
          <w:sz w:val="28"/>
          <w:szCs w:val="28"/>
          <w:lang w:val="en-US"/>
        </w:rPr>
        <w:t>purana</w:t>
      </w:r>
      <w:r w:rsidRPr="0044386A">
        <w:rPr>
          <w:rFonts w:ascii="Times New Roman" w:eastAsia="Calibri" w:hAnsi="Times New Roman" w:cs="Times New Roman"/>
          <w:color w:val="000000"/>
          <w:kern w:val="16"/>
          <w:sz w:val="28"/>
          <w:szCs w:val="28"/>
        </w:rPr>
        <w:t xml:space="preserve"> 1983: 26 – 27</w:t>
      </w:r>
      <w:r w:rsidRPr="0044386A">
        <w:rPr>
          <w:rFonts w:ascii="Times New Roman" w:eastAsia="Times New Roman" w:hAnsi="Times New Roman" w:cs="Times New Roman"/>
          <w:color w:val="000000"/>
          <w:sz w:val="28"/>
          <w:szCs w:val="28"/>
          <w:lang w:eastAsia="ru-RU"/>
        </w:rPr>
        <w:t>].</w:t>
      </w:r>
    </w:p>
    <w:p w:rsidR="00EA6A75" w:rsidRPr="0044386A" w:rsidRDefault="00EA6A75" w:rsidP="00EA6A75">
      <w:pPr>
        <w:autoSpaceDE w:val="0"/>
        <w:autoSpaceDN w:val="0"/>
        <w:adjustRightInd w:val="0"/>
        <w:spacing w:after="0" w:line="240" w:lineRule="auto"/>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Время создания</w:t>
      </w:r>
    </w:p>
    <w:p w:rsidR="00EA6A75" w:rsidRPr="0044386A" w:rsidRDefault="00EA6A75" w:rsidP="00EA6A75">
      <w:pPr>
        <w:autoSpaceDE w:val="0"/>
        <w:autoSpaceDN w:val="0"/>
        <w:adjustRightInd w:val="0"/>
        <w:spacing w:after="0" w:line="240" w:lineRule="auto"/>
        <w:contextualSpacing/>
        <w:jc w:val="both"/>
        <w:rPr>
          <w:rFonts w:ascii="Times New Roman" w:eastAsia="Calibri" w:hAnsi="Times New Roman" w:cs="Times New Roman"/>
          <w:i/>
          <w:color w:val="000000"/>
          <w:sz w:val="28"/>
          <w:szCs w:val="28"/>
        </w:rPr>
      </w:pPr>
    </w:p>
    <w:p w:rsidR="00EA6A75" w:rsidRPr="0044386A" w:rsidRDefault="00EA6A75" w:rsidP="00EA6A75">
      <w:pPr>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Дата создания МБхП, как это обычно бывает в отношении  санскритских текстов, нам неизвестна, и мы можем лишь приблизительно попытаться определить ее по косвенным данным. В тексте   встречаются названия знаков зодиака и дней недели и упоминаются растение туласи и Радха, возлюбленная Кришны. Заметим, что в БхП имя Радхи не упоминается, хотя Кришна и выделяет среди множества пастушек одну, которая пользуется его наибольшим расположением. До появления знаменитой поэмы Джаядевы «Гитаговинда» (</w:t>
      </w:r>
      <w:r w:rsidRPr="0044386A">
        <w:rPr>
          <w:rFonts w:ascii="Times New Roman" w:eastAsia="Calibri" w:hAnsi="Times New Roman" w:cs="Times New Roman"/>
          <w:color w:val="000000"/>
          <w:sz w:val="28"/>
          <w:szCs w:val="28"/>
          <w:lang w:val="en-US"/>
        </w:rPr>
        <w:t>XII</w:t>
      </w:r>
      <w:r w:rsidRPr="0044386A">
        <w:rPr>
          <w:rFonts w:ascii="Times New Roman" w:eastAsia="Calibri" w:hAnsi="Times New Roman" w:cs="Times New Roman"/>
          <w:color w:val="000000"/>
          <w:sz w:val="28"/>
          <w:szCs w:val="28"/>
        </w:rPr>
        <w:t xml:space="preserve"> в.)  [Гитаговинда 1995] это имя встречается мельком очень небольшое количество раз. И лишь в «Гитаговинде» Радха становится главной и даже единственной возлюбленной Кришны, после чего её образ получает широкое распространение в поэзии бхакти и теологических построениях кришнаитов [Мифы 1991, т. 2: 363; </w:t>
      </w:r>
      <w:r w:rsidRPr="0044386A">
        <w:rPr>
          <w:rFonts w:ascii="Times New Roman" w:eastAsia="Calibri" w:hAnsi="Times New Roman" w:cs="Times New Roman"/>
          <w:color w:val="000000"/>
          <w:sz w:val="28"/>
          <w:szCs w:val="28"/>
          <w:lang w:val="en-US"/>
        </w:rPr>
        <w:t>Kinsley</w:t>
      </w:r>
      <w:r w:rsidRPr="0044386A">
        <w:rPr>
          <w:rFonts w:ascii="Times New Roman" w:eastAsia="Calibri" w:hAnsi="Times New Roman" w:cs="Times New Roman"/>
          <w:color w:val="000000"/>
          <w:sz w:val="28"/>
          <w:szCs w:val="28"/>
        </w:rPr>
        <w:t xml:space="preserve"> 1987: 82 – 84].  Все это говорит в пользу достаточно позднего происхождения данной пураны  [</w:t>
      </w:r>
      <w:r w:rsidRPr="0044386A">
        <w:rPr>
          <w:rFonts w:ascii="Times New Roman" w:eastAsia="Calibri" w:hAnsi="Times New Roman" w:cs="Times New Roman"/>
          <w:color w:val="000000"/>
          <w:kern w:val="16"/>
          <w:sz w:val="28"/>
          <w:szCs w:val="28"/>
          <w:lang w:val="en-US"/>
        </w:rPr>
        <w:t>Mahabhagavata</w:t>
      </w:r>
      <w:r w:rsidRPr="0044386A">
        <w:rPr>
          <w:rFonts w:ascii="Times New Roman" w:eastAsia="Calibri" w:hAnsi="Times New Roman" w:cs="Times New Roman"/>
          <w:color w:val="000000"/>
          <w:kern w:val="16"/>
          <w:sz w:val="28"/>
          <w:szCs w:val="28"/>
        </w:rPr>
        <w:t>-</w:t>
      </w:r>
      <w:r w:rsidRPr="0044386A">
        <w:rPr>
          <w:rFonts w:ascii="Times New Roman" w:eastAsia="Calibri" w:hAnsi="Times New Roman" w:cs="Times New Roman"/>
          <w:color w:val="000000"/>
          <w:kern w:val="16"/>
          <w:sz w:val="28"/>
          <w:szCs w:val="28"/>
          <w:lang w:val="en-US"/>
        </w:rPr>
        <w:t>purana</w:t>
      </w:r>
      <w:r w:rsidRPr="0044386A">
        <w:rPr>
          <w:rFonts w:ascii="Times New Roman" w:eastAsia="Calibri" w:hAnsi="Times New Roman" w:cs="Times New Roman"/>
          <w:color w:val="000000"/>
          <w:kern w:val="16"/>
          <w:sz w:val="28"/>
          <w:szCs w:val="28"/>
        </w:rPr>
        <w:t xml:space="preserve"> 1983: 27]</w:t>
      </w:r>
      <w:r w:rsidRPr="0044386A">
        <w:rPr>
          <w:rFonts w:ascii="Times New Roman" w:eastAsia="Calibri" w:hAnsi="Times New Roman" w:cs="Times New Roman"/>
          <w:color w:val="000000"/>
          <w:sz w:val="28"/>
          <w:szCs w:val="28"/>
        </w:rPr>
        <w:t>.   Из всех</w:t>
      </w:r>
      <w:r w:rsidR="003A3F38"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rPr>
        <w:t xml:space="preserve">прочих пуран МБхП упоминается лишь в БрДхП, причем она включена в список восемнадцати махапуран, а  в  самом тексте МБхП она именуется исключительно махапураной, но никогда упапураной.  [Ibid].   Из этого следует, что МБхП была создана ранее, чем БрДхП, время написания которой, по мнению Р. Ч. Хазры, относится  ко второй половине </w:t>
      </w:r>
      <w:r w:rsidRPr="0044386A">
        <w:rPr>
          <w:rFonts w:ascii="Times New Roman" w:eastAsia="Calibri" w:hAnsi="Times New Roman" w:cs="Times New Roman"/>
          <w:color w:val="000000"/>
          <w:sz w:val="28"/>
          <w:szCs w:val="28"/>
          <w:lang w:val="en-US"/>
        </w:rPr>
        <w:t>XIII</w:t>
      </w:r>
      <w:r w:rsidRPr="0044386A">
        <w:rPr>
          <w:rFonts w:ascii="Times New Roman" w:eastAsia="Calibri" w:hAnsi="Times New Roman" w:cs="Times New Roman"/>
          <w:color w:val="000000"/>
          <w:sz w:val="28"/>
          <w:szCs w:val="28"/>
        </w:rPr>
        <w:t xml:space="preserve"> в. [</w:t>
      </w:r>
      <w:r w:rsidRPr="0044386A">
        <w:rPr>
          <w:rFonts w:ascii="Times New Roman" w:eastAsia="Calibri" w:hAnsi="Times New Roman" w:cs="Times New Roman"/>
          <w:color w:val="000000"/>
          <w:kern w:val="16"/>
          <w:sz w:val="28"/>
          <w:szCs w:val="28"/>
          <w:lang w:val="en-US"/>
        </w:rPr>
        <w:t>Hazra</w:t>
      </w:r>
      <w:r w:rsidRPr="0044386A">
        <w:rPr>
          <w:rFonts w:ascii="Times New Roman" w:eastAsia="Calibri" w:hAnsi="Times New Roman" w:cs="Times New Roman"/>
          <w:color w:val="000000"/>
          <w:kern w:val="16"/>
          <w:sz w:val="28"/>
          <w:szCs w:val="28"/>
        </w:rPr>
        <w:t xml:space="preserve">  1963: 448 – 465], а по мнению Н. Бхаттачарьи – к  </w:t>
      </w:r>
      <w:r w:rsidRPr="0044386A">
        <w:rPr>
          <w:rFonts w:ascii="Times New Roman" w:eastAsia="Calibri" w:hAnsi="Times New Roman" w:cs="Times New Roman"/>
          <w:color w:val="000000"/>
          <w:kern w:val="16"/>
          <w:sz w:val="28"/>
          <w:szCs w:val="28"/>
          <w:lang w:val="en-US"/>
        </w:rPr>
        <w:t>XVII</w:t>
      </w:r>
      <w:r w:rsidRPr="0044386A">
        <w:rPr>
          <w:rFonts w:ascii="Times New Roman" w:eastAsia="Calibri" w:hAnsi="Times New Roman" w:cs="Times New Roman"/>
          <w:color w:val="000000"/>
          <w:kern w:val="16"/>
          <w:sz w:val="28"/>
          <w:szCs w:val="28"/>
        </w:rPr>
        <w:t xml:space="preserve"> в.   [</w:t>
      </w:r>
      <w:r w:rsidRPr="0044386A">
        <w:rPr>
          <w:rFonts w:ascii="Times New Roman" w:eastAsia="Calibri" w:hAnsi="Times New Roman" w:cs="Times New Roman"/>
          <w:color w:val="000000"/>
          <w:kern w:val="16"/>
          <w:sz w:val="28"/>
          <w:szCs w:val="28"/>
          <w:lang w:val="en-US"/>
        </w:rPr>
        <w:t>Bhattacharya</w:t>
      </w:r>
      <w:r w:rsidRPr="0044386A">
        <w:rPr>
          <w:rFonts w:ascii="Times New Roman" w:eastAsia="Calibri" w:hAnsi="Times New Roman" w:cs="Times New Roman"/>
          <w:color w:val="000000"/>
          <w:kern w:val="16"/>
          <w:sz w:val="28"/>
          <w:szCs w:val="28"/>
        </w:rPr>
        <w:t xml:space="preserve">  1996:</w:t>
      </w:r>
      <w:r w:rsidRPr="0044386A">
        <w:rPr>
          <w:rFonts w:ascii="Times New Roman" w:eastAsia="Calibri" w:hAnsi="Times New Roman" w:cs="Times New Roman"/>
          <w:color w:val="000000"/>
          <w:sz w:val="28"/>
          <w:szCs w:val="28"/>
        </w:rPr>
        <w:t xml:space="preserve"> 167]. По утверждению автора предисловия к изданию МБхП Пушпендра Кумара, МБхП была создана не позднее чем середина  ХI</w:t>
      </w:r>
      <w:r w:rsidRPr="0044386A">
        <w:rPr>
          <w:rFonts w:ascii="Times New Roman" w:eastAsia="Calibri" w:hAnsi="Times New Roman" w:cs="Times New Roman"/>
          <w:color w:val="000000"/>
          <w:sz w:val="28"/>
          <w:szCs w:val="28"/>
          <w:lang w:val="en-US"/>
        </w:rPr>
        <w:t>I</w:t>
      </w:r>
      <w:r w:rsidRPr="0044386A">
        <w:rPr>
          <w:rFonts w:ascii="Times New Roman" w:eastAsia="Calibri" w:hAnsi="Times New Roman" w:cs="Times New Roman"/>
          <w:color w:val="000000"/>
          <w:sz w:val="28"/>
          <w:szCs w:val="28"/>
        </w:rPr>
        <w:t xml:space="preserve">  в. [</w:t>
      </w:r>
      <w:r w:rsidRPr="0044386A">
        <w:rPr>
          <w:rFonts w:ascii="Times New Roman" w:eastAsia="Calibri" w:hAnsi="Times New Roman" w:cs="Times New Roman"/>
          <w:color w:val="000000"/>
          <w:kern w:val="16"/>
          <w:sz w:val="28"/>
          <w:szCs w:val="28"/>
          <w:lang w:val="en-US"/>
        </w:rPr>
        <w:t>Mahabhagavata</w:t>
      </w:r>
      <w:r w:rsidRPr="0044386A">
        <w:rPr>
          <w:rFonts w:ascii="Times New Roman" w:eastAsia="Calibri" w:hAnsi="Times New Roman" w:cs="Times New Roman"/>
          <w:color w:val="000000"/>
          <w:kern w:val="16"/>
          <w:sz w:val="28"/>
          <w:szCs w:val="28"/>
        </w:rPr>
        <w:t>-</w:t>
      </w:r>
      <w:r w:rsidRPr="0044386A">
        <w:rPr>
          <w:rFonts w:ascii="Times New Roman" w:eastAsia="Calibri" w:hAnsi="Times New Roman" w:cs="Times New Roman"/>
          <w:color w:val="000000"/>
          <w:kern w:val="16"/>
          <w:sz w:val="28"/>
          <w:szCs w:val="28"/>
          <w:lang w:val="en-US"/>
        </w:rPr>
        <w:t>purana</w:t>
      </w:r>
      <w:r w:rsidRPr="0044386A">
        <w:rPr>
          <w:rFonts w:ascii="Times New Roman" w:eastAsia="Calibri" w:hAnsi="Times New Roman" w:cs="Times New Roman"/>
          <w:color w:val="000000"/>
          <w:kern w:val="16"/>
          <w:sz w:val="28"/>
          <w:szCs w:val="28"/>
        </w:rPr>
        <w:t xml:space="preserve"> 1983: </w:t>
      </w:r>
      <w:r w:rsidRPr="0044386A">
        <w:rPr>
          <w:rFonts w:ascii="Times New Roman" w:eastAsia="Calibri" w:hAnsi="Times New Roman" w:cs="Times New Roman"/>
          <w:color w:val="000000"/>
          <w:sz w:val="28"/>
          <w:szCs w:val="28"/>
        </w:rPr>
        <w:t>28]   (Д. Кинсли  считает, что не позднее,   чем середина  Х</w:t>
      </w:r>
      <w:r w:rsidRPr="0044386A">
        <w:rPr>
          <w:rFonts w:ascii="Times New Roman" w:eastAsia="Calibri" w:hAnsi="Times New Roman" w:cs="Times New Roman"/>
          <w:color w:val="000000"/>
          <w:sz w:val="28"/>
          <w:szCs w:val="28"/>
          <w:lang w:val="en-US"/>
        </w:rPr>
        <w:t>IV</w:t>
      </w:r>
      <w:r w:rsidRPr="0044386A">
        <w:rPr>
          <w:rFonts w:ascii="Times New Roman" w:eastAsia="Calibri" w:hAnsi="Times New Roman" w:cs="Times New Roman"/>
          <w:color w:val="000000"/>
          <w:sz w:val="28"/>
          <w:szCs w:val="28"/>
        </w:rPr>
        <w:t xml:space="preserve">   в.  [Кинсли 2008: 36]). Далее, развивая свою точку зрения и </w:t>
      </w:r>
      <w:r w:rsidRPr="0044386A">
        <w:rPr>
          <w:rFonts w:ascii="Times New Roman" w:eastAsia="Calibri" w:hAnsi="Times New Roman" w:cs="Times New Roman"/>
          <w:color w:val="000000"/>
          <w:sz w:val="28"/>
          <w:szCs w:val="28"/>
        </w:rPr>
        <w:lastRenderedPageBreak/>
        <w:t>основываясь на том, что автор МБхП обходил молчанием существование КП, Пушпендра Кумар   даже высказывает предположение, что она могла быть написана в X–XI вв.  [</w:t>
      </w:r>
      <w:r w:rsidRPr="0044386A">
        <w:rPr>
          <w:rFonts w:ascii="Times New Roman" w:eastAsia="Calibri" w:hAnsi="Times New Roman" w:cs="Times New Roman"/>
          <w:color w:val="000000"/>
          <w:kern w:val="16"/>
          <w:sz w:val="28"/>
          <w:szCs w:val="28"/>
          <w:lang w:val="en-US"/>
        </w:rPr>
        <w:t>Mahabhagavata</w:t>
      </w:r>
      <w:r w:rsidRPr="0044386A">
        <w:rPr>
          <w:rFonts w:ascii="Times New Roman" w:eastAsia="Calibri" w:hAnsi="Times New Roman" w:cs="Times New Roman"/>
          <w:color w:val="000000"/>
          <w:kern w:val="16"/>
          <w:sz w:val="28"/>
          <w:szCs w:val="28"/>
        </w:rPr>
        <w:t>-</w:t>
      </w:r>
      <w:r w:rsidRPr="0044386A">
        <w:rPr>
          <w:rFonts w:ascii="Times New Roman" w:eastAsia="Calibri" w:hAnsi="Times New Roman" w:cs="Times New Roman"/>
          <w:color w:val="000000"/>
          <w:kern w:val="16"/>
          <w:sz w:val="28"/>
          <w:szCs w:val="28"/>
          <w:lang w:val="en-US"/>
        </w:rPr>
        <w:t>purana</w:t>
      </w:r>
      <w:r w:rsidRPr="0044386A">
        <w:rPr>
          <w:rFonts w:ascii="Times New Roman" w:eastAsia="Calibri" w:hAnsi="Times New Roman" w:cs="Times New Roman"/>
          <w:color w:val="000000"/>
          <w:kern w:val="16"/>
          <w:sz w:val="28"/>
          <w:szCs w:val="28"/>
        </w:rPr>
        <w:t xml:space="preserve"> 1983: </w:t>
      </w:r>
      <w:r w:rsidRPr="0044386A">
        <w:rPr>
          <w:rFonts w:ascii="Times New Roman" w:eastAsia="Calibri" w:hAnsi="Times New Roman" w:cs="Times New Roman"/>
          <w:color w:val="000000"/>
          <w:sz w:val="28"/>
          <w:szCs w:val="28"/>
        </w:rPr>
        <w:t xml:space="preserve">28].    Думается, что это слишком смелая и ничем серьезно не подтвержденная гипотеза.  Тем не менее, позднее время создания не помешало МБхП пользоваться авторитетом и популярностью в Бенгалии, о чем говорит большое количество дошедших до нас рукописей и упоминаний о ней в других текстах. В собрании текстов Азиатского общества (Калькутта) хранится рукопись МБхП, датируемая 1697 г. эры Шака (1775 г. н. э.) Шритиртха Свами, бывший скорее всего придворным поэтом махараджи Кришначандры (Надия, Бенгалия), написал философский трактат «Яджняртха-манджари» в середине </w:t>
      </w:r>
      <w:r w:rsidRPr="0044386A">
        <w:rPr>
          <w:rFonts w:ascii="Times New Roman" w:eastAsia="Calibri" w:hAnsi="Times New Roman" w:cs="Times New Roman"/>
          <w:color w:val="000000"/>
          <w:sz w:val="28"/>
          <w:szCs w:val="28"/>
          <w:lang w:val="en-US"/>
        </w:rPr>
        <w:t>XVIII</w:t>
      </w:r>
      <w:r w:rsidRPr="0044386A">
        <w:rPr>
          <w:rFonts w:ascii="Times New Roman" w:eastAsia="Calibri" w:hAnsi="Times New Roman" w:cs="Times New Roman"/>
          <w:color w:val="000000"/>
          <w:sz w:val="28"/>
          <w:szCs w:val="28"/>
        </w:rPr>
        <w:t xml:space="preserve"> в. В своей работе он цитирует строки МБхП 15.63(2)–64. В вводной части своего сочинения «Шарада-мангала-кавья» Шивачандра Сен, живший немного позже, чем Бхаратачандра (бенгальский поэт, писавший на родном языке) ссылается на МБхП при описании осеннего поклонения Дурге. В собрании текстов университета Дакки хранится рукопись МБхП, на последнем листе которой можно увидеть санкалпа-мантру, предназначенную для изучения пураны. В этом же собрании текстов есть и другая рукопись, содержащая метрический перевод на бенгали Бхагавати-гиты, составляющей главы МБхП 15–19. Как уже говорилось выше, отдельные рукописи, содержащие тексты Наваграха-кавачи, Бхагавати-гиты, Шива-сахасранама-стотры и Камакхья-кавачи, являвшихся фрагментами МБхП, находили во всех уголках Бенгалии. Кроме того, сравнение между двумя упапуранами  – МБхП и  БрДП – показывает, что автор последней подражал языку и заимствовал содержание МБхП в своей работе [Ibid: 27 – 28].   </w:t>
      </w:r>
    </w:p>
    <w:p w:rsidR="00EA6A75" w:rsidRPr="0044386A" w:rsidRDefault="00EA6A75" w:rsidP="00EA6A75">
      <w:pPr>
        <w:autoSpaceDE w:val="0"/>
        <w:autoSpaceDN w:val="0"/>
        <w:adjustRightInd w:val="0"/>
        <w:spacing w:after="0" w:line="240" w:lineRule="auto"/>
        <w:contextualSpacing/>
        <w:jc w:val="both"/>
        <w:rPr>
          <w:rFonts w:ascii="Times New Roman" w:eastAsia="Calibri" w:hAnsi="Times New Roman" w:cs="Times New Roman"/>
          <w:i/>
          <w:color w:val="000000"/>
          <w:sz w:val="28"/>
          <w:szCs w:val="28"/>
        </w:rPr>
      </w:pPr>
      <w:r w:rsidRPr="0044386A">
        <w:rPr>
          <w:rFonts w:ascii="Times New Roman" w:eastAsia="Calibri" w:hAnsi="Times New Roman" w:cs="Times New Roman"/>
          <w:color w:val="000000"/>
          <w:sz w:val="28"/>
          <w:szCs w:val="28"/>
        </w:rPr>
        <w:t xml:space="preserve">       Анализ текста МБхП показывает, что во времена ее создания наибольшей популярностью пользовались такие религиозные течения, как шиваизм, шактизм и вайшнавизм, и была широко распространена тантра. Иконография божеств и их культ носили тантрический характер, кроме того, упоминаются обряды абхичары (своего рода индийский аналог черной магии) [Ibid: 29].   Как известно, отношения между вайшнавами и шактистами в Бенгалии носили сложный характер, дело доходило до конфликтов, как, например, сообщается в Чайтанья-чаритамрите Ади-лила, 17.36 – 64 [Шри Чайтанья-чаритамрита 2004: 608 – 624]. Именно эта ситуация в закамуфлированной форме нашла отображение в МБхП. </w:t>
      </w:r>
      <w:r w:rsidRPr="0044386A">
        <w:rPr>
          <w:rFonts w:ascii="Times New Roman" w:eastAsia="Calibri" w:hAnsi="Times New Roman" w:cs="Times New Roman"/>
          <w:i/>
          <w:color w:val="000000"/>
          <w:sz w:val="28"/>
          <w:szCs w:val="28"/>
        </w:rPr>
        <w:t xml:space="preserve">                                      </w:t>
      </w:r>
    </w:p>
    <w:p w:rsidR="00EA6A75" w:rsidRPr="0044386A" w:rsidRDefault="00EA6A75" w:rsidP="00EA6A75">
      <w:pPr>
        <w:autoSpaceDE w:val="0"/>
        <w:autoSpaceDN w:val="0"/>
        <w:adjustRightInd w:val="0"/>
        <w:spacing w:after="0" w:line="240" w:lineRule="auto"/>
        <w:contextualSpacing/>
        <w:jc w:val="both"/>
        <w:rPr>
          <w:rFonts w:ascii="Times New Roman" w:eastAsia="Calibri" w:hAnsi="Times New Roman" w:cs="Times New Roman"/>
          <w:i/>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Мировоззрение МБхП</w:t>
      </w:r>
    </w:p>
    <w:p w:rsidR="00EA6A75" w:rsidRPr="0044386A" w:rsidRDefault="00EA6A75" w:rsidP="00EA6A75">
      <w:pPr>
        <w:autoSpaceDE w:val="0"/>
        <w:autoSpaceDN w:val="0"/>
        <w:adjustRightInd w:val="0"/>
        <w:spacing w:after="0" w:line="240" w:lineRule="auto"/>
        <w:contextualSpacing/>
        <w:jc w:val="both"/>
        <w:rPr>
          <w:rFonts w:ascii="Times New Roman" w:eastAsia="Calibri" w:hAnsi="Times New Roman" w:cs="Times New Roman"/>
          <w:i/>
          <w:color w:val="000000"/>
          <w:sz w:val="28"/>
          <w:szCs w:val="28"/>
        </w:rPr>
      </w:pPr>
    </w:p>
    <w:p w:rsidR="00EA6A75"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Печатное издание МБхП открывается четырьмя мангала-шлоками, третья и четвертая из которых содержат приветствие Богине. Согласно этим двум стихам, Деви является «изначальной Пракрити» (</w:t>
      </w:r>
      <w:r w:rsidRPr="0044386A">
        <w:rPr>
          <w:rFonts w:ascii="Times New Roman" w:eastAsia="Calibri" w:hAnsi="Times New Roman" w:cs="Times New Roman"/>
          <w:color w:val="000000"/>
          <w:sz w:val="28"/>
          <w:szCs w:val="28"/>
          <w:lang w:val="en-US"/>
        </w:rPr>
        <w:t>AdyA</w:t>
      </w: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prakR</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iti</w:t>
      </w:r>
      <w:r w:rsidRPr="0044386A">
        <w:rPr>
          <w:rFonts w:ascii="Times New Roman" w:eastAsia="Calibri" w:hAnsi="Times New Roman" w:cs="Times New Roman"/>
          <w:color w:val="000000"/>
          <w:sz w:val="28"/>
          <w:szCs w:val="28"/>
        </w:rPr>
        <w:t>), «высшей» (</w:t>
      </w:r>
      <w:r w:rsidRPr="0044386A">
        <w:rPr>
          <w:rFonts w:ascii="Times New Roman" w:eastAsia="Calibri" w:hAnsi="Times New Roman" w:cs="Times New Roman"/>
          <w:color w:val="000000"/>
          <w:sz w:val="28"/>
          <w:szCs w:val="28"/>
          <w:lang w:val="en-US"/>
        </w:rPr>
        <w:t>parA</w:t>
      </w:r>
      <w:r w:rsidRPr="0044386A">
        <w:rPr>
          <w:rFonts w:ascii="Times New Roman" w:eastAsia="Calibri" w:hAnsi="Times New Roman" w:cs="Times New Roman"/>
          <w:color w:val="000000"/>
          <w:sz w:val="28"/>
          <w:szCs w:val="28"/>
        </w:rPr>
        <w:t>) и «дарующей рай и освобождение»  (</w:t>
      </w:r>
      <w:r w:rsidRPr="0044386A">
        <w:rPr>
          <w:rFonts w:ascii="Times New Roman" w:eastAsia="Calibri" w:hAnsi="Times New Roman" w:cs="Times New Roman"/>
          <w:color w:val="000000"/>
          <w:sz w:val="28"/>
          <w:szCs w:val="28"/>
          <w:lang w:val="en-US"/>
        </w:rPr>
        <w:t>svargApavarga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pradA</w:t>
      </w:r>
      <w:r w:rsidRPr="0044386A">
        <w:rPr>
          <w:rFonts w:ascii="Times New Roman" w:eastAsia="Calibri" w:hAnsi="Times New Roman" w:cs="Times New Roman"/>
          <w:color w:val="000000"/>
          <w:sz w:val="28"/>
          <w:szCs w:val="28"/>
        </w:rPr>
        <w:t>).  Создав этот мир</w:t>
      </w:r>
      <w:r w:rsidR="00BC3140"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rPr>
        <w:t xml:space="preserve">по </w:t>
      </w:r>
      <w:r w:rsidR="00BC3140"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rPr>
        <w:t xml:space="preserve">собственной воле, она имеет своим мужем Шамбху (Шиву), при этом подчеркивается, что последний обрел Богиню благодаря суровому подвижничеству (в то время как в традиционной версии богиня </w:t>
      </w:r>
      <w:r w:rsidRPr="0044386A">
        <w:rPr>
          <w:rFonts w:ascii="Times New Roman" w:eastAsia="Calibri" w:hAnsi="Times New Roman" w:cs="Times New Roman"/>
          <w:color w:val="000000"/>
          <w:sz w:val="28"/>
          <w:szCs w:val="28"/>
        </w:rPr>
        <w:lastRenderedPageBreak/>
        <w:t xml:space="preserve">Парвати вершит подвижничество, чтобы заполучить Шиву </w:t>
      </w:r>
      <w:r w:rsidR="00BC3140" w:rsidRPr="0044386A">
        <w:rPr>
          <w:rFonts w:ascii="Times New Roman" w:eastAsia="Calibri" w:hAnsi="Times New Roman" w:cs="Times New Roman"/>
          <w:color w:val="000000"/>
          <w:sz w:val="28"/>
          <w:szCs w:val="28"/>
        </w:rPr>
        <w:t>в мужья [Мифы 1992</w:t>
      </w:r>
      <w:r w:rsidRPr="0044386A">
        <w:rPr>
          <w:rFonts w:ascii="Times New Roman" w:eastAsia="Calibri" w:hAnsi="Times New Roman" w:cs="Times New Roman"/>
          <w:color w:val="000000"/>
          <w:sz w:val="28"/>
          <w:szCs w:val="28"/>
        </w:rPr>
        <w:t xml:space="preserve">: 286]) и её стопы покоются у него на груди.         </w:t>
      </w:r>
    </w:p>
    <w:p w:rsidR="001F00E7"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В МБхП высшей формой женского божества выступает Дурга (dur</w:t>
      </w:r>
      <w:r w:rsidRPr="0044386A">
        <w:rPr>
          <w:rFonts w:ascii="Times New Roman" w:eastAsia="Calibri" w:hAnsi="Times New Roman" w:cs="Times New Roman"/>
          <w:color w:val="000000"/>
          <w:sz w:val="28"/>
          <w:szCs w:val="28"/>
          <w:lang w:val="en-US"/>
        </w:rPr>
        <w:t>g</w:t>
      </w:r>
      <w:r w:rsidRPr="0044386A">
        <w:rPr>
          <w:rFonts w:ascii="Times New Roman" w:eastAsia="Calibri" w:hAnsi="Times New Roman" w:cs="Times New Roman"/>
          <w:color w:val="000000"/>
          <w:sz w:val="28"/>
          <w:szCs w:val="28"/>
        </w:rPr>
        <w:t>A)  или  Махадурга  (mahAdur</w:t>
      </w:r>
      <w:r w:rsidRPr="0044386A">
        <w:rPr>
          <w:rFonts w:ascii="Times New Roman" w:eastAsia="Calibri" w:hAnsi="Times New Roman" w:cs="Times New Roman"/>
          <w:color w:val="000000"/>
          <w:sz w:val="28"/>
          <w:szCs w:val="28"/>
          <w:lang w:val="en-US"/>
        </w:rPr>
        <w:t>g</w:t>
      </w:r>
      <w:r w:rsidRPr="0044386A">
        <w:rPr>
          <w:rFonts w:ascii="Times New Roman" w:eastAsia="Calibri" w:hAnsi="Times New Roman" w:cs="Times New Roman"/>
          <w:color w:val="000000"/>
          <w:sz w:val="28"/>
          <w:szCs w:val="28"/>
        </w:rPr>
        <w:t xml:space="preserve">A) (41.14; 43.3,7), точно также как  в ДБхП   таковой является Бхуванешвари, а в КП – Кали.                                                                                                              </w:t>
      </w:r>
    </w:p>
    <w:p w:rsidR="00EA6A75"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МБхП Дурга также часто именуется Деви (Богиня), Махадеви (Великая богиня), Катьяяни, Шарвани, Амбика, Чандика, Бхагавати, Высшая Шакти, Пракрити и др.  В данном издании слово «богиня» (</w:t>
      </w:r>
      <w:r w:rsidRPr="0044386A">
        <w:rPr>
          <w:rFonts w:ascii="Times New Roman" w:eastAsia="Calibri" w:hAnsi="Times New Roman" w:cs="Times New Roman"/>
          <w:color w:val="000000"/>
          <w:sz w:val="28"/>
          <w:szCs w:val="28"/>
          <w:lang w:val="en-US"/>
        </w:rPr>
        <w:t>devI</w:t>
      </w:r>
      <w:r w:rsidRPr="0044386A">
        <w:rPr>
          <w:rFonts w:ascii="Times New Roman" w:eastAsia="Calibri" w:hAnsi="Times New Roman" w:cs="Times New Roman"/>
          <w:color w:val="000000"/>
          <w:sz w:val="28"/>
          <w:szCs w:val="28"/>
        </w:rPr>
        <w:t xml:space="preserve">) будет   писаться с заглавной буквы, если речь идет о высшей форме  божественного начала (именуемой также Великая богиня – </w:t>
      </w:r>
      <w:r w:rsidRPr="0044386A">
        <w:rPr>
          <w:rFonts w:ascii="Times New Roman" w:eastAsia="Calibri" w:hAnsi="Times New Roman" w:cs="Times New Roman"/>
          <w:color w:val="000000"/>
          <w:sz w:val="28"/>
          <w:szCs w:val="28"/>
          <w:lang w:val="en-US"/>
        </w:rPr>
        <w:t>mahAdevI</w:t>
      </w:r>
      <w:r w:rsidRPr="0044386A">
        <w:rPr>
          <w:rFonts w:ascii="Times New Roman" w:eastAsia="Calibri" w:hAnsi="Times New Roman" w:cs="Times New Roman"/>
          <w:color w:val="000000"/>
          <w:sz w:val="28"/>
          <w:szCs w:val="28"/>
        </w:rPr>
        <w:t xml:space="preserve">), а со строчной  – если имеются в виду отдельные женские божества,  считающиеся проявлениями высшей Богини. </w:t>
      </w:r>
    </w:p>
    <w:p w:rsidR="006B49C0"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Дурга тождествен</w:t>
      </w:r>
      <w:r w:rsidR="002E6C2E" w:rsidRPr="0044386A">
        <w:rPr>
          <w:rFonts w:ascii="Times New Roman" w:eastAsia="Calibri" w:hAnsi="Times New Roman" w:cs="Times New Roman"/>
          <w:color w:val="000000"/>
          <w:sz w:val="28"/>
          <w:szCs w:val="28"/>
        </w:rPr>
        <w:t>н</w:t>
      </w:r>
      <w:r w:rsidRPr="0044386A">
        <w:rPr>
          <w:rFonts w:ascii="Times New Roman" w:eastAsia="Calibri" w:hAnsi="Times New Roman" w:cs="Times New Roman"/>
          <w:color w:val="000000"/>
          <w:sz w:val="28"/>
          <w:szCs w:val="28"/>
        </w:rPr>
        <w:t>а Брахману (1.28, 29; 43.27, 68; 50.88) и обладает его атрибутами – бытием, сознанием и блаженством (sach-chid-Ananda-vi</w:t>
      </w:r>
      <w:r w:rsidRPr="0044386A">
        <w:rPr>
          <w:rFonts w:ascii="Times New Roman" w:eastAsia="Calibri" w:hAnsi="Times New Roman" w:cs="Times New Roman"/>
          <w:color w:val="000000"/>
          <w:sz w:val="28"/>
          <w:szCs w:val="28"/>
          <w:lang w:val="en-US"/>
        </w:rPr>
        <w:t>g</w:t>
      </w:r>
      <w:r w:rsidRPr="0044386A">
        <w:rPr>
          <w:rFonts w:ascii="Times New Roman" w:eastAsia="Calibri" w:hAnsi="Times New Roman" w:cs="Times New Roman"/>
          <w:color w:val="000000"/>
          <w:sz w:val="28"/>
          <w:szCs w:val="28"/>
        </w:rPr>
        <w:t>rahA) (1.31</w:t>
      </w:r>
      <w:r w:rsidR="002E6C2E" w:rsidRPr="0044386A">
        <w:rPr>
          <w:rFonts w:ascii="Times New Roman" w:eastAsia="Calibri" w:hAnsi="Times New Roman" w:cs="Times New Roman"/>
          <w:color w:val="000000"/>
          <w:sz w:val="28"/>
          <w:szCs w:val="28"/>
        </w:rPr>
        <w:t>; 15.65</w:t>
      </w:r>
      <w:r w:rsidRPr="0044386A">
        <w:rPr>
          <w:rFonts w:ascii="Times New Roman" w:eastAsia="Calibri" w:hAnsi="Times New Roman" w:cs="Times New Roman"/>
          <w:color w:val="000000"/>
          <w:sz w:val="28"/>
          <w:szCs w:val="28"/>
        </w:rPr>
        <w:t xml:space="preserve">).  Одновременно она продолжает ассоциироваться с Шивой и его окружением, так, в главе, посвященной описанию мира Дурги, сказано, что стражами ее внутренних покоев (antaHpura) являются Ганеша и Сканда (43.61–62). Обладая женской природой и именуясь Пракрити (50.89), Богиня оказывается все же выше гендерных различий, и к ней обращаются как к отцу (janaka) и полному, изначальному Мужу или Пуруше (Adi-puruShaH pUrNaH) (50.87). Она порождает гуны, из которых происходят Брахма, Вишну и Шива (1.32; 45.4), которые полностью зависимы от нее и по ее воле исполняют свои обязанности по творению, поддержанию и разрушению мира (36.34 – 35; 43.29). Еще более снижает образы этих трех встречающееся в тексте МБхП утверждение, что по аналогии с множественностью миров (брахманд) существует бесчисленное количество Брахм, Вишну и Шив, которые, жаждя лицезреть ее, униженно толпятся у врат ее обители  (43.63). Все богини являются проявлениями Дурги (36.62; 43.26, 83), при этом в отношении Радхи подчеркивается, что она составляет лишь одну десятимиллионную от одной десятимиллионной ее части (43.26). </w:t>
      </w:r>
    </w:p>
    <w:p w:rsidR="0078606C" w:rsidRPr="0044386A" w:rsidRDefault="00EA6A75" w:rsidP="00C046CF">
      <w:pPr>
        <w:autoSpaceDE w:val="0"/>
        <w:autoSpaceDN w:val="0"/>
        <w:adjustRightInd w:val="0"/>
        <w:spacing w:after="0" w:line="240" w:lineRule="auto"/>
        <w:ind w:firstLine="567"/>
        <w:contextualSpacing/>
        <w:jc w:val="both"/>
        <w:rPr>
          <w:rFonts w:ascii="Times New Roman" w:hAnsi="Times New Roman"/>
          <w:color w:val="000000"/>
          <w:sz w:val="28"/>
          <w:szCs w:val="28"/>
        </w:rPr>
      </w:pPr>
      <w:r w:rsidRPr="0044386A">
        <w:rPr>
          <w:rFonts w:ascii="Times New Roman" w:eastAsia="Calibri" w:hAnsi="Times New Roman" w:cs="Times New Roman"/>
          <w:color w:val="000000"/>
          <w:sz w:val="28"/>
          <w:szCs w:val="28"/>
        </w:rPr>
        <w:t>В МБхП содержится легенда о происхождении десяти махавидий</w:t>
      </w:r>
      <w:r w:rsidR="003A3F38"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rPr>
        <w:t xml:space="preserve">которое связывается с мифом о жертвоприношении Дакши, и дается их иконография (8.48–71). </w:t>
      </w:r>
      <w:r w:rsidR="0078606C" w:rsidRPr="0044386A">
        <w:rPr>
          <w:rFonts w:ascii="Times New Roman" w:eastAsia="Calibri" w:hAnsi="Times New Roman" w:cs="Times New Roman"/>
          <w:color w:val="000000"/>
          <w:sz w:val="28"/>
          <w:szCs w:val="28"/>
        </w:rPr>
        <w:t>В пуране приводится два вариант</w:t>
      </w:r>
      <w:r w:rsidR="002E6C2E" w:rsidRPr="0044386A">
        <w:rPr>
          <w:rFonts w:ascii="Times New Roman" w:eastAsia="Calibri" w:hAnsi="Times New Roman" w:cs="Times New Roman"/>
          <w:color w:val="000000"/>
          <w:sz w:val="28"/>
          <w:szCs w:val="28"/>
        </w:rPr>
        <w:t>а</w:t>
      </w:r>
      <w:r w:rsidR="0078606C" w:rsidRPr="0044386A">
        <w:rPr>
          <w:rFonts w:ascii="Times New Roman" w:eastAsia="Calibri" w:hAnsi="Times New Roman" w:cs="Times New Roman"/>
          <w:color w:val="000000"/>
          <w:sz w:val="28"/>
          <w:szCs w:val="28"/>
        </w:rPr>
        <w:t xml:space="preserve"> списка махавидий, различающихся между собой. </w:t>
      </w:r>
      <w:r w:rsidR="00EA25B2" w:rsidRPr="0044386A">
        <w:rPr>
          <w:rFonts w:ascii="Times New Roman" w:hAnsi="Times New Roman"/>
          <w:color w:val="000000"/>
          <w:sz w:val="28"/>
          <w:szCs w:val="28"/>
        </w:rPr>
        <w:t>Заметим, что ныне общепринят такой список: 1) Кали, 2) Тара, 3) Трипурасундари (Шодаши), 4) Бхуванешвари, 5) Чхиннамаста, 6) Бхайрави, 7) Дхумавати, 8) Багала[мукхи], 9) Матанги, 10) Камала [Кинсли 2008: 23]. В первом списке МБхП (8.63) отсутствует Бхайрави, а Шодаши и [Трипура]сундари упоминаются как две разные богини. В перечислении махавидий, дающемся чуть ниже (8.65</w:t>
      </w:r>
      <w:r w:rsidR="00EA25B2" w:rsidRPr="0044386A">
        <w:rPr>
          <w:rFonts w:ascii="Times New Roman" w:eastAsia="Calibri" w:hAnsi="Times New Roman" w:cs="Times New Roman"/>
          <w:color w:val="000000"/>
          <w:sz w:val="28"/>
          <w:szCs w:val="28"/>
        </w:rPr>
        <w:t>–</w:t>
      </w:r>
      <w:r w:rsidR="00EA25B2" w:rsidRPr="0044386A">
        <w:rPr>
          <w:rFonts w:ascii="Times New Roman" w:hAnsi="Times New Roman"/>
          <w:color w:val="000000"/>
          <w:sz w:val="28"/>
          <w:szCs w:val="28"/>
        </w:rPr>
        <w:t>71)</w:t>
      </w:r>
      <w:r w:rsidR="006B49C0" w:rsidRPr="0044386A">
        <w:rPr>
          <w:rFonts w:ascii="Times New Roman" w:hAnsi="Times New Roman"/>
          <w:color w:val="000000"/>
          <w:sz w:val="28"/>
          <w:szCs w:val="28"/>
        </w:rPr>
        <w:t>, наличествует Бхайрави, но отсутствует Камала, а Трипурасундари остается «</w:t>
      </w:r>
      <w:r w:rsidR="00A308F5" w:rsidRPr="0044386A">
        <w:rPr>
          <w:rFonts w:ascii="Times New Roman" w:hAnsi="Times New Roman"/>
          <w:color w:val="000000"/>
          <w:sz w:val="28"/>
          <w:szCs w:val="28"/>
        </w:rPr>
        <w:t>разделенной» на две части. Д</w:t>
      </w:r>
      <w:r w:rsidR="006B49C0" w:rsidRPr="0044386A">
        <w:rPr>
          <w:rFonts w:ascii="Times New Roman" w:hAnsi="Times New Roman"/>
          <w:color w:val="000000"/>
          <w:sz w:val="28"/>
          <w:szCs w:val="28"/>
        </w:rPr>
        <w:t xml:space="preserve">ва </w:t>
      </w:r>
      <w:r w:rsidR="00A308F5" w:rsidRPr="0044386A">
        <w:rPr>
          <w:rFonts w:ascii="Times New Roman" w:hAnsi="Times New Roman"/>
          <w:color w:val="000000"/>
          <w:sz w:val="28"/>
          <w:szCs w:val="28"/>
        </w:rPr>
        <w:t xml:space="preserve">других </w:t>
      </w:r>
      <w:r w:rsidR="006B49C0" w:rsidRPr="0044386A">
        <w:rPr>
          <w:rFonts w:ascii="Times New Roman" w:hAnsi="Times New Roman"/>
          <w:color w:val="000000"/>
          <w:sz w:val="28"/>
          <w:szCs w:val="28"/>
        </w:rPr>
        <w:t>списка махавидий, встречающихся в пуране (18.28</w:t>
      </w:r>
      <w:r w:rsidR="006B49C0" w:rsidRPr="0044386A">
        <w:rPr>
          <w:rFonts w:ascii="Times New Roman" w:eastAsia="Calibri" w:hAnsi="Times New Roman" w:cs="Times New Roman"/>
          <w:color w:val="000000"/>
          <w:sz w:val="28"/>
          <w:szCs w:val="28"/>
        </w:rPr>
        <w:t>–</w:t>
      </w:r>
      <w:r w:rsidR="006B49C0" w:rsidRPr="0044386A">
        <w:rPr>
          <w:rFonts w:ascii="Times New Roman" w:hAnsi="Times New Roman"/>
          <w:color w:val="000000"/>
          <w:sz w:val="28"/>
          <w:szCs w:val="28"/>
        </w:rPr>
        <w:t>29; 77.7</w:t>
      </w:r>
      <w:r w:rsidR="006B49C0" w:rsidRPr="0044386A">
        <w:rPr>
          <w:rFonts w:ascii="Times New Roman" w:eastAsia="Calibri" w:hAnsi="Times New Roman" w:cs="Times New Roman"/>
          <w:color w:val="000000"/>
          <w:sz w:val="28"/>
          <w:szCs w:val="28"/>
        </w:rPr>
        <w:t>–</w:t>
      </w:r>
      <w:r w:rsidR="006B49C0" w:rsidRPr="0044386A">
        <w:rPr>
          <w:rFonts w:ascii="Times New Roman" w:hAnsi="Times New Roman"/>
          <w:color w:val="000000"/>
          <w:sz w:val="28"/>
          <w:szCs w:val="28"/>
        </w:rPr>
        <w:t xml:space="preserve">11), следуют второму варианту. </w:t>
      </w:r>
    </w:p>
    <w:p w:rsidR="006B49C0" w:rsidRPr="0044386A" w:rsidRDefault="006B49C0"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махавидьях сказано, что они пребывают в стране Камарупа</w:t>
      </w:r>
      <w:r w:rsidR="00980C28" w:rsidRPr="0044386A">
        <w:rPr>
          <w:rFonts w:ascii="Times New Roman" w:eastAsia="Calibri" w:hAnsi="Times New Roman" w:cs="Times New Roman"/>
          <w:color w:val="000000"/>
          <w:sz w:val="28"/>
          <w:szCs w:val="28"/>
        </w:rPr>
        <w:t xml:space="preserve"> (77.2)</w:t>
      </w:r>
      <w:r w:rsidRPr="0044386A">
        <w:rPr>
          <w:rFonts w:ascii="Times New Roman" w:eastAsia="Calibri" w:hAnsi="Times New Roman" w:cs="Times New Roman"/>
          <w:color w:val="000000"/>
          <w:sz w:val="28"/>
          <w:szCs w:val="28"/>
        </w:rPr>
        <w:t>, занимавшей т</w:t>
      </w:r>
      <w:r w:rsidR="00BD0377" w:rsidRPr="0044386A">
        <w:rPr>
          <w:rFonts w:ascii="Times New Roman" w:eastAsia="Calibri" w:hAnsi="Times New Roman" w:cs="Times New Roman"/>
          <w:color w:val="000000"/>
          <w:sz w:val="28"/>
          <w:szCs w:val="28"/>
        </w:rPr>
        <w:t>ерриторию нынешнего штата Ассам</w:t>
      </w:r>
      <w:r w:rsidRPr="0044386A">
        <w:rPr>
          <w:rFonts w:ascii="Times New Roman" w:eastAsia="Calibri" w:hAnsi="Times New Roman" w:cs="Times New Roman"/>
          <w:color w:val="000000"/>
          <w:sz w:val="28"/>
          <w:szCs w:val="28"/>
        </w:rPr>
        <w:t xml:space="preserve"> и прилегающие земли.</w:t>
      </w:r>
      <w:r w:rsidR="00980C28" w:rsidRPr="0044386A">
        <w:rPr>
          <w:rFonts w:ascii="Times New Roman" w:eastAsia="Calibri" w:hAnsi="Times New Roman" w:cs="Times New Roman"/>
          <w:color w:val="000000"/>
          <w:sz w:val="28"/>
          <w:szCs w:val="28"/>
        </w:rPr>
        <w:t xml:space="preserve"> </w:t>
      </w:r>
      <w:r w:rsidR="001845BC" w:rsidRPr="0044386A">
        <w:rPr>
          <w:rFonts w:ascii="Times New Roman" w:eastAsia="Calibri" w:hAnsi="Times New Roman" w:cs="Times New Roman"/>
          <w:color w:val="000000"/>
          <w:sz w:val="28"/>
          <w:szCs w:val="28"/>
        </w:rPr>
        <w:t>Ассам с древних времен, как известно, являлся цитаделью шактизма и Тантры.</w:t>
      </w:r>
      <w:r w:rsidRPr="0044386A">
        <w:rPr>
          <w:rFonts w:ascii="Times New Roman" w:eastAsia="Calibri" w:hAnsi="Times New Roman" w:cs="Times New Roman"/>
          <w:color w:val="000000"/>
          <w:sz w:val="28"/>
          <w:szCs w:val="28"/>
        </w:rPr>
        <w:t xml:space="preserve"> </w:t>
      </w:r>
      <w:r w:rsidR="00980C28" w:rsidRPr="0044386A">
        <w:rPr>
          <w:rFonts w:ascii="Times New Roman" w:hAnsi="Times New Roman"/>
          <w:color w:val="000000"/>
          <w:sz w:val="28"/>
          <w:szCs w:val="28"/>
        </w:rPr>
        <w:lastRenderedPageBreak/>
        <w:t>Недаром Мирча Элиаде назвал Ассам «тантрической страной» par excellence [Элиаде 1999: 257, 351, 356].</w:t>
      </w:r>
      <w:r w:rsidR="00F23D24" w:rsidRPr="0044386A">
        <w:rPr>
          <w:rFonts w:ascii="Times New Roman" w:hAnsi="Times New Roman"/>
          <w:color w:val="000000"/>
          <w:sz w:val="28"/>
          <w:szCs w:val="28"/>
        </w:rPr>
        <w:t xml:space="preserve"> Теме прославления Камарупы в МБхП посвящено две главы: 12-я и 76-я. После гибели Сати</w:t>
      </w:r>
      <w:r w:rsidR="00BD0377" w:rsidRPr="0044386A">
        <w:rPr>
          <w:rFonts w:ascii="Times New Roman" w:hAnsi="Times New Roman"/>
          <w:color w:val="000000"/>
          <w:sz w:val="28"/>
          <w:szCs w:val="28"/>
        </w:rPr>
        <w:t xml:space="preserve"> Шива вершит подвижничество с мы</w:t>
      </w:r>
      <w:r w:rsidR="00F23D24" w:rsidRPr="0044386A">
        <w:rPr>
          <w:rFonts w:ascii="Times New Roman" w:hAnsi="Times New Roman"/>
          <w:color w:val="000000"/>
          <w:sz w:val="28"/>
          <w:szCs w:val="28"/>
        </w:rPr>
        <w:t>сл</w:t>
      </w:r>
      <w:r w:rsidR="00BD0377" w:rsidRPr="0044386A">
        <w:rPr>
          <w:rFonts w:ascii="Times New Roman" w:hAnsi="Times New Roman"/>
          <w:color w:val="000000"/>
          <w:sz w:val="28"/>
          <w:szCs w:val="28"/>
        </w:rPr>
        <w:t>ь</w:t>
      </w:r>
      <w:r w:rsidR="00F23D24" w:rsidRPr="0044386A">
        <w:rPr>
          <w:rFonts w:ascii="Times New Roman" w:hAnsi="Times New Roman"/>
          <w:color w:val="000000"/>
          <w:sz w:val="28"/>
          <w:szCs w:val="28"/>
        </w:rPr>
        <w:t>ю о ней именно в Камарупе. Богиня является ему и обещает, что родится двумя частями, которые станут двумя его женами (12.14</w:t>
      </w:r>
      <w:r w:rsidR="00F23D24" w:rsidRPr="0044386A">
        <w:rPr>
          <w:rFonts w:ascii="Times New Roman" w:eastAsia="Calibri" w:hAnsi="Times New Roman" w:cs="Times New Roman"/>
          <w:color w:val="000000"/>
          <w:sz w:val="28"/>
          <w:szCs w:val="28"/>
        </w:rPr>
        <w:t>–</w:t>
      </w:r>
      <w:r w:rsidR="00F23D24" w:rsidRPr="0044386A">
        <w:rPr>
          <w:rFonts w:ascii="Times New Roman" w:hAnsi="Times New Roman"/>
          <w:color w:val="000000"/>
          <w:sz w:val="28"/>
          <w:szCs w:val="28"/>
        </w:rPr>
        <w:t>21)</w:t>
      </w:r>
      <w:r w:rsidR="00536719" w:rsidRPr="0044386A">
        <w:rPr>
          <w:rFonts w:ascii="Times New Roman" w:hAnsi="Times New Roman"/>
          <w:color w:val="000000"/>
          <w:sz w:val="28"/>
          <w:szCs w:val="28"/>
        </w:rPr>
        <w:t>. Вместе с Шивой предавались аскезе Брахма и Вишну. Сказано, что в Камарупе даже боги желают расстаться с жизнью (12.40).</w:t>
      </w:r>
    </w:p>
    <w:p w:rsidR="00EA6A75"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Среди этих десяти махавидий на передний план выходит Кали.</w:t>
      </w:r>
      <w:r w:rsidR="00702315" w:rsidRPr="0044386A">
        <w:rPr>
          <w:rFonts w:ascii="Times New Roman" w:eastAsia="Calibri" w:hAnsi="Times New Roman" w:cs="Times New Roman"/>
          <w:color w:val="000000"/>
          <w:sz w:val="28"/>
          <w:szCs w:val="28"/>
        </w:rPr>
        <w:t xml:space="preserve"> Кали заключ</w:t>
      </w:r>
      <w:r w:rsidR="00213E8F" w:rsidRPr="0044386A">
        <w:rPr>
          <w:rFonts w:ascii="Times New Roman" w:eastAsia="Calibri" w:hAnsi="Times New Roman" w:cs="Times New Roman"/>
          <w:color w:val="000000"/>
          <w:sz w:val="28"/>
          <w:szCs w:val="28"/>
        </w:rPr>
        <w:t>ает в себе суть всех махавидий и</w:t>
      </w:r>
      <w:r w:rsidR="00702315" w:rsidRPr="0044386A">
        <w:rPr>
          <w:rFonts w:ascii="Times New Roman" w:eastAsia="Calibri" w:hAnsi="Times New Roman" w:cs="Times New Roman"/>
          <w:color w:val="000000"/>
          <w:sz w:val="28"/>
          <w:szCs w:val="28"/>
        </w:rPr>
        <w:t xml:space="preserve"> отождествляется с местной ассамской богиней Камакхьей (77.2, 4–5).</w:t>
      </w:r>
      <w:r w:rsidRPr="0044386A">
        <w:rPr>
          <w:rFonts w:ascii="Times New Roman" w:eastAsia="Calibri" w:hAnsi="Times New Roman" w:cs="Times New Roman"/>
          <w:color w:val="000000"/>
          <w:sz w:val="28"/>
          <w:szCs w:val="28"/>
        </w:rPr>
        <w:t xml:space="preserve"> Именно Кали (или Бхадракали, 49.42) воплощается Кришной, и описанию мира Кали в МБхП посвящена целая глава  – 59-я.       </w:t>
      </w:r>
    </w:p>
    <w:p w:rsidR="00EA6A75"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По отношению к людям и прочим существам роль Богини двояка. Она одновременно дарует освобождение из колеса перевоплощений и накладывает путы заблуждения (43.38), она играет существами, подобно тому как актер приводит в движение куклы (43.33) и помогает достичь четыре цели жизни (43.45). В тексте встречаются эпитеты Богини, связанные с её демоноборческими подвигами: асуру-Махишу-умертвившая (44.9); асуру-Чанду-сразившая (44.10);  Рактабиджи-губительница (44.11); Шумбхе-и-Нишумбхе-конец-положившая  (44.12), однако сами мифы не излагаются. </w:t>
      </w:r>
    </w:p>
    <w:p w:rsidR="00534169" w:rsidRPr="0044386A" w:rsidRDefault="00534169"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p>
    <w:p w:rsidR="00534169" w:rsidRPr="0044386A" w:rsidRDefault="00534169" w:rsidP="00C046CF">
      <w:pPr>
        <w:spacing w:after="0" w:line="240" w:lineRule="auto"/>
        <w:ind w:firstLine="709"/>
        <w:jc w:val="center"/>
        <w:rPr>
          <w:rFonts w:ascii="Times New Roman" w:hAnsi="Times New Roman" w:cs="Times New Roman"/>
          <w:i/>
          <w:sz w:val="28"/>
          <w:szCs w:val="28"/>
        </w:rPr>
      </w:pPr>
      <w:r w:rsidRPr="0044386A">
        <w:rPr>
          <w:rFonts w:ascii="Times New Roman" w:hAnsi="Times New Roman" w:cs="Times New Roman"/>
          <w:i/>
          <w:sz w:val="28"/>
          <w:szCs w:val="28"/>
        </w:rPr>
        <w:t>МБхП и Тантра</w:t>
      </w:r>
    </w:p>
    <w:p w:rsidR="00FA3440" w:rsidRPr="0044386A" w:rsidRDefault="00FA3440" w:rsidP="00C046CF">
      <w:pPr>
        <w:spacing w:after="0" w:line="240" w:lineRule="auto"/>
        <w:ind w:firstLine="709"/>
        <w:jc w:val="center"/>
        <w:rPr>
          <w:rFonts w:ascii="Times New Roman" w:hAnsi="Times New Roman" w:cs="Times New Roman"/>
          <w:i/>
          <w:sz w:val="28"/>
          <w:szCs w:val="28"/>
        </w:rPr>
      </w:pPr>
    </w:p>
    <w:p w:rsidR="00534169" w:rsidRPr="0044386A" w:rsidRDefault="00534169" w:rsidP="00C046CF">
      <w:pPr>
        <w:spacing w:after="0" w:line="240" w:lineRule="auto"/>
        <w:ind w:firstLine="567"/>
        <w:jc w:val="both"/>
        <w:rPr>
          <w:rFonts w:ascii="Times New Roman" w:eastAsia="Times New Roman" w:hAnsi="Times New Roman" w:cs="Times New Roman"/>
          <w:kern w:val="16"/>
          <w:sz w:val="28"/>
          <w:szCs w:val="28"/>
          <w:lang w:eastAsia="ru-RU"/>
        </w:rPr>
      </w:pPr>
      <w:r w:rsidRPr="0044386A">
        <w:rPr>
          <w:rFonts w:ascii="Times New Roman" w:eastAsia="Calibri" w:hAnsi="Times New Roman" w:cs="Times New Roman"/>
          <w:color w:val="000000"/>
          <w:sz w:val="28"/>
          <w:szCs w:val="28"/>
        </w:rPr>
        <w:t xml:space="preserve"> </w:t>
      </w:r>
      <w:r w:rsidRPr="0044386A">
        <w:rPr>
          <w:rFonts w:ascii="Times New Roman" w:eastAsia="Times New Roman" w:hAnsi="Times New Roman" w:cs="Times New Roman"/>
          <w:kern w:val="16"/>
          <w:sz w:val="28"/>
          <w:szCs w:val="28"/>
          <w:lang w:eastAsia="ru-RU"/>
        </w:rPr>
        <w:t xml:space="preserve"> Ко времени создания</w:t>
      </w:r>
      <w:r w:rsidR="00FA3440" w:rsidRPr="0044386A">
        <w:rPr>
          <w:rFonts w:ascii="Times New Roman" w:eastAsia="Times New Roman" w:hAnsi="Times New Roman" w:cs="Times New Roman"/>
          <w:kern w:val="16"/>
          <w:sz w:val="28"/>
          <w:szCs w:val="28"/>
          <w:lang w:eastAsia="ru-RU"/>
        </w:rPr>
        <w:t xml:space="preserve"> МБхП</w:t>
      </w:r>
      <w:r w:rsidRPr="0044386A">
        <w:rPr>
          <w:rFonts w:ascii="Times New Roman" w:eastAsia="Times New Roman" w:hAnsi="Times New Roman" w:cs="Times New Roman"/>
          <w:kern w:val="16"/>
          <w:sz w:val="28"/>
          <w:szCs w:val="28"/>
          <w:lang w:eastAsia="ru-RU"/>
        </w:rPr>
        <w:t xml:space="preserve"> тантрические практики, в том числе и практики «левой руки», обрели широкую популярность среди всех слоев индийского общества, и это стало своеобразным вызовом ведийской, брахманистской традиции. Хазра считает, что желание восстановить общественный порядок, соответствующий идеалам вед, перед лицом широкого распространения вамачары или Тантры «левой руки», стало одной из причин составления новых пуран, в особенности шактистских, </w:t>
      </w:r>
      <w:r w:rsidR="00FA3440" w:rsidRPr="0044386A">
        <w:rPr>
          <w:rFonts w:ascii="Times New Roman" w:eastAsia="Times New Roman" w:hAnsi="Times New Roman" w:cs="Times New Roman"/>
          <w:kern w:val="16"/>
          <w:sz w:val="28"/>
          <w:szCs w:val="28"/>
          <w:lang w:eastAsia="ru-RU"/>
        </w:rPr>
        <w:t>а значит и МБхП</w:t>
      </w:r>
      <w:r w:rsidRPr="0044386A">
        <w:rPr>
          <w:rFonts w:ascii="Times New Roman" w:eastAsia="Times New Roman" w:hAnsi="Times New Roman" w:cs="Times New Roman"/>
          <w:kern w:val="16"/>
          <w:sz w:val="28"/>
          <w:szCs w:val="28"/>
          <w:lang w:eastAsia="ru-RU"/>
        </w:rPr>
        <w:t xml:space="preserve"> [</w:t>
      </w:r>
      <w:r w:rsidRPr="0044386A">
        <w:rPr>
          <w:rFonts w:ascii="Times New Roman" w:eastAsia="Times New Roman" w:hAnsi="Times New Roman" w:cs="Times New Roman"/>
          <w:kern w:val="16"/>
          <w:sz w:val="28"/>
          <w:szCs w:val="28"/>
          <w:lang w:val="en-US" w:eastAsia="ru-RU"/>
        </w:rPr>
        <w:t>Hazra</w:t>
      </w:r>
      <w:r w:rsidRPr="0044386A">
        <w:rPr>
          <w:rFonts w:ascii="Times New Roman" w:eastAsia="Times New Roman" w:hAnsi="Times New Roman" w:cs="Times New Roman"/>
          <w:kern w:val="16"/>
          <w:sz w:val="28"/>
          <w:szCs w:val="28"/>
          <w:lang w:eastAsia="ru-RU"/>
        </w:rPr>
        <w:t xml:space="preserve"> 1963: 30–35]. </w:t>
      </w:r>
    </w:p>
    <w:p w:rsidR="00534169" w:rsidRPr="0044386A" w:rsidRDefault="00534169" w:rsidP="00C046CF">
      <w:pPr>
        <w:spacing w:after="0" w:line="240" w:lineRule="auto"/>
        <w:ind w:firstLine="567"/>
        <w:jc w:val="both"/>
        <w:rPr>
          <w:rFonts w:ascii="Times New Roman" w:eastAsia="Calibri" w:hAnsi="Times New Roman" w:cs="Times New Roman"/>
          <w:color w:val="000000"/>
          <w:sz w:val="28"/>
          <w:szCs w:val="28"/>
        </w:rPr>
      </w:pPr>
      <w:r w:rsidRPr="0044386A">
        <w:rPr>
          <w:rFonts w:ascii="Times New Roman" w:eastAsia="Times New Roman" w:hAnsi="Times New Roman" w:cs="Times New Roman"/>
          <w:kern w:val="16"/>
          <w:sz w:val="28"/>
          <w:szCs w:val="28"/>
          <w:lang w:eastAsia="ru-RU"/>
        </w:rPr>
        <w:t>Шактистские пураны разнятся между собой по степени принятия тантрических идей. Если ДБхП безоговорочно ставит веды (шрути) выше тантр, то МБхП занимает более протантрическую позицию. Здесь сама Богиня заявляет: «Агамы и веды есть две мои руки, которыми я поддерживаю вселенную целиком &lt;…&gt; Если же кто-то</w:t>
      </w:r>
      <w:r w:rsidR="00C6492C" w:rsidRPr="0044386A">
        <w:rPr>
          <w:rFonts w:ascii="Times New Roman" w:eastAsia="Times New Roman" w:hAnsi="Times New Roman" w:cs="Times New Roman"/>
          <w:kern w:val="16"/>
          <w:sz w:val="28"/>
          <w:szCs w:val="28"/>
          <w:lang w:eastAsia="ru-RU"/>
        </w:rPr>
        <w:t xml:space="preserve"> из-за невежества нарушает [предписания]</w:t>
      </w:r>
      <w:r w:rsidRPr="0044386A">
        <w:rPr>
          <w:rFonts w:ascii="Times New Roman" w:eastAsia="Times New Roman" w:hAnsi="Times New Roman" w:cs="Times New Roman"/>
          <w:kern w:val="16"/>
          <w:sz w:val="28"/>
          <w:szCs w:val="28"/>
          <w:lang w:eastAsia="ru-RU"/>
        </w:rPr>
        <w:t xml:space="preserve"> этих двух, он, несомненно, выпадает из моих рук» (8.77–78).</w:t>
      </w:r>
      <w:r w:rsidR="009A7306" w:rsidRPr="0044386A">
        <w:rPr>
          <w:rFonts w:ascii="Times New Roman" w:eastAsia="Times New Roman" w:hAnsi="Times New Roman" w:cs="Times New Roman"/>
          <w:kern w:val="16"/>
          <w:sz w:val="28"/>
          <w:szCs w:val="28"/>
          <w:lang w:eastAsia="ru-RU"/>
        </w:rPr>
        <w:t xml:space="preserve"> Далее говорится о том, что агамы и веды одинаково являются источником блага и не следует пренебрегать ни тем ни другим, необходимо видеть их единство и не проводить между ними различий (8.78–81).</w:t>
      </w:r>
      <w:r w:rsidRPr="0044386A">
        <w:rPr>
          <w:rFonts w:ascii="Times New Roman" w:eastAsia="Times New Roman" w:hAnsi="Times New Roman" w:cs="Times New Roman"/>
          <w:kern w:val="16"/>
          <w:sz w:val="28"/>
          <w:szCs w:val="28"/>
          <w:lang w:eastAsia="ru-RU"/>
        </w:rPr>
        <w:t xml:space="preserve"> МБхП не содержит описания вамачарских обрядов, например, панчамакары. Однако в 12.37 сказано, что необходимо почитать Богиню в соответствии с предписаниями тантр. В тексте пураны упоминаются такие инструменты Тантры, как мантры, янтры, пурашчараны и кавачи, утверждается, что их необходимо держать в тайне и беречь от</w:t>
      </w:r>
      <w:r w:rsidR="00C6492C" w:rsidRPr="0044386A">
        <w:rPr>
          <w:rFonts w:ascii="Times New Roman" w:eastAsia="Times New Roman" w:hAnsi="Times New Roman" w:cs="Times New Roman"/>
          <w:kern w:val="16"/>
          <w:sz w:val="28"/>
          <w:szCs w:val="28"/>
          <w:lang w:eastAsia="ru-RU"/>
        </w:rPr>
        <w:t xml:space="preserve"> непосвященных</w:t>
      </w:r>
      <w:r w:rsidRPr="0044386A">
        <w:rPr>
          <w:rFonts w:ascii="Times New Roman" w:eastAsia="Times New Roman" w:hAnsi="Times New Roman" w:cs="Times New Roman"/>
          <w:kern w:val="16"/>
          <w:sz w:val="28"/>
          <w:szCs w:val="28"/>
          <w:lang w:eastAsia="ru-RU"/>
        </w:rPr>
        <w:t xml:space="preserve"> (8.74, 75, 83–84). При этом следует учитывать, что </w:t>
      </w:r>
      <w:r w:rsidRPr="0044386A">
        <w:rPr>
          <w:rFonts w:ascii="Times New Roman" w:eastAsia="Times New Roman" w:hAnsi="Times New Roman" w:cs="Times New Roman"/>
          <w:kern w:val="16"/>
          <w:sz w:val="28"/>
          <w:szCs w:val="28"/>
          <w:lang w:eastAsia="ru-RU"/>
        </w:rPr>
        <w:lastRenderedPageBreak/>
        <w:t>такое восхваляемое в пуране божество, как Кали, зачастую почитается именно через вамачару.  А в 8.73 перечисляются приемы тантрической магии, связанные с нанесением вреда (</w:t>
      </w:r>
      <w:r w:rsidRPr="0044386A">
        <w:rPr>
          <w:rFonts w:ascii="Times New Roman" w:eastAsia="Times New Roman" w:hAnsi="Times New Roman" w:cs="Times New Roman"/>
          <w:kern w:val="16"/>
          <w:sz w:val="28"/>
          <w:szCs w:val="28"/>
          <w:lang w:val="en-US" w:eastAsia="ru-RU"/>
        </w:rPr>
        <w:t>abhichAra</w:t>
      </w:r>
      <w:r w:rsidRPr="0044386A">
        <w:rPr>
          <w:rFonts w:ascii="Times New Roman" w:eastAsia="Times New Roman" w:hAnsi="Times New Roman" w:cs="Times New Roman"/>
          <w:kern w:val="16"/>
          <w:sz w:val="28"/>
          <w:szCs w:val="28"/>
          <w:lang w:eastAsia="ru-RU"/>
        </w:rPr>
        <w:t>).</w:t>
      </w:r>
    </w:p>
    <w:p w:rsidR="00534169" w:rsidRPr="0044386A" w:rsidRDefault="00534169"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p>
    <w:p w:rsidR="00EA6A75"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p>
    <w:p w:rsidR="00EA6A75" w:rsidRPr="0044386A" w:rsidRDefault="00EA6A75" w:rsidP="00C046CF">
      <w:pPr>
        <w:autoSpaceDE w:val="0"/>
        <w:autoSpaceDN w:val="0"/>
        <w:adjustRightInd w:val="0"/>
        <w:spacing w:after="0" w:line="240" w:lineRule="auto"/>
        <w:ind w:firstLine="567"/>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Стиль МБхП</w:t>
      </w:r>
    </w:p>
    <w:p w:rsidR="00EA6A75"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i/>
          <w:color w:val="000000"/>
          <w:sz w:val="28"/>
          <w:szCs w:val="28"/>
        </w:rPr>
      </w:pPr>
    </w:p>
    <w:p w:rsidR="00EA6A75"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Язык МБхП достаточно прост и небогат художественными изысками.  Для текста пураны характерен автоматизм эпического стиля с присущими ему формулами, напр., «великой силой и доблестью наделенный» (</w:t>
      </w:r>
      <w:r w:rsidRPr="0044386A">
        <w:rPr>
          <w:rFonts w:ascii="Times New Roman" w:eastAsia="Calibri" w:hAnsi="Times New Roman" w:cs="Times New Roman"/>
          <w:color w:val="000000"/>
          <w:sz w:val="28"/>
          <w:szCs w:val="28"/>
          <w:lang w:val="en-US"/>
        </w:rPr>
        <w:t>mahAbala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parAkrama</w:t>
      </w:r>
      <w:r w:rsidRPr="0044386A">
        <w:rPr>
          <w:rFonts w:ascii="Times New Roman" w:eastAsia="Calibri" w:hAnsi="Times New Roman" w:cs="Times New Roman"/>
          <w:color w:val="000000"/>
          <w:sz w:val="28"/>
          <w:szCs w:val="28"/>
        </w:rPr>
        <w:t>), «с широко распахнутыми от радости очами» (</w:t>
      </w:r>
      <w:r w:rsidRPr="0044386A">
        <w:rPr>
          <w:rFonts w:ascii="Times New Roman" w:eastAsia="Calibri" w:hAnsi="Times New Roman" w:cs="Times New Roman"/>
          <w:color w:val="000000"/>
          <w:sz w:val="28"/>
          <w:szCs w:val="28"/>
          <w:lang w:val="en-US"/>
        </w:rPr>
        <w:t>harShotphulla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vilochana</w:t>
      </w:r>
      <w:r w:rsidRPr="0044386A">
        <w:rPr>
          <w:rFonts w:ascii="Times New Roman" w:eastAsia="Calibri" w:hAnsi="Times New Roman" w:cs="Times New Roman"/>
          <w:color w:val="000000"/>
          <w:sz w:val="28"/>
          <w:szCs w:val="28"/>
        </w:rPr>
        <w:t>),  «гордый силой своих рук» (</w:t>
      </w:r>
      <w:r w:rsidRPr="0044386A">
        <w:rPr>
          <w:rFonts w:ascii="Times New Roman" w:eastAsia="Calibri" w:hAnsi="Times New Roman" w:cs="Times New Roman"/>
          <w:color w:val="000000"/>
          <w:sz w:val="28"/>
          <w:szCs w:val="28"/>
          <w:lang w:val="en-US"/>
        </w:rPr>
        <w:t>sva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bAhu</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bala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darpita</w:t>
      </w:r>
      <w:r w:rsidRPr="0044386A">
        <w:rPr>
          <w:rFonts w:ascii="Times New Roman" w:eastAsia="Calibri" w:hAnsi="Times New Roman" w:cs="Times New Roman"/>
          <w:color w:val="000000"/>
          <w:sz w:val="28"/>
          <w:szCs w:val="28"/>
        </w:rPr>
        <w:t>), «исторгая ливни стрел» (</w:t>
      </w:r>
      <w:r w:rsidRPr="0044386A">
        <w:rPr>
          <w:rFonts w:ascii="Times New Roman" w:eastAsia="Calibri" w:hAnsi="Times New Roman" w:cs="Times New Roman"/>
          <w:color w:val="000000"/>
          <w:sz w:val="28"/>
          <w:szCs w:val="28"/>
          <w:lang w:val="en-US"/>
        </w:rPr>
        <w:t>nikShipya</w:t>
      </w: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shara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jAlAni</w:t>
      </w:r>
      <w:r w:rsidRPr="0044386A">
        <w:rPr>
          <w:rFonts w:ascii="Times New Roman" w:eastAsia="Calibri" w:hAnsi="Times New Roman" w:cs="Times New Roman"/>
          <w:color w:val="000000"/>
          <w:sz w:val="28"/>
          <w:szCs w:val="28"/>
        </w:rPr>
        <w:t>), «полагаясь на силу своих рук» (</w:t>
      </w:r>
      <w:r w:rsidRPr="0044386A">
        <w:rPr>
          <w:rFonts w:ascii="Times New Roman" w:eastAsia="Calibri" w:hAnsi="Times New Roman" w:cs="Times New Roman"/>
          <w:color w:val="000000"/>
          <w:sz w:val="28"/>
          <w:szCs w:val="28"/>
          <w:lang w:val="en-US"/>
        </w:rPr>
        <w:t>sva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bAhu</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viryam</w:t>
      </w: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Ashritya</w:t>
      </w:r>
      <w:r w:rsidRPr="0044386A">
        <w:rPr>
          <w:rFonts w:ascii="Times New Roman" w:eastAsia="Calibri" w:hAnsi="Times New Roman" w:cs="Times New Roman"/>
          <w:color w:val="000000"/>
          <w:sz w:val="28"/>
          <w:szCs w:val="28"/>
        </w:rPr>
        <w:t>).  Сравнения и тропы бедные и сухие. К числу часто встречающихся относятся: «бык средь муни» (muni-pu~Ngava), «отправил в обитель Ямы» (</w:t>
      </w:r>
      <w:r w:rsidRPr="0044386A">
        <w:rPr>
          <w:rFonts w:ascii="Times New Roman" w:eastAsia="Calibri" w:hAnsi="Times New Roman" w:cs="Times New Roman"/>
          <w:color w:val="000000"/>
          <w:sz w:val="28"/>
          <w:szCs w:val="28"/>
          <w:lang w:val="en-US"/>
        </w:rPr>
        <w:t>prAhiNod</w:t>
      </w: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yama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sAdanam</w:t>
      </w:r>
      <w:r w:rsidRPr="0044386A">
        <w:rPr>
          <w:rFonts w:ascii="Times New Roman" w:eastAsia="Calibri" w:hAnsi="Times New Roman" w:cs="Times New Roman"/>
          <w:color w:val="000000"/>
          <w:sz w:val="28"/>
          <w:szCs w:val="28"/>
        </w:rPr>
        <w:t>), «высвободил праны» (</w:t>
      </w:r>
      <w:r w:rsidRPr="0044386A">
        <w:rPr>
          <w:rFonts w:ascii="Times New Roman" w:eastAsia="Calibri" w:hAnsi="Times New Roman" w:cs="Times New Roman"/>
          <w:color w:val="000000"/>
          <w:sz w:val="28"/>
          <w:szCs w:val="28"/>
          <w:lang w:val="en-US"/>
        </w:rPr>
        <w:t>prANAn</w:t>
      </w: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mumocha</w:t>
      </w:r>
      <w:r w:rsidRPr="0044386A">
        <w:rPr>
          <w:rFonts w:ascii="Times New Roman" w:eastAsia="Calibri" w:hAnsi="Times New Roman" w:cs="Times New Roman"/>
          <w:color w:val="000000"/>
          <w:sz w:val="28"/>
          <w:szCs w:val="28"/>
        </w:rPr>
        <w:t>), «тигр среди муни» (</w:t>
      </w:r>
      <w:r w:rsidRPr="0044386A">
        <w:rPr>
          <w:rFonts w:ascii="Times New Roman" w:eastAsia="Calibri" w:hAnsi="Times New Roman" w:cs="Times New Roman"/>
          <w:color w:val="000000"/>
          <w:sz w:val="28"/>
          <w:szCs w:val="28"/>
          <w:lang w:val="en-US"/>
        </w:rPr>
        <w:t>muni</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shArdUla</w:t>
      </w:r>
      <w:r w:rsidRPr="0044386A">
        <w:rPr>
          <w:rFonts w:ascii="Times New Roman" w:eastAsia="Calibri" w:hAnsi="Times New Roman" w:cs="Times New Roman"/>
          <w:color w:val="000000"/>
          <w:sz w:val="28"/>
          <w:szCs w:val="28"/>
        </w:rPr>
        <w:t>),  «темные, как листья дурвы» (</w:t>
      </w:r>
      <w:r w:rsidRPr="0044386A">
        <w:rPr>
          <w:rFonts w:ascii="Times New Roman" w:eastAsia="Calibri" w:hAnsi="Times New Roman" w:cs="Times New Roman"/>
          <w:color w:val="000000"/>
          <w:sz w:val="28"/>
          <w:szCs w:val="28"/>
          <w:lang w:val="en-US"/>
        </w:rPr>
        <w:t>shyAmau</w:t>
      </w: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dUrvA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dala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prabhau</w:t>
      </w:r>
      <w:r w:rsidRPr="0044386A">
        <w:rPr>
          <w:rFonts w:ascii="Times New Roman" w:eastAsia="Calibri" w:hAnsi="Times New Roman" w:cs="Times New Roman"/>
          <w:color w:val="000000"/>
          <w:sz w:val="28"/>
          <w:szCs w:val="28"/>
        </w:rPr>
        <w:t>), «с очами, точно синий лотос»  (</w:t>
      </w:r>
      <w:r w:rsidRPr="0044386A">
        <w:rPr>
          <w:rFonts w:ascii="Times New Roman" w:eastAsia="Calibri" w:hAnsi="Times New Roman" w:cs="Times New Roman"/>
          <w:color w:val="000000"/>
          <w:sz w:val="28"/>
          <w:szCs w:val="28"/>
          <w:lang w:val="en-US"/>
        </w:rPr>
        <w:t>rAjIva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lochana</w:t>
      </w:r>
      <w:r w:rsidRPr="0044386A">
        <w:rPr>
          <w:rFonts w:ascii="Times New Roman" w:eastAsia="Calibri" w:hAnsi="Times New Roman" w:cs="Times New Roman"/>
          <w:color w:val="000000"/>
          <w:sz w:val="28"/>
          <w:szCs w:val="28"/>
        </w:rPr>
        <w:t>), «словно слоны при виде льва» (</w:t>
      </w:r>
      <w:r w:rsidRPr="0044386A">
        <w:rPr>
          <w:rFonts w:ascii="Times New Roman" w:eastAsia="Calibri" w:hAnsi="Times New Roman" w:cs="Times New Roman"/>
          <w:color w:val="000000"/>
          <w:sz w:val="28"/>
          <w:szCs w:val="28"/>
          <w:lang w:val="en-US"/>
        </w:rPr>
        <w:t>siMhaM</w:t>
      </w: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dR</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iShTvA</w:t>
      </w: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gajA</w:t>
      </w: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iva</w:t>
      </w:r>
      <w:r w:rsidRPr="0044386A">
        <w:rPr>
          <w:rFonts w:ascii="Times New Roman" w:eastAsia="Calibri" w:hAnsi="Times New Roman" w:cs="Times New Roman"/>
          <w:color w:val="000000"/>
          <w:sz w:val="28"/>
          <w:szCs w:val="28"/>
        </w:rPr>
        <w:t>), «словно молния в небесах» (</w:t>
      </w:r>
      <w:r w:rsidRPr="0044386A">
        <w:rPr>
          <w:rFonts w:ascii="Times New Roman" w:eastAsia="Calibri" w:hAnsi="Times New Roman" w:cs="Times New Roman"/>
          <w:color w:val="000000"/>
          <w:sz w:val="28"/>
          <w:szCs w:val="28"/>
          <w:lang w:val="en-US"/>
        </w:rPr>
        <w:t>divi</w:t>
      </w: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saudAmanI</w:t>
      </w: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yathA</w:t>
      </w:r>
      <w:r w:rsidRPr="0044386A">
        <w:rPr>
          <w:rFonts w:ascii="Times New Roman" w:eastAsia="Calibri" w:hAnsi="Times New Roman" w:cs="Times New Roman"/>
          <w:color w:val="000000"/>
          <w:sz w:val="28"/>
          <w:szCs w:val="28"/>
        </w:rPr>
        <w:t>).    Описание Жемчужного острова несколько менее красочно, чем имеет место в ДБхП.</w:t>
      </w:r>
      <w:r w:rsidR="00C6492C"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rPr>
        <w:t xml:space="preserve">Хотя издание оригинала заявлено как критическое, таковым его назвать нельзя. Например, фрагмент 45.21–22 представляет собой искусственно вставленный кусок текста, пересказывающий содержание стихов 45.3–5.  </w:t>
      </w:r>
    </w:p>
    <w:p w:rsidR="00EA6A75"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p>
    <w:p w:rsidR="00EA6A75"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p>
    <w:p w:rsidR="00524E53" w:rsidRPr="0044386A" w:rsidRDefault="00524E53" w:rsidP="00C046CF">
      <w:pPr>
        <w:spacing w:after="0" w:line="240" w:lineRule="auto"/>
        <w:ind w:firstLine="709"/>
        <w:jc w:val="center"/>
        <w:rPr>
          <w:rFonts w:ascii="Times New Roman" w:hAnsi="Times New Roman" w:cs="Times New Roman"/>
          <w:b/>
          <w:sz w:val="28"/>
          <w:szCs w:val="28"/>
        </w:rPr>
      </w:pPr>
      <w:r w:rsidRPr="0044386A">
        <w:rPr>
          <w:rFonts w:ascii="Times New Roman" w:hAnsi="Times New Roman" w:cs="Times New Roman"/>
          <w:i/>
          <w:sz w:val="28"/>
          <w:szCs w:val="28"/>
        </w:rPr>
        <w:t>Структура МБхП</w:t>
      </w:r>
    </w:p>
    <w:p w:rsidR="00524E53" w:rsidRPr="0044386A" w:rsidRDefault="00524E53"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В тексте пураны можно выделить ряд тематических блоков, состоящих из нескольких глав, которые объединены общим сюжетом или идеей.</w:t>
      </w:r>
    </w:p>
    <w:p w:rsidR="00524E53" w:rsidRPr="0044386A" w:rsidRDefault="00524E53" w:rsidP="00C046CF">
      <w:pPr>
        <w:pStyle w:val="af4"/>
        <w:numPr>
          <w:ilvl w:val="0"/>
          <w:numId w:val="2"/>
        </w:numPr>
        <w:spacing w:after="0" w:line="240" w:lineRule="auto"/>
        <w:ind w:left="0" w:firstLine="709"/>
        <w:jc w:val="both"/>
        <w:rPr>
          <w:rFonts w:ascii="Times New Roman" w:hAnsi="Times New Roman" w:cs="Times New Roman"/>
          <w:sz w:val="28"/>
          <w:szCs w:val="28"/>
        </w:rPr>
      </w:pPr>
      <w:r w:rsidRPr="0044386A">
        <w:rPr>
          <w:rFonts w:ascii="Times New Roman" w:hAnsi="Times New Roman" w:cs="Times New Roman"/>
          <w:sz w:val="28"/>
          <w:szCs w:val="28"/>
        </w:rPr>
        <w:t>введение (главы</w:t>
      </w:r>
      <w:r w:rsidR="00CC4913" w:rsidRPr="0044386A">
        <w:rPr>
          <w:rFonts w:ascii="Times New Roman" w:hAnsi="Times New Roman" w:cs="Times New Roman"/>
          <w:sz w:val="28"/>
          <w:szCs w:val="28"/>
        </w:rPr>
        <w:t xml:space="preserve"> </w:t>
      </w:r>
      <w:r w:rsidRPr="0044386A">
        <w:rPr>
          <w:rFonts w:ascii="Times New Roman" w:hAnsi="Times New Roman" w:cs="Times New Roman"/>
          <w:sz w:val="28"/>
          <w:szCs w:val="28"/>
        </w:rPr>
        <w:t>1</w:t>
      </w:r>
      <w:r w:rsidR="00A77E3A" w:rsidRPr="0044386A">
        <w:rPr>
          <w:rFonts w:ascii="Times New Roman" w:hAnsi="Times New Roman" w:cs="Times New Roman"/>
          <w:sz w:val="28"/>
          <w:szCs w:val="28"/>
        </w:rPr>
        <w:t>–</w:t>
      </w:r>
      <w:r w:rsidRPr="0044386A">
        <w:rPr>
          <w:rFonts w:ascii="Times New Roman" w:hAnsi="Times New Roman" w:cs="Times New Roman"/>
          <w:sz w:val="28"/>
          <w:szCs w:val="28"/>
        </w:rPr>
        <w:t>3). Здесь рассказывается о появлении самой МБхП, о миропроявлении и об обретении богами тримурти – Брахмой, Вишну и Шивой – их супруг-шакти;</w:t>
      </w:r>
    </w:p>
    <w:p w:rsidR="00524E53" w:rsidRPr="0044386A" w:rsidRDefault="00524E53" w:rsidP="00C046CF">
      <w:pPr>
        <w:pStyle w:val="af4"/>
        <w:numPr>
          <w:ilvl w:val="0"/>
          <w:numId w:val="2"/>
        </w:numPr>
        <w:spacing w:after="0" w:line="240" w:lineRule="auto"/>
        <w:ind w:left="0" w:firstLine="709"/>
        <w:jc w:val="both"/>
        <w:rPr>
          <w:rFonts w:ascii="Times New Roman" w:hAnsi="Times New Roman" w:cs="Times New Roman"/>
          <w:sz w:val="28"/>
          <w:szCs w:val="28"/>
        </w:rPr>
      </w:pPr>
      <w:r w:rsidRPr="0044386A">
        <w:rPr>
          <w:rFonts w:ascii="Times New Roman" w:hAnsi="Times New Roman" w:cs="Times New Roman"/>
          <w:sz w:val="28"/>
          <w:szCs w:val="28"/>
        </w:rPr>
        <w:t xml:space="preserve"> история любви Шивы и Сати (главы 4</w:t>
      </w:r>
      <w:r w:rsidR="00A77E3A" w:rsidRPr="0044386A">
        <w:rPr>
          <w:rFonts w:ascii="Times New Roman" w:hAnsi="Times New Roman" w:cs="Times New Roman"/>
          <w:sz w:val="28"/>
          <w:szCs w:val="28"/>
        </w:rPr>
        <w:t>–</w:t>
      </w:r>
      <w:r w:rsidRPr="0044386A">
        <w:rPr>
          <w:rFonts w:ascii="Times New Roman" w:hAnsi="Times New Roman" w:cs="Times New Roman"/>
          <w:sz w:val="28"/>
          <w:szCs w:val="28"/>
        </w:rPr>
        <w:t xml:space="preserve">12). Включает миф о жертвоприношении Дакши, явлении десяти махавидий, самоубийстве двойника Сати (Чхая-Сати) на жертвоприношении и возникновении питх в местах, где упали члены тела </w:t>
      </w:r>
      <w:r w:rsidR="00CB5B7C" w:rsidRPr="0044386A">
        <w:rPr>
          <w:rFonts w:ascii="Times New Roman" w:hAnsi="Times New Roman" w:cs="Times New Roman"/>
          <w:sz w:val="28"/>
          <w:szCs w:val="28"/>
        </w:rPr>
        <w:t>Чхая-</w:t>
      </w:r>
      <w:r w:rsidRPr="0044386A">
        <w:rPr>
          <w:rFonts w:ascii="Times New Roman" w:hAnsi="Times New Roman" w:cs="Times New Roman"/>
          <w:sz w:val="28"/>
          <w:szCs w:val="28"/>
        </w:rPr>
        <w:t>Сати;</w:t>
      </w:r>
    </w:p>
    <w:p w:rsidR="00524E53" w:rsidRPr="0044386A" w:rsidRDefault="00524E53" w:rsidP="00C046CF">
      <w:pPr>
        <w:pStyle w:val="af4"/>
        <w:numPr>
          <w:ilvl w:val="0"/>
          <w:numId w:val="2"/>
        </w:numPr>
        <w:spacing w:after="0" w:line="240" w:lineRule="auto"/>
        <w:ind w:left="0" w:firstLine="709"/>
        <w:jc w:val="both"/>
        <w:rPr>
          <w:rFonts w:ascii="Times New Roman" w:hAnsi="Times New Roman" w:cs="Times New Roman"/>
          <w:sz w:val="28"/>
          <w:szCs w:val="28"/>
        </w:rPr>
      </w:pPr>
      <w:r w:rsidRPr="0044386A">
        <w:rPr>
          <w:rFonts w:ascii="Times New Roman" w:hAnsi="Times New Roman" w:cs="Times New Roman"/>
          <w:sz w:val="28"/>
          <w:szCs w:val="28"/>
        </w:rPr>
        <w:t>ис</w:t>
      </w:r>
      <w:r w:rsidR="00CC4913" w:rsidRPr="0044386A">
        <w:rPr>
          <w:rFonts w:ascii="Times New Roman" w:hAnsi="Times New Roman" w:cs="Times New Roman"/>
          <w:sz w:val="28"/>
          <w:szCs w:val="28"/>
        </w:rPr>
        <w:t xml:space="preserve">тория любви Шивы и Ганги (главы </w:t>
      </w:r>
      <w:r w:rsidRPr="0044386A">
        <w:rPr>
          <w:rFonts w:ascii="Times New Roman" w:hAnsi="Times New Roman" w:cs="Times New Roman"/>
          <w:sz w:val="28"/>
          <w:szCs w:val="28"/>
        </w:rPr>
        <w:t>13</w:t>
      </w:r>
      <w:r w:rsidR="00A77E3A" w:rsidRPr="0044386A">
        <w:rPr>
          <w:rFonts w:ascii="Times New Roman" w:hAnsi="Times New Roman" w:cs="Times New Roman"/>
          <w:sz w:val="28"/>
          <w:szCs w:val="28"/>
        </w:rPr>
        <w:t>–</w:t>
      </w:r>
      <w:r w:rsidRPr="0044386A">
        <w:rPr>
          <w:rFonts w:ascii="Times New Roman" w:hAnsi="Times New Roman" w:cs="Times New Roman"/>
          <w:sz w:val="28"/>
          <w:szCs w:val="28"/>
        </w:rPr>
        <w:t>14). Включает рассказы о рождении Ганги, в которой своей половинной частью воплотилась Сати, и ее замужестве с Шивой;</w:t>
      </w:r>
    </w:p>
    <w:p w:rsidR="00524E53" w:rsidRPr="0044386A" w:rsidRDefault="00524E53" w:rsidP="00C046CF">
      <w:pPr>
        <w:pStyle w:val="af4"/>
        <w:numPr>
          <w:ilvl w:val="0"/>
          <w:numId w:val="2"/>
        </w:numPr>
        <w:spacing w:after="0" w:line="240" w:lineRule="auto"/>
        <w:ind w:left="0" w:firstLine="709"/>
        <w:jc w:val="both"/>
        <w:rPr>
          <w:rFonts w:ascii="Times New Roman" w:hAnsi="Times New Roman" w:cs="Times New Roman"/>
          <w:sz w:val="28"/>
          <w:szCs w:val="28"/>
        </w:rPr>
      </w:pPr>
      <w:r w:rsidRPr="0044386A">
        <w:rPr>
          <w:rFonts w:ascii="Times New Roman" w:hAnsi="Times New Roman" w:cs="Times New Roman"/>
          <w:sz w:val="28"/>
          <w:szCs w:val="28"/>
        </w:rPr>
        <w:t>истори</w:t>
      </w:r>
      <w:r w:rsidR="00CC4913" w:rsidRPr="0044386A">
        <w:rPr>
          <w:rFonts w:ascii="Times New Roman" w:hAnsi="Times New Roman" w:cs="Times New Roman"/>
          <w:sz w:val="28"/>
          <w:szCs w:val="28"/>
        </w:rPr>
        <w:t xml:space="preserve">я любви Шивы и Парвати (главы </w:t>
      </w:r>
      <w:r w:rsidRPr="0044386A">
        <w:rPr>
          <w:rFonts w:ascii="Times New Roman" w:hAnsi="Times New Roman" w:cs="Times New Roman"/>
          <w:sz w:val="28"/>
          <w:szCs w:val="28"/>
        </w:rPr>
        <w:t>15</w:t>
      </w:r>
      <w:r w:rsidR="00A77E3A" w:rsidRPr="0044386A">
        <w:rPr>
          <w:rFonts w:ascii="Times New Roman" w:hAnsi="Times New Roman" w:cs="Times New Roman"/>
          <w:sz w:val="28"/>
          <w:szCs w:val="28"/>
        </w:rPr>
        <w:t>–</w:t>
      </w:r>
      <w:r w:rsidRPr="0044386A">
        <w:rPr>
          <w:rFonts w:ascii="Times New Roman" w:hAnsi="Times New Roman" w:cs="Times New Roman"/>
          <w:sz w:val="28"/>
          <w:szCs w:val="28"/>
        </w:rPr>
        <w:t xml:space="preserve">35). Парвати выступает второй половиной перевоплотившейся Сати. Рассказывается о рождении богини, ее </w:t>
      </w:r>
      <w:r w:rsidR="00CB5B7C" w:rsidRPr="0044386A">
        <w:rPr>
          <w:rFonts w:ascii="Times New Roman" w:hAnsi="Times New Roman" w:cs="Times New Roman"/>
          <w:sz w:val="28"/>
          <w:szCs w:val="28"/>
        </w:rPr>
        <w:t>служении Шиве ради того, чтобы обрести его в мужья</w:t>
      </w:r>
      <w:r w:rsidRPr="0044386A">
        <w:rPr>
          <w:rFonts w:ascii="Times New Roman" w:hAnsi="Times New Roman" w:cs="Times New Roman"/>
          <w:sz w:val="28"/>
          <w:szCs w:val="28"/>
        </w:rPr>
        <w:t>, их счастливом соединении и рождении сыновей: Карттикеи (Сканды) и Ганеши (Ганапат</w:t>
      </w:r>
      <w:r w:rsidR="00A77E3A" w:rsidRPr="0044386A">
        <w:rPr>
          <w:rFonts w:ascii="Times New Roman" w:hAnsi="Times New Roman" w:cs="Times New Roman"/>
          <w:sz w:val="28"/>
          <w:szCs w:val="28"/>
        </w:rPr>
        <w:t>и). Этот блок включает Парвати</w:t>
      </w:r>
      <w:r w:rsidRPr="0044386A">
        <w:rPr>
          <w:rFonts w:ascii="Times New Roman" w:hAnsi="Times New Roman" w:cs="Times New Roman"/>
          <w:sz w:val="28"/>
          <w:szCs w:val="28"/>
        </w:rPr>
        <w:t>-гиту и Лалита-сахасранаму (гимн тысячи имен Лалиты);</w:t>
      </w:r>
    </w:p>
    <w:p w:rsidR="00524E53" w:rsidRPr="0044386A" w:rsidRDefault="00524E53" w:rsidP="00C046CF">
      <w:pPr>
        <w:pStyle w:val="af4"/>
        <w:numPr>
          <w:ilvl w:val="0"/>
          <w:numId w:val="2"/>
        </w:numPr>
        <w:spacing w:after="0" w:line="240" w:lineRule="auto"/>
        <w:ind w:left="0" w:firstLine="709"/>
        <w:jc w:val="both"/>
        <w:rPr>
          <w:rFonts w:ascii="Times New Roman" w:hAnsi="Times New Roman" w:cs="Times New Roman"/>
          <w:sz w:val="28"/>
          <w:szCs w:val="28"/>
        </w:rPr>
      </w:pPr>
      <w:r w:rsidRPr="0044386A">
        <w:rPr>
          <w:rFonts w:ascii="Times New Roman" w:hAnsi="Times New Roman" w:cs="Times New Roman"/>
          <w:sz w:val="28"/>
          <w:szCs w:val="28"/>
        </w:rPr>
        <w:lastRenderedPageBreak/>
        <w:t xml:space="preserve">шактистские версии событий, связанных с жизнью Рамы и Кришны и излагающихся в Рамаяне, </w:t>
      </w:r>
      <w:r w:rsidR="00C10737" w:rsidRPr="0044386A">
        <w:rPr>
          <w:rFonts w:ascii="Times New Roman" w:hAnsi="Times New Roman" w:cs="Times New Roman"/>
          <w:sz w:val="28"/>
          <w:szCs w:val="28"/>
        </w:rPr>
        <w:t xml:space="preserve"> Мбх</w:t>
      </w:r>
      <w:r w:rsidRPr="0044386A">
        <w:rPr>
          <w:rFonts w:ascii="Times New Roman" w:hAnsi="Times New Roman" w:cs="Times New Roman"/>
          <w:sz w:val="28"/>
          <w:szCs w:val="28"/>
        </w:rPr>
        <w:t xml:space="preserve"> и вишнуи</w:t>
      </w:r>
      <w:r w:rsidR="00CC4913" w:rsidRPr="0044386A">
        <w:rPr>
          <w:rFonts w:ascii="Times New Roman" w:hAnsi="Times New Roman" w:cs="Times New Roman"/>
          <w:sz w:val="28"/>
          <w:szCs w:val="28"/>
        </w:rPr>
        <w:t xml:space="preserve">тской </w:t>
      </w:r>
      <w:r w:rsidR="00C10737" w:rsidRPr="0044386A">
        <w:rPr>
          <w:rFonts w:ascii="Times New Roman" w:hAnsi="Times New Roman" w:cs="Times New Roman"/>
          <w:sz w:val="28"/>
          <w:szCs w:val="28"/>
        </w:rPr>
        <w:t xml:space="preserve"> БхП</w:t>
      </w:r>
      <w:r w:rsidR="00CC4913" w:rsidRPr="0044386A">
        <w:rPr>
          <w:rFonts w:ascii="Times New Roman" w:hAnsi="Times New Roman" w:cs="Times New Roman"/>
          <w:sz w:val="28"/>
          <w:szCs w:val="28"/>
        </w:rPr>
        <w:t xml:space="preserve"> (главы </w:t>
      </w:r>
      <w:r w:rsidRPr="0044386A">
        <w:rPr>
          <w:rFonts w:ascii="Times New Roman" w:hAnsi="Times New Roman" w:cs="Times New Roman"/>
          <w:sz w:val="28"/>
          <w:szCs w:val="28"/>
        </w:rPr>
        <w:t>36</w:t>
      </w:r>
      <w:r w:rsidR="00A77E3A" w:rsidRPr="0044386A">
        <w:rPr>
          <w:rFonts w:ascii="Times New Roman" w:hAnsi="Times New Roman" w:cs="Times New Roman"/>
          <w:sz w:val="28"/>
          <w:szCs w:val="28"/>
        </w:rPr>
        <w:t>–</w:t>
      </w:r>
      <w:r w:rsidRPr="0044386A">
        <w:rPr>
          <w:rFonts w:ascii="Times New Roman" w:hAnsi="Times New Roman" w:cs="Times New Roman"/>
          <w:sz w:val="28"/>
          <w:szCs w:val="28"/>
        </w:rPr>
        <w:t>59);</w:t>
      </w:r>
    </w:p>
    <w:p w:rsidR="00524E53" w:rsidRPr="0044386A" w:rsidRDefault="00524E53" w:rsidP="00C046CF">
      <w:pPr>
        <w:pStyle w:val="af4"/>
        <w:numPr>
          <w:ilvl w:val="0"/>
          <w:numId w:val="2"/>
        </w:numPr>
        <w:spacing w:after="0" w:line="240" w:lineRule="auto"/>
        <w:ind w:left="0" w:firstLine="709"/>
        <w:jc w:val="both"/>
        <w:rPr>
          <w:rFonts w:ascii="Times New Roman" w:hAnsi="Times New Roman" w:cs="Times New Roman"/>
          <w:sz w:val="28"/>
          <w:szCs w:val="28"/>
        </w:rPr>
      </w:pPr>
      <w:r w:rsidRPr="0044386A">
        <w:rPr>
          <w:rFonts w:ascii="Times New Roman" w:hAnsi="Times New Roman" w:cs="Times New Roman"/>
          <w:sz w:val="28"/>
          <w:szCs w:val="28"/>
        </w:rPr>
        <w:t>сказание об убиении Индрой Вритры при помощи оружия, изготовленного из костей мудреца Дадхичи, и искупление Индрой греха убиения брахмана</w:t>
      </w:r>
      <w:r w:rsidR="00C10737" w:rsidRPr="0044386A">
        <w:rPr>
          <w:rFonts w:ascii="Times New Roman" w:hAnsi="Times New Roman" w:cs="Times New Roman"/>
          <w:sz w:val="28"/>
          <w:szCs w:val="28"/>
        </w:rPr>
        <w:t xml:space="preserve"> посредством</w:t>
      </w:r>
      <w:r w:rsidRPr="0044386A">
        <w:rPr>
          <w:rFonts w:ascii="Times New Roman" w:hAnsi="Times New Roman" w:cs="Times New Roman"/>
          <w:sz w:val="28"/>
          <w:szCs w:val="28"/>
        </w:rPr>
        <w:t xml:space="preserve"> посещения им обители Богини (главы – 60</w:t>
      </w:r>
      <w:r w:rsidR="00A77E3A" w:rsidRPr="0044386A">
        <w:rPr>
          <w:rFonts w:ascii="Times New Roman" w:hAnsi="Times New Roman" w:cs="Times New Roman"/>
          <w:sz w:val="28"/>
          <w:szCs w:val="28"/>
        </w:rPr>
        <w:t>–</w:t>
      </w:r>
      <w:r w:rsidRPr="0044386A">
        <w:rPr>
          <w:rFonts w:ascii="Times New Roman" w:hAnsi="Times New Roman" w:cs="Times New Roman"/>
          <w:sz w:val="28"/>
          <w:szCs w:val="28"/>
        </w:rPr>
        <w:t xml:space="preserve">63); </w:t>
      </w:r>
    </w:p>
    <w:p w:rsidR="00524E53" w:rsidRPr="0044386A" w:rsidRDefault="00524E53" w:rsidP="00C046CF">
      <w:pPr>
        <w:pStyle w:val="af4"/>
        <w:numPr>
          <w:ilvl w:val="0"/>
          <w:numId w:val="2"/>
        </w:numPr>
        <w:spacing w:after="0" w:line="240" w:lineRule="auto"/>
        <w:ind w:left="0" w:firstLine="709"/>
        <w:jc w:val="both"/>
        <w:rPr>
          <w:rFonts w:ascii="Times New Roman" w:hAnsi="Times New Roman" w:cs="Times New Roman"/>
          <w:sz w:val="28"/>
          <w:szCs w:val="28"/>
        </w:rPr>
      </w:pPr>
      <w:r w:rsidRPr="0044386A">
        <w:rPr>
          <w:rFonts w:ascii="Times New Roman" w:hAnsi="Times New Roman" w:cs="Times New Roman"/>
          <w:sz w:val="28"/>
          <w:szCs w:val="28"/>
        </w:rPr>
        <w:t>сказание о нисхождении Ганги на з</w:t>
      </w:r>
      <w:r w:rsidR="00CC4913" w:rsidRPr="0044386A">
        <w:rPr>
          <w:rFonts w:ascii="Times New Roman" w:hAnsi="Times New Roman" w:cs="Times New Roman"/>
          <w:sz w:val="28"/>
          <w:szCs w:val="28"/>
        </w:rPr>
        <w:t xml:space="preserve">емлю и в подземный мир (главы </w:t>
      </w:r>
      <w:r w:rsidRPr="0044386A">
        <w:rPr>
          <w:rFonts w:ascii="Times New Roman" w:hAnsi="Times New Roman" w:cs="Times New Roman"/>
          <w:sz w:val="28"/>
          <w:szCs w:val="28"/>
        </w:rPr>
        <w:t>64</w:t>
      </w:r>
      <w:r w:rsidR="00A77E3A" w:rsidRPr="0044386A">
        <w:rPr>
          <w:rFonts w:ascii="Times New Roman" w:hAnsi="Times New Roman" w:cs="Times New Roman"/>
          <w:sz w:val="28"/>
          <w:szCs w:val="28"/>
        </w:rPr>
        <w:t>–</w:t>
      </w:r>
      <w:r w:rsidRPr="0044386A">
        <w:rPr>
          <w:rFonts w:ascii="Times New Roman" w:hAnsi="Times New Roman" w:cs="Times New Roman"/>
          <w:sz w:val="28"/>
          <w:szCs w:val="28"/>
        </w:rPr>
        <w:t>75). Включает две вставные истории, призванные продемонстрировать величие Ганги: рассказ о Сарвантаке (72.37</w:t>
      </w:r>
      <w:r w:rsidR="00A77E3A" w:rsidRPr="0044386A">
        <w:rPr>
          <w:rFonts w:ascii="Times New Roman" w:hAnsi="Times New Roman" w:cs="Times New Roman"/>
          <w:sz w:val="28"/>
          <w:szCs w:val="28"/>
        </w:rPr>
        <w:t>–</w:t>
      </w:r>
      <w:r w:rsidRPr="0044386A">
        <w:rPr>
          <w:rFonts w:ascii="Times New Roman" w:hAnsi="Times New Roman" w:cs="Times New Roman"/>
          <w:sz w:val="28"/>
          <w:szCs w:val="28"/>
        </w:rPr>
        <w:t>63) и Дханадхипе (глава 74), а также гимны имен Шивы (глава 67) и Ганги (глава 75). Также включает вставную историю о воплощении Вишну в облике Карлика (</w:t>
      </w:r>
      <w:r w:rsidRPr="0044386A">
        <w:rPr>
          <w:rFonts w:ascii="Times New Roman" w:hAnsi="Times New Roman" w:cs="Times New Roman"/>
          <w:sz w:val="28"/>
          <w:szCs w:val="28"/>
          <w:lang w:val="en-US"/>
        </w:rPr>
        <w:t>vAmana</w:t>
      </w:r>
      <w:r w:rsidRPr="0044386A">
        <w:rPr>
          <w:rFonts w:ascii="Times New Roman" w:hAnsi="Times New Roman" w:cs="Times New Roman"/>
          <w:sz w:val="28"/>
          <w:szCs w:val="28"/>
        </w:rPr>
        <w:t>), объясняющую, почему Ганга оказалась на стопах Вишну (глава 65);</w:t>
      </w:r>
    </w:p>
    <w:p w:rsidR="00524E53" w:rsidRPr="0044386A" w:rsidRDefault="00CC4913" w:rsidP="00C046CF">
      <w:pPr>
        <w:pStyle w:val="af4"/>
        <w:numPr>
          <w:ilvl w:val="0"/>
          <w:numId w:val="2"/>
        </w:numPr>
        <w:spacing w:after="0" w:line="240" w:lineRule="auto"/>
        <w:ind w:left="0" w:firstLine="709"/>
        <w:jc w:val="both"/>
        <w:rPr>
          <w:rFonts w:ascii="Times New Roman" w:hAnsi="Times New Roman" w:cs="Times New Roman"/>
          <w:sz w:val="28"/>
          <w:szCs w:val="28"/>
        </w:rPr>
      </w:pPr>
      <w:r w:rsidRPr="0044386A">
        <w:rPr>
          <w:rFonts w:ascii="Times New Roman" w:hAnsi="Times New Roman" w:cs="Times New Roman"/>
          <w:sz w:val="28"/>
          <w:szCs w:val="28"/>
        </w:rPr>
        <w:t xml:space="preserve">завершающие главы (главы </w:t>
      </w:r>
      <w:r w:rsidR="00524E53" w:rsidRPr="0044386A">
        <w:rPr>
          <w:rFonts w:ascii="Times New Roman" w:hAnsi="Times New Roman" w:cs="Times New Roman"/>
          <w:sz w:val="28"/>
          <w:szCs w:val="28"/>
        </w:rPr>
        <w:t>76</w:t>
      </w:r>
      <w:r w:rsidR="00A77E3A" w:rsidRPr="0044386A">
        <w:rPr>
          <w:rFonts w:ascii="Times New Roman" w:hAnsi="Times New Roman" w:cs="Times New Roman"/>
          <w:sz w:val="28"/>
          <w:szCs w:val="28"/>
        </w:rPr>
        <w:t>–</w:t>
      </w:r>
      <w:r w:rsidR="00524E53" w:rsidRPr="0044386A">
        <w:rPr>
          <w:rFonts w:ascii="Times New Roman" w:hAnsi="Times New Roman" w:cs="Times New Roman"/>
          <w:sz w:val="28"/>
          <w:szCs w:val="28"/>
        </w:rPr>
        <w:t>81). Содержат ритуальные предписания, относящиеся к почитанию Шивы и Шакти. Особое внимание уделяется бильве, туласи и рудракше.</w:t>
      </w:r>
    </w:p>
    <w:p w:rsidR="00524E53" w:rsidRPr="0044386A" w:rsidRDefault="00524E53" w:rsidP="00C046CF">
      <w:pPr>
        <w:spacing w:after="0" w:line="240" w:lineRule="auto"/>
        <w:ind w:left="709"/>
        <w:jc w:val="both"/>
        <w:rPr>
          <w:rFonts w:ascii="Times New Roman" w:hAnsi="Times New Roman" w:cs="Times New Roman"/>
          <w:sz w:val="28"/>
          <w:szCs w:val="28"/>
        </w:rPr>
      </w:pPr>
      <w:r w:rsidRPr="0044386A">
        <w:rPr>
          <w:rFonts w:ascii="Times New Roman" w:hAnsi="Times New Roman" w:cs="Times New Roman"/>
          <w:sz w:val="28"/>
          <w:szCs w:val="28"/>
        </w:rPr>
        <w:t xml:space="preserve">Ниже дается более подробный анализ некоторых из перечисленных здесь тематических блоков.    </w:t>
      </w:r>
    </w:p>
    <w:p w:rsidR="00EA6A75" w:rsidRPr="0044386A" w:rsidRDefault="00EA6A75" w:rsidP="00EA6A75">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567"/>
        <w:contextualSpacing/>
        <w:jc w:val="both"/>
        <w:rPr>
          <w:rFonts w:ascii="Times New Roman" w:eastAsia="Calibri" w:hAnsi="Times New Roman" w:cs="Times New Roman"/>
          <w:color w:val="000000"/>
          <w:sz w:val="28"/>
          <w:szCs w:val="28"/>
        </w:rPr>
      </w:pPr>
    </w:p>
    <w:p w:rsidR="00EA6A75" w:rsidRPr="0044386A" w:rsidRDefault="00EA6A75" w:rsidP="00EA6A75">
      <w:pPr>
        <w:autoSpaceDE w:val="0"/>
        <w:autoSpaceDN w:val="0"/>
        <w:adjustRightInd w:val="0"/>
        <w:spacing w:after="0" w:line="240" w:lineRule="auto"/>
        <w:contextualSpacing/>
        <w:jc w:val="center"/>
        <w:rPr>
          <w:rFonts w:ascii="Times New Roman" w:eastAsia="Times New Roman" w:hAnsi="Times New Roman" w:cs="Times New Roman"/>
          <w:i/>
          <w:color w:val="000000"/>
          <w:sz w:val="28"/>
          <w:szCs w:val="28"/>
          <w:lang w:eastAsia="ru-RU"/>
        </w:rPr>
      </w:pPr>
      <w:r w:rsidRPr="0044386A">
        <w:rPr>
          <w:rFonts w:ascii="Times New Roman" w:eastAsia="Times New Roman" w:hAnsi="Times New Roman" w:cs="Times New Roman"/>
          <w:i/>
          <w:color w:val="000000"/>
          <w:sz w:val="28"/>
          <w:szCs w:val="28"/>
          <w:lang w:eastAsia="ru-RU"/>
        </w:rPr>
        <w:t>Мифологическая история создания МБхП</w:t>
      </w:r>
    </w:p>
    <w:p w:rsidR="00EA6A75" w:rsidRPr="0044386A" w:rsidRDefault="00EA6A75" w:rsidP="00EA6A75">
      <w:pPr>
        <w:autoSpaceDE w:val="0"/>
        <w:autoSpaceDN w:val="0"/>
        <w:adjustRightInd w:val="0"/>
        <w:spacing w:after="0" w:line="240" w:lineRule="auto"/>
        <w:contextualSpacing/>
        <w:jc w:val="both"/>
        <w:rPr>
          <w:rFonts w:ascii="Times New Roman" w:eastAsia="Times New Roman" w:hAnsi="Times New Roman" w:cs="Times New Roman"/>
          <w:i/>
          <w:color w:val="000000"/>
          <w:sz w:val="28"/>
          <w:szCs w:val="28"/>
          <w:lang w:eastAsia="ru-RU"/>
        </w:rPr>
      </w:pPr>
    </w:p>
    <w:p w:rsidR="00EA6A75" w:rsidRPr="0044386A" w:rsidRDefault="00EA6A75" w:rsidP="00C80940">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Данный фрагмент МБхП представляет интерес прежде всего потому, что он содержит мифологическую историю возникновения пураны.  В 1-й главе сказано, что упрашиваемый Шаунакой и другими мудрецами в лесу Наймиша возвестить пурану, посвященную величанию Богини, Сута говорит о сокровеннейшей пуране, именуемой Махабхагавата, которую сначала Махеша (Шива) передал Нараде, а затем Вьяса – Джаймини. Далее мудрец рассказывает, что, не достигнув удовлетворения даже после создания восемнадцати пуран, Вьяса захотел стать автором великой пураны (mahApurANa), в который была бы раскрыта сущность (tattva) Бхагавати. Но поскольку он не ведал эту сущность,</w:t>
      </w:r>
      <w:r w:rsidR="00C10737" w:rsidRPr="0044386A">
        <w:rPr>
          <w:rFonts w:ascii="Times New Roman" w:eastAsia="Calibri" w:hAnsi="Times New Roman" w:cs="Times New Roman"/>
          <w:color w:val="000000"/>
          <w:sz w:val="28"/>
          <w:szCs w:val="28"/>
        </w:rPr>
        <w:t xml:space="preserve"> то</w:t>
      </w:r>
      <w:r w:rsidRPr="0044386A">
        <w:rPr>
          <w:rFonts w:ascii="Times New Roman" w:eastAsia="Calibri" w:hAnsi="Times New Roman" w:cs="Times New Roman"/>
          <w:color w:val="000000"/>
          <w:sz w:val="28"/>
          <w:szCs w:val="28"/>
        </w:rPr>
        <w:t xml:space="preserve"> отправился в Гималаи, чтобы обрести её знание. Там Вьяса предался суровым аскетическим подвигам и, довольная его подвижничеством, Богиня, будучи незримой, повелела ему отправиться в мир Брахмы (brahma-loka), чтобы там он смог обрести желаемое знание. Прибыв туда, Вьяса обратился к олицетворенным </w:t>
      </w:r>
      <w:r w:rsidR="00086954" w:rsidRPr="0044386A">
        <w:rPr>
          <w:rFonts w:ascii="Times New Roman" w:eastAsia="Calibri" w:hAnsi="Times New Roman" w:cs="Times New Roman"/>
          <w:color w:val="000000"/>
          <w:sz w:val="28"/>
          <w:szCs w:val="28"/>
        </w:rPr>
        <w:t>ведам</w:t>
      </w:r>
      <w:r w:rsidRPr="0044386A">
        <w:rPr>
          <w:rFonts w:ascii="Times New Roman" w:eastAsia="Calibri" w:hAnsi="Times New Roman" w:cs="Times New Roman"/>
          <w:color w:val="000000"/>
          <w:sz w:val="28"/>
          <w:szCs w:val="28"/>
        </w:rPr>
        <w:t xml:space="preserve"> и спросил, что есть Брахман, на что </w:t>
      </w:r>
      <w:r w:rsidR="009D7203" w:rsidRPr="0044386A">
        <w:rPr>
          <w:rFonts w:ascii="Times New Roman" w:eastAsia="Calibri" w:hAnsi="Times New Roman" w:cs="Times New Roman"/>
          <w:color w:val="000000"/>
          <w:sz w:val="28"/>
          <w:szCs w:val="28"/>
        </w:rPr>
        <w:t>веды</w:t>
      </w:r>
      <w:r w:rsidRPr="0044386A">
        <w:rPr>
          <w:rFonts w:ascii="Times New Roman" w:eastAsia="Calibri" w:hAnsi="Times New Roman" w:cs="Times New Roman"/>
          <w:color w:val="000000"/>
          <w:sz w:val="28"/>
          <w:szCs w:val="28"/>
        </w:rPr>
        <w:t xml:space="preserve"> ответили, что Бхагавати Дурга и является Брахманом. После этого </w:t>
      </w:r>
      <w:r w:rsidR="009D7203" w:rsidRPr="0044386A">
        <w:rPr>
          <w:rFonts w:ascii="Times New Roman" w:eastAsia="Calibri" w:hAnsi="Times New Roman" w:cs="Times New Roman"/>
          <w:color w:val="000000"/>
          <w:sz w:val="28"/>
          <w:szCs w:val="28"/>
        </w:rPr>
        <w:t>веды</w:t>
      </w:r>
      <w:r w:rsidRPr="0044386A">
        <w:rPr>
          <w:rFonts w:ascii="Times New Roman" w:eastAsia="Calibri" w:hAnsi="Times New Roman" w:cs="Times New Roman"/>
          <w:color w:val="000000"/>
          <w:sz w:val="28"/>
          <w:szCs w:val="28"/>
        </w:rPr>
        <w:t xml:space="preserve"> вознесли Богине гимн, и она  предстала перед Вьясой. Чтобы рассеять его сомнения,  Богиня стала у него на глазах принимать свои различные формы. Затем она открыла Вьясе пурану, именуемую Махабхагавата, которую он нашел записанной на тысяче лепестках лотоса, находившегося под ее стопами. Таким образом, как утверждает Сута, МБхП стала известна Вьясе.   </w:t>
      </w:r>
    </w:p>
    <w:p w:rsidR="00EA6A75" w:rsidRPr="0044386A" w:rsidRDefault="00EA6A75" w:rsidP="00C80940">
      <w:pPr>
        <w:autoSpaceDE w:val="0"/>
        <w:autoSpaceDN w:val="0"/>
        <w:adjustRightInd w:val="0"/>
        <w:spacing w:after="0" w:line="240" w:lineRule="auto"/>
        <w:ind w:firstLine="567"/>
        <w:contextualSpacing/>
        <w:jc w:val="center"/>
        <w:rPr>
          <w:rFonts w:ascii="Times New Roman" w:eastAsia="Calibri" w:hAnsi="Times New Roman" w:cs="Times New Roman"/>
          <w:i/>
          <w:color w:val="000000"/>
          <w:sz w:val="28"/>
          <w:szCs w:val="28"/>
        </w:rPr>
      </w:pPr>
    </w:p>
    <w:p w:rsidR="00EA6A75" w:rsidRPr="0044386A" w:rsidRDefault="00EA6A75" w:rsidP="00C80940">
      <w:pPr>
        <w:autoSpaceDE w:val="0"/>
        <w:autoSpaceDN w:val="0"/>
        <w:adjustRightInd w:val="0"/>
        <w:spacing w:after="0" w:line="240" w:lineRule="auto"/>
        <w:ind w:firstLine="567"/>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Миф о</w:t>
      </w:r>
      <w:r w:rsidR="00BB3F04" w:rsidRPr="0044386A">
        <w:rPr>
          <w:rFonts w:ascii="Times New Roman" w:eastAsia="Calibri" w:hAnsi="Times New Roman" w:cs="Times New Roman"/>
          <w:i/>
          <w:color w:val="000000"/>
          <w:sz w:val="28"/>
          <w:szCs w:val="28"/>
        </w:rPr>
        <w:t xml:space="preserve"> Сати,</w:t>
      </w:r>
      <w:r w:rsidRPr="0044386A">
        <w:rPr>
          <w:rFonts w:ascii="Times New Roman" w:eastAsia="Calibri" w:hAnsi="Times New Roman" w:cs="Times New Roman"/>
          <w:i/>
          <w:color w:val="000000"/>
          <w:sz w:val="28"/>
          <w:szCs w:val="28"/>
        </w:rPr>
        <w:t xml:space="preserve"> жертвоприношении Дакши и возникновении питх</w:t>
      </w:r>
    </w:p>
    <w:p w:rsidR="007A3F1F" w:rsidRPr="0044386A" w:rsidRDefault="007A3F1F" w:rsidP="00C80940">
      <w:pPr>
        <w:autoSpaceDE w:val="0"/>
        <w:autoSpaceDN w:val="0"/>
        <w:adjustRightInd w:val="0"/>
        <w:spacing w:after="0" w:line="240" w:lineRule="auto"/>
        <w:ind w:firstLine="567"/>
        <w:contextualSpacing/>
        <w:jc w:val="center"/>
        <w:rPr>
          <w:rFonts w:ascii="Times New Roman" w:eastAsia="Calibri" w:hAnsi="Times New Roman" w:cs="Times New Roman"/>
          <w:i/>
          <w:color w:val="000000"/>
          <w:sz w:val="28"/>
          <w:szCs w:val="28"/>
        </w:rPr>
      </w:pPr>
    </w:p>
    <w:p w:rsidR="00D53062" w:rsidRPr="0044386A" w:rsidRDefault="00C80940" w:rsidP="00C80940">
      <w:pPr>
        <w:spacing w:after="0" w:line="240" w:lineRule="auto"/>
        <w:ind w:firstLine="567"/>
        <w:jc w:val="both"/>
        <w:rPr>
          <w:rFonts w:ascii="Times New Roman" w:eastAsia="Times New Roman" w:hAnsi="Times New Roman" w:cs="Times New Roman"/>
          <w:sz w:val="28"/>
          <w:szCs w:val="28"/>
          <w:lang w:eastAsia="ru-RU"/>
        </w:rPr>
      </w:pPr>
      <w:r w:rsidRPr="0044386A">
        <w:rPr>
          <w:rFonts w:ascii="Times New Roman" w:eastAsia="Times New Roman" w:hAnsi="Times New Roman" w:cs="Times New Roman"/>
          <w:sz w:val="28"/>
          <w:szCs w:val="28"/>
          <w:lang w:eastAsia="ru-RU"/>
        </w:rPr>
        <w:lastRenderedPageBreak/>
        <w:t xml:space="preserve">  Прежде чем непосредственно обратиться к мат</w:t>
      </w:r>
      <w:r w:rsidR="002C5141" w:rsidRPr="0044386A">
        <w:rPr>
          <w:rFonts w:ascii="Times New Roman" w:eastAsia="Times New Roman" w:hAnsi="Times New Roman" w:cs="Times New Roman"/>
          <w:sz w:val="28"/>
          <w:szCs w:val="28"/>
          <w:lang w:eastAsia="ru-RU"/>
        </w:rPr>
        <w:t>ериалу МБхП, немного об истории этого сюжета</w:t>
      </w:r>
      <w:r w:rsidRPr="0044386A">
        <w:rPr>
          <w:rFonts w:ascii="Times New Roman" w:eastAsia="Times New Roman" w:hAnsi="Times New Roman" w:cs="Times New Roman"/>
          <w:sz w:val="28"/>
          <w:szCs w:val="28"/>
          <w:lang w:eastAsia="ru-RU"/>
        </w:rPr>
        <w:t xml:space="preserve">. </w:t>
      </w:r>
      <w:r w:rsidR="007A3F1F" w:rsidRPr="0044386A">
        <w:rPr>
          <w:rFonts w:ascii="Times New Roman" w:eastAsia="Times New Roman" w:hAnsi="Times New Roman" w:cs="Times New Roman"/>
          <w:sz w:val="28"/>
          <w:szCs w:val="28"/>
          <w:lang w:eastAsia="ru-RU"/>
        </w:rPr>
        <w:t>Миф о том, как было расстроено жерт</w:t>
      </w:r>
      <w:r w:rsidRPr="0044386A">
        <w:rPr>
          <w:rFonts w:ascii="Times New Roman" w:eastAsia="Times New Roman" w:hAnsi="Times New Roman" w:cs="Times New Roman"/>
          <w:sz w:val="28"/>
          <w:szCs w:val="28"/>
          <w:lang w:eastAsia="ru-RU"/>
        </w:rPr>
        <w:t>воприношение Дакши, восходит к в</w:t>
      </w:r>
      <w:r w:rsidR="007A3F1F" w:rsidRPr="0044386A">
        <w:rPr>
          <w:rFonts w:ascii="Times New Roman" w:eastAsia="Times New Roman" w:hAnsi="Times New Roman" w:cs="Times New Roman"/>
          <w:sz w:val="28"/>
          <w:szCs w:val="28"/>
          <w:lang w:eastAsia="ru-RU"/>
        </w:rPr>
        <w:t xml:space="preserve">едам. Этот миф приводится в третьей главе Айтарейя-брахманы, в </w:t>
      </w:r>
      <w:r w:rsidRPr="0044386A">
        <w:rPr>
          <w:rFonts w:ascii="Times New Roman" w:eastAsia="Times New Roman" w:hAnsi="Times New Roman" w:cs="Times New Roman"/>
          <w:sz w:val="28"/>
          <w:szCs w:val="28"/>
          <w:lang w:eastAsia="ru-RU"/>
        </w:rPr>
        <w:t xml:space="preserve"> ШтБ</w:t>
      </w:r>
      <w:r w:rsidR="007A3F1F" w:rsidRPr="0044386A">
        <w:rPr>
          <w:rFonts w:ascii="Times New Roman" w:eastAsia="Times New Roman" w:hAnsi="Times New Roman" w:cs="Times New Roman"/>
          <w:sz w:val="28"/>
          <w:szCs w:val="28"/>
          <w:lang w:eastAsia="ru-RU"/>
        </w:rPr>
        <w:t xml:space="preserve"> (1.7.3) и в Тайттирия-самхите (</w:t>
      </w:r>
      <w:r w:rsidR="007A3F1F" w:rsidRPr="0044386A">
        <w:rPr>
          <w:rFonts w:ascii="Times New Roman" w:eastAsia="Times New Roman" w:hAnsi="Times New Roman" w:cs="Times New Roman"/>
          <w:sz w:val="28"/>
          <w:szCs w:val="28"/>
          <w:lang w:val="en-US" w:eastAsia="ru-RU"/>
        </w:rPr>
        <w:t>II</w:t>
      </w:r>
      <w:r w:rsidR="007A3F1F" w:rsidRPr="0044386A">
        <w:rPr>
          <w:rFonts w:ascii="Times New Roman" w:eastAsia="Times New Roman" w:hAnsi="Times New Roman" w:cs="Times New Roman"/>
          <w:sz w:val="28"/>
          <w:szCs w:val="28"/>
          <w:lang w:eastAsia="ru-RU"/>
        </w:rPr>
        <w:t xml:space="preserve">.6.8), но в них вместо Шивы фигурирует Рудра, а Сати не упоминается вовсе.  </w:t>
      </w:r>
      <w:r w:rsidR="00D53062" w:rsidRPr="0044386A">
        <w:rPr>
          <w:rFonts w:ascii="Times New Roman" w:eastAsia="Times New Roman" w:hAnsi="Times New Roman" w:cs="Times New Roman"/>
          <w:sz w:val="28"/>
          <w:szCs w:val="28"/>
          <w:lang w:eastAsia="ru-RU"/>
        </w:rPr>
        <w:t xml:space="preserve"> </w:t>
      </w:r>
    </w:p>
    <w:p w:rsidR="00D53062" w:rsidRPr="0044386A" w:rsidRDefault="00D53062" w:rsidP="00D53062">
      <w:pPr>
        <w:spacing w:after="0" w:line="240" w:lineRule="auto"/>
        <w:ind w:firstLine="709"/>
        <w:contextualSpacing/>
        <w:jc w:val="both"/>
        <w:rPr>
          <w:rFonts w:ascii="Times New Roman" w:eastAsia="Calibri" w:hAnsi="Times New Roman" w:cs="Times New Roman"/>
          <w:sz w:val="28"/>
          <w:szCs w:val="28"/>
        </w:rPr>
      </w:pPr>
      <w:r w:rsidRPr="0044386A">
        <w:rPr>
          <w:rFonts w:ascii="Times New Roman" w:eastAsia="Calibri" w:hAnsi="Times New Roman" w:cs="Times New Roman"/>
          <w:sz w:val="28"/>
          <w:szCs w:val="28"/>
        </w:rPr>
        <w:t>Образ Сати, дочери Дакши и супруги Шивы, и мотив её обиды и самоубийства вводятся в послеведийские версии мифа, во многих деталях отличающиеся от ведийских. Сам этот миф отразил первоначальное противоборство брахманизма и культа Шивы [Темкин 1982: 237].    В своей самой ранней версии он встречается в Мбх (</w:t>
      </w:r>
      <w:r w:rsidRPr="0044386A">
        <w:rPr>
          <w:rFonts w:ascii="Times New Roman" w:eastAsia="Calibri" w:hAnsi="Times New Roman" w:cs="Times New Roman"/>
          <w:sz w:val="28"/>
          <w:szCs w:val="28"/>
          <w:lang w:val="en-US"/>
        </w:rPr>
        <w:t>XII</w:t>
      </w:r>
      <w:r w:rsidRPr="0044386A">
        <w:rPr>
          <w:rFonts w:ascii="Times New Roman" w:eastAsia="Calibri" w:hAnsi="Times New Roman" w:cs="Times New Roman"/>
          <w:sz w:val="28"/>
          <w:szCs w:val="28"/>
        </w:rPr>
        <w:t xml:space="preserve">.282–283, ср. БрП 39), а затем появляется во многих пуранах (БаП 31; БхП </w:t>
      </w:r>
      <w:r w:rsidRPr="0044386A">
        <w:rPr>
          <w:rFonts w:ascii="Times New Roman" w:eastAsia="Calibri" w:hAnsi="Times New Roman" w:cs="Times New Roman"/>
          <w:sz w:val="28"/>
          <w:szCs w:val="28"/>
          <w:lang w:val="en-US"/>
        </w:rPr>
        <w:t>IV</w:t>
      </w:r>
      <w:r w:rsidRPr="0044386A">
        <w:rPr>
          <w:rFonts w:ascii="Times New Roman" w:eastAsia="Calibri" w:hAnsi="Times New Roman" w:cs="Times New Roman"/>
          <w:sz w:val="28"/>
          <w:szCs w:val="28"/>
        </w:rPr>
        <w:t xml:space="preserve">.2–7; КуП </w:t>
      </w:r>
      <w:r w:rsidRPr="0044386A">
        <w:rPr>
          <w:rFonts w:ascii="Times New Roman" w:eastAsia="Calibri" w:hAnsi="Times New Roman" w:cs="Times New Roman"/>
          <w:sz w:val="28"/>
          <w:szCs w:val="28"/>
          <w:lang w:val="en-US"/>
        </w:rPr>
        <w:t>I</w:t>
      </w:r>
      <w:r w:rsidRPr="0044386A">
        <w:rPr>
          <w:rFonts w:ascii="Times New Roman" w:eastAsia="Calibri" w:hAnsi="Times New Roman" w:cs="Times New Roman"/>
          <w:sz w:val="28"/>
          <w:szCs w:val="28"/>
        </w:rPr>
        <w:t xml:space="preserve">.15; МтП 12; ПП 5 и др.) [Шримад-Бхагаватам 1994: 57–298], а также в поэме </w:t>
      </w:r>
      <w:r w:rsidR="002C5141" w:rsidRPr="0044386A">
        <w:rPr>
          <w:rFonts w:ascii="Times New Roman" w:eastAsia="Calibri" w:hAnsi="Times New Roman" w:cs="Times New Roman"/>
          <w:sz w:val="28"/>
          <w:szCs w:val="28"/>
        </w:rPr>
        <w:t xml:space="preserve"> КС </w:t>
      </w:r>
      <w:r w:rsidRPr="0044386A">
        <w:rPr>
          <w:rFonts w:ascii="Times New Roman" w:eastAsia="Calibri" w:hAnsi="Times New Roman" w:cs="Times New Roman"/>
          <w:sz w:val="28"/>
          <w:szCs w:val="28"/>
        </w:rPr>
        <w:t>Калидасы (</w:t>
      </w:r>
      <w:r w:rsidRPr="0044386A">
        <w:rPr>
          <w:rFonts w:ascii="Times New Roman" w:eastAsia="Calibri" w:hAnsi="Times New Roman" w:cs="Times New Roman"/>
          <w:sz w:val="28"/>
          <w:szCs w:val="28"/>
          <w:lang w:val="en-US"/>
        </w:rPr>
        <w:t>IV</w:t>
      </w:r>
      <w:r w:rsidRPr="0044386A">
        <w:rPr>
          <w:rFonts w:ascii="Times New Roman" w:eastAsia="Calibri" w:hAnsi="Times New Roman" w:cs="Times New Roman"/>
          <w:sz w:val="28"/>
          <w:szCs w:val="28"/>
        </w:rPr>
        <w:t>–</w:t>
      </w:r>
      <w:r w:rsidRPr="0044386A">
        <w:rPr>
          <w:rFonts w:ascii="Times New Roman" w:eastAsia="Calibri" w:hAnsi="Times New Roman" w:cs="Times New Roman"/>
          <w:sz w:val="28"/>
          <w:szCs w:val="28"/>
          <w:lang w:val="en-US"/>
        </w:rPr>
        <w:t>V</w:t>
      </w:r>
      <w:r w:rsidRPr="0044386A">
        <w:rPr>
          <w:rFonts w:ascii="Times New Roman" w:eastAsia="Calibri" w:hAnsi="Times New Roman" w:cs="Times New Roman"/>
          <w:sz w:val="28"/>
          <w:szCs w:val="28"/>
        </w:rPr>
        <w:t xml:space="preserve"> вв. н.э.). Сюжет этой истории в пуранах таков: Сати, одна из дочерей Дакши, вышла замуж за Шиву. Дакша устроил великое жертвоприношение,  на которое не пригласил ни Сати, ни своего зятя. Сати, однако, отправилась на жертвоприношение отца без приглашения, но Дакша  отнесся к ней крайне пренебрежительно, в результате чего  супруга Шивы совершает самоубийство. Когда Шива узнает об этом, он (или его посланец) является в гневе и прерывает жертвоприношение. Таковы общие моменты, встречающиеся во всех пуранах. Сразу отметим, что пуранические версии значительно отличаются от версии Мбх. В эпосе мотив нахождения на жертвоприношении супруги Шивы и ее самоубийства вообще отсутствует. Узнав о том, что Шиве не причитается доля на великом жертвоприношении коня,  Ума (а не Сати) приходит в гнев, и чтобы успокоить её, Шива   устраивает погром жертвоприношения. Жертва принимает облик лани и пускается наутек, а бог   мечет в нее стрелы. Тогда на место жертвенного обряда является Брахма и обещает, что  Шиве будет предоставлена жертвенная доля, после чего тот  оставляет свой гнев [Махабхарата 1983: 414–418]. Как мы видим, супруга Шивы участвует в конфликте на начальном этапе и далее никак не упоминается. </w:t>
      </w:r>
    </w:p>
    <w:p w:rsidR="00D53062" w:rsidRPr="0044386A" w:rsidRDefault="00D53062" w:rsidP="00D53062">
      <w:pPr>
        <w:spacing w:after="0" w:line="240" w:lineRule="auto"/>
        <w:ind w:firstLine="709"/>
        <w:contextualSpacing/>
        <w:jc w:val="both"/>
        <w:rPr>
          <w:rFonts w:ascii="Times New Roman" w:eastAsia="Times New Roman" w:hAnsi="Times New Roman" w:cs="Times New Roman"/>
          <w:sz w:val="28"/>
          <w:szCs w:val="28"/>
          <w:lang w:eastAsia="ru-RU"/>
        </w:rPr>
      </w:pPr>
      <w:r w:rsidRPr="0044386A">
        <w:rPr>
          <w:rFonts w:ascii="Times New Roman" w:eastAsia="Calibri" w:hAnsi="Times New Roman" w:cs="Times New Roman"/>
          <w:sz w:val="28"/>
          <w:szCs w:val="28"/>
        </w:rPr>
        <w:t>Теперь о конкретных сюжетных различиях между пураническими версиями. В шактистских пуранах ДБхП (</w:t>
      </w:r>
      <w:r w:rsidRPr="0044386A">
        <w:rPr>
          <w:rFonts w:ascii="Times New Roman" w:eastAsia="Calibri" w:hAnsi="Times New Roman" w:cs="Times New Roman"/>
          <w:sz w:val="28"/>
          <w:szCs w:val="28"/>
          <w:lang w:val="en-US"/>
        </w:rPr>
        <w:t>VII</w:t>
      </w:r>
      <w:r w:rsidRPr="0044386A">
        <w:rPr>
          <w:rFonts w:ascii="Times New Roman" w:eastAsia="Calibri" w:hAnsi="Times New Roman" w:cs="Times New Roman"/>
          <w:sz w:val="28"/>
          <w:szCs w:val="28"/>
        </w:rPr>
        <w:t>.30), КП (8–18)</w:t>
      </w:r>
      <w:r w:rsidR="00E339F6" w:rsidRPr="0044386A">
        <w:rPr>
          <w:rFonts w:ascii="Times New Roman" w:eastAsia="Calibri" w:hAnsi="Times New Roman" w:cs="Times New Roman"/>
          <w:sz w:val="28"/>
          <w:szCs w:val="28"/>
        </w:rPr>
        <w:t xml:space="preserve"> </w:t>
      </w:r>
      <w:r w:rsidRPr="0044386A">
        <w:rPr>
          <w:rFonts w:ascii="Times New Roman" w:eastAsia="Calibri" w:hAnsi="Times New Roman" w:cs="Times New Roman"/>
          <w:sz w:val="28"/>
          <w:szCs w:val="28"/>
        </w:rPr>
        <w:t>[Девибхагавата-пурана 2004: 70–77; Калика-пурана  2006: 42–106] в образе дочери Дакши</w:t>
      </w:r>
      <w:r w:rsidR="00E339F6" w:rsidRPr="0044386A">
        <w:rPr>
          <w:rFonts w:ascii="Times New Roman" w:eastAsia="Calibri" w:hAnsi="Times New Roman" w:cs="Times New Roman"/>
          <w:sz w:val="28"/>
          <w:szCs w:val="28"/>
        </w:rPr>
        <w:t xml:space="preserve"> Сати воплощается сама Великая б</w:t>
      </w:r>
      <w:r w:rsidRPr="0044386A">
        <w:rPr>
          <w:rFonts w:ascii="Times New Roman" w:eastAsia="Calibri" w:hAnsi="Times New Roman" w:cs="Times New Roman"/>
          <w:sz w:val="28"/>
          <w:szCs w:val="28"/>
        </w:rPr>
        <w:t>огиня, и это нисхождение является её милостью  по отношению к Дакше, ранее совершавшему ей поклонение. В нешактистских пуранах этот эпизод, призванный возвеличивать божественное женское начало, отсутствует. В ЛП (</w:t>
      </w:r>
      <w:r w:rsidRPr="0044386A">
        <w:rPr>
          <w:rFonts w:ascii="Times New Roman" w:eastAsia="Calibri" w:hAnsi="Times New Roman" w:cs="Times New Roman"/>
          <w:sz w:val="28"/>
          <w:szCs w:val="28"/>
          <w:lang w:val="en-US"/>
        </w:rPr>
        <w:t>I</w:t>
      </w:r>
      <w:r w:rsidRPr="0044386A">
        <w:rPr>
          <w:rFonts w:ascii="Times New Roman" w:eastAsia="Calibri" w:hAnsi="Times New Roman" w:cs="Times New Roman"/>
          <w:sz w:val="28"/>
          <w:szCs w:val="28"/>
        </w:rPr>
        <w:t>.99) [</w:t>
      </w:r>
      <w:r w:rsidR="003A1828" w:rsidRPr="0044386A">
        <w:rPr>
          <w:rFonts w:ascii="Times New Roman" w:eastAsia="Calibri" w:hAnsi="Times New Roman" w:cs="Times New Roman"/>
          <w:sz w:val="28"/>
          <w:szCs w:val="28"/>
          <w:lang w:val="en-US"/>
        </w:rPr>
        <w:t>Shri</w:t>
      </w:r>
      <w:r w:rsidR="003A1828" w:rsidRPr="0044386A">
        <w:rPr>
          <w:rFonts w:ascii="Times New Roman" w:eastAsia="Calibri" w:hAnsi="Times New Roman" w:cs="Times New Roman"/>
          <w:sz w:val="28"/>
          <w:szCs w:val="28"/>
        </w:rPr>
        <w:t>-</w:t>
      </w:r>
      <w:r w:rsidRPr="0044386A">
        <w:rPr>
          <w:rFonts w:ascii="Times New Roman" w:eastAsia="Calibri" w:hAnsi="Times New Roman" w:cs="Times New Roman"/>
          <w:sz w:val="28"/>
          <w:szCs w:val="28"/>
          <w:lang w:val="en-US"/>
        </w:rPr>
        <w:t>Lingamahapurana</w:t>
      </w:r>
      <w:r w:rsidRPr="0044386A">
        <w:rPr>
          <w:rFonts w:ascii="Times New Roman" w:eastAsia="Calibri" w:hAnsi="Times New Roman" w:cs="Times New Roman"/>
          <w:sz w:val="28"/>
          <w:szCs w:val="28"/>
        </w:rPr>
        <w:t xml:space="preserve"> 1985: 528–529]</w:t>
      </w:r>
      <w:r w:rsidR="00E339F6" w:rsidRPr="0044386A">
        <w:rPr>
          <w:rFonts w:ascii="Times New Roman" w:eastAsia="Calibri" w:hAnsi="Times New Roman" w:cs="Times New Roman"/>
          <w:sz w:val="28"/>
          <w:szCs w:val="28"/>
        </w:rPr>
        <w:t xml:space="preserve"> </w:t>
      </w:r>
      <w:r w:rsidRPr="0044386A">
        <w:rPr>
          <w:rFonts w:ascii="Times New Roman" w:eastAsia="Calibri" w:hAnsi="Times New Roman" w:cs="Times New Roman"/>
          <w:sz w:val="28"/>
          <w:szCs w:val="28"/>
        </w:rPr>
        <w:t>содержится эпизод со сваямварой: Дакша, устраивая сваямвару своей дочери, не пригласил на нее Шиву, поскольку не признавал его богом. Но Сати не желала выходить замуж за кого-либо ещё, и когда она подброс</w:t>
      </w:r>
      <w:r w:rsidR="00E339F6" w:rsidRPr="0044386A">
        <w:rPr>
          <w:rFonts w:ascii="Times New Roman" w:eastAsia="Calibri" w:hAnsi="Times New Roman" w:cs="Times New Roman"/>
          <w:sz w:val="28"/>
          <w:szCs w:val="28"/>
        </w:rPr>
        <w:t>ила в воздух гирлянду,</w:t>
      </w:r>
      <w:r w:rsidRPr="0044386A">
        <w:rPr>
          <w:rFonts w:ascii="Times New Roman" w:eastAsia="Calibri" w:hAnsi="Times New Roman" w:cs="Times New Roman"/>
          <w:sz w:val="28"/>
          <w:szCs w:val="28"/>
        </w:rPr>
        <w:t xml:space="preserve"> то эта гирлянда в соответствии с её желанием оказалась на шее внезапно появившегося Шивы</w:t>
      </w:r>
      <w:r w:rsidR="00E339F6" w:rsidRPr="0044386A">
        <w:rPr>
          <w:rFonts w:ascii="Times New Roman" w:eastAsia="Calibri" w:hAnsi="Times New Roman" w:cs="Times New Roman"/>
          <w:sz w:val="28"/>
          <w:szCs w:val="28"/>
        </w:rPr>
        <w:t xml:space="preserve"> (в МБхП этот эпизод также присутствует</w:t>
      </w:r>
      <w:r w:rsidR="002175ED" w:rsidRPr="0044386A">
        <w:rPr>
          <w:rFonts w:ascii="Times New Roman" w:eastAsia="Calibri" w:hAnsi="Times New Roman" w:cs="Times New Roman"/>
          <w:sz w:val="28"/>
          <w:szCs w:val="28"/>
        </w:rPr>
        <w:t>, только здесь Сати кладет гирлянду на землю</w:t>
      </w:r>
      <w:r w:rsidR="00E339F6" w:rsidRPr="0044386A">
        <w:rPr>
          <w:rFonts w:ascii="Times New Roman" w:eastAsia="Calibri" w:hAnsi="Times New Roman" w:cs="Times New Roman"/>
          <w:sz w:val="28"/>
          <w:szCs w:val="28"/>
        </w:rPr>
        <w:t>)</w:t>
      </w:r>
      <w:r w:rsidRPr="0044386A">
        <w:rPr>
          <w:rFonts w:ascii="Times New Roman" w:eastAsia="Calibri" w:hAnsi="Times New Roman" w:cs="Times New Roman"/>
          <w:sz w:val="28"/>
          <w:szCs w:val="28"/>
        </w:rPr>
        <w:t xml:space="preserve">, что вызвало гнев Дакши, который, впрочем, вынужден был смириться. </w:t>
      </w:r>
    </w:p>
    <w:p w:rsidR="00E85FF2" w:rsidRPr="0044386A" w:rsidRDefault="00D53062" w:rsidP="00101F1C">
      <w:pPr>
        <w:spacing w:after="0" w:line="240" w:lineRule="auto"/>
        <w:ind w:firstLine="567"/>
        <w:jc w:val="both"/>
        <w:rPr>
          <w:rFonts w:ascii="Times New Roman" w:eastAsia="Times New Roman" w:hAnsi="Times New Roman" w:cs="Times New Roman"/>
          <w:sz w:val="28"/>
          <w:szCs w:val="28"/>
          <w:lang w:eastAsia="ru-RU"/>
        </w:rPr>
      </w:pPr>
      <w:r w:rsidRPr="0044386A">
        <w:rPr>
          <w:rFonts w:ascii="Times New Roman" w:hAnsi="Times New Roman"/>
          <w:sz w:val="28"/>
          <w:szCs w:val="28"/>
        </w:rPr>
        <w:lastRenderedPageBreak/>
        <w:t>Свое неудовольствие выбором дочери Дакша выражает в подавляющем большинстве версий, как например, в БхП (</w:t>
      </w:r>
      <w:r w:rsidRPr="0044386A">
        <w:rPr>
          <w:rFonts w:ascii="Times New Roman" w:hAnsi="Times New Roman"/>
          <w:sz w:val="28"/>
          <w:szCs w:val="28"/>
          <w:lang w:val="en-US"/>
        </w:rPr>
        <w:t>IV</w:t>
      </w:r>
      <w:r w:rsidRPr="0044386A">
        <w:rPr>
          <w:rFonts w:ascii="Times New Roman" w:hAnsi="Times New Roman"/>
          <w:sz w:val="28"/>
          <w:szCs w:val="28"/>
        </w:rPr>
        <w:t>.2), и лишь в КП (10.71–73) родители охотно выдают Сати замуж за Шиву, а в ДБхП же о её замужестве говорится совсем кратко: «А затем отдал её [в жены] Шиве, и она стала его шакти» (</w:t>
      </w:r>
      <w:r w:rsidRPr="0044386A">
        <w:rPr>
          <w:rFonts w:ascii="Times New Roman" w:hAnsi="Times New Roman"/>
          <w:sz w:val="28"/>
          <w:szCs w:val="28"/>
          <w:lang w:val="en-US"/>
        </w:rPr>
        <w:t>VII</w:t>
      </w:r>
      <w:r w:rsidRPr="0044386A">
        <w:rPr>
          <w:rFonts w:ascii="Times New Roman" w:hAnsi="Times New Roman"/>
          <w:sz w:val="28"/>
          <w:szCs w:val="28"/>
        </w:rPr>
        <w:t>.30.23). Согласно подавляющему большинству версий, причиной самоубийства Сати стало то, что ее отец Дакша не пригласил Шиву и её саму на великое жертвоприношение,</w:t>
      </w:r>
      <w:r w:rsidR="00051BC5" w:rsidRPr="0044386A">
        <w:rPr>
          <w:rFonts w:ascii="Times New Roman" w:hAnsi="Times New Roman"/>
          <w:sz w:val="28"/>
          <w:szCs w:val="28"/>
        </w:rPr>
        <w:t xml:space="preserve"> где </w:t>
      </w:r>
      <w:r w:rsidRPr="0044386A">
        <w:rPr>
          <w:rFonts w:ascii="Times New Roman" w:hAnsi="Times New Roman"/>
          <w:sz w:val="28"/>
          <w:szCs w:val="28"/>
        </w:rPr>
        <w:t xml:space="preserve">присутствовали все прочие существа.     При этом супруга Шивы сама является на жертвоприношение и </w:t>
      </w:r>
      <w:r w:rsidR="00051BC5" w:rsidRPr="0044386A">
        <w:rPr>
          <w:rFonts w:ascii="Times New Roman" w:hAnsi="Times New Roman"/>
          <w:sz w:val="28"/>
          <w:szCs w:val="28"/>
        </w:rPr>
        <w:t xml:space="preserve">находится </w:t>
      </w:r>
      <w:r w:rsidRPr="0044386A">
        <w:rPr>
          <w:rFonts w:ascii="Times New Roman" w:hAnsi="Times New Roman"/>
          <w:sz w:val="28"/>
          <w:szCs w:val="28"/>
        </w:rPr>
        <w:t>на нём, и только в ВмП и КП</w:t>
      </w:r>
      <w:r w:rsidR="00051BC5" w:rsidRPr="0044386A">
        <w:rPr>
          <w:rFonts w:ascii="Times New Roman" w:hAnsi="Times New Roman"/>
          <w:sz w:val="28"/>
          <w:szCs w:val="28"/>
        </w:rPr>
        <w:t xml:space="preserve"> (16.30–49)</w:t>
      </w:r>
      <w:r w:rsidRPr="0044386A">
        <w:rPr>
          <w:rFonts w:ascii="Times New Roman" w:hAnsi="Times New Roman"/>
          <w:sz w:val="28"/>
          <w:szCs w:val="28"/>
        </w:rPr>
        <w:t xml:space="preserve"> она совершает самоубийство, не придя на жертвоприношение, а лишь узнав о нем через кого-то, а также о причине, по которой не были приглашены она и её супруг.  Способы самоубийства варьируются. В одних версиях, как, например, у Калидасы, Сати бросается в священный огонь и сгорает (в этой связи термин «сати» применялся в Индии к вдовам, сжигавшим себя на</w:t>
      </w:r>
      <w:r w:rsidR="004216F9" w:rsidRPr="0044386A">
        <w:rPr>
          <w:rFonts w:ascii="Times New Roman" w:hAnsi="Times New Roman"/>
          <w:sz w:val="28"/>
          <w:szCs w:val="28"/>
        </w:rPr>
        <w:t xml:space="preserve"> погребальном костре мужа).  В</w:t>
      </w:r>
      <w:r w:rsidRPr="0044386A">
        <w:rPr>
          <w:rFonts w:ascii="Times New Roman" w:hAnsi="Times New Roman"/>
          <w:sz w:val="28"/>
          <w:szCs w:val="28"/>
        </w:rPr>
        <w:t xml:space="preserve"> БхП (</w:t>
      </w:r>
      <w:r w:rsidRPr="0044386A">
        <w:rPr>
          <w:rFonts w:ascii="Times New Roman" w:hAnsi="Times New Roman"/>
          <w:sz w:val="28"/>
          <w:szCs w:val="28"/>
          <w:lang w:val="en-US"/>
        </w:rPr>
        <w:t>IV</w:t>
      </w:r>
      <w:r w:rsidRPr="0044386A">
        <w:rPr>
          <w:rFonts w:ascii="Times New Roman" w:hAnsi="Times New Roman"/>
          <w:sz w:val="28"/>
          <w:szCs w:val="28"/>
        </w:rPr>
        <w:t>.4.27)</w:t>
      </w:r>
      <w:r w:rsidR="004216F9" w:rsidRPr="0044386A">
        <w:rPr>
          <w:rFonts w:ascii="Times New Roman" w:hAnsi="Times New Roman"/>
          <w:sz w:val="28"/>
          <w:szCs w:val="28"/>
        </w:rPr>
        <w:t xml:space="preserve"> богиня</w:t>
      </w:r>
      <w:r w:rsidRPr="0044386A">
        <w:rPr>
          <w:rFonts w:ascii="Times New Roman" w:hAnsi="Times New Roman"/>
          <w:sz w:val="28"/>
          <w:szCs w:val="28"/>
        </w:rPr>
        <w:t xml:space="preserve"> сжигает свое тело огнем, порожденным самадхи (</w:t>
      </w:r>
      <w:r w:rsidRPr="0044386A">
        <w:rPr>
          <w:rFonts w:ascii="Times New Roman" w:hAnsi="Times New Roman"/>
          <w:sz w:val="28"/>
          <w:szCs w:val="28"/>
          <w:lang w:val="en-US"/>
        </w:rPr>
        <w:t>samAdhi</w:t>
      </w:r>
      <w:r w:rsidRPr="0044386A">
        <w:rPr>
          <w:rFonts w:ascii="Times New Roman" w:hAnsi="Times New Roman"/>
          <w:sz w:val="28"/>
          <w:szCs w:val="28"/>
        </w:rPr>
        <w:t>-</w:t>
      </w:r>
      <w:r w:rsidRPr="0044386A">
        <w:rPr>
          <w:rFonts w:ascii="Times New Roman" w:hAnsi="Times New Roman"/>
          <w:sz w:val="28"/>
          <w:szCs w:val="28"/>
          <w:lang w:val="en-US"/>
        </w:rPr>
        <w:t>j</w:t>
      </w:r>
      <w:r w:rsidRPr="0044386A">
        <w:rPr>
          <w:rFonts w:ascii="Times New Roman" w:hAnsi="Times New Roman"/>
          <w:sz w:val="28"/>
          <w:szCs w:val="28"/>
        </w:rPr>
        <w:t>А</w:t>
      </w:r>
      <w:r w:rsidRPr="0044386A">
        <w:rPr>
          <w:rFonts w:ascii="Times New Roman" w:hAnsi="Times New Roman"/>
          <w:sz w:val="28"/>
          <w:szCs w:val="28"/>
          <w:lang w:val="en-US"/>
        </w:rPr>
        <w:t>gninA</w:t>
      </w:r>
      <w:r w:rsidRPr="0044386A">
        <w:rPr>
          <w:rFonts w:ascii="Times New Roman" w:hAnsi="Times New Roman"/>
          <w:sz w:val="28"/>
          <w:szCs w:val="28"/>
        </w:rPr>
        <w:t>), в КП (16.48–49) она лишает себя жизни, прибегнув к йоге. В МтП (13.10–59) гибель Сати побуждает Дакшу к раскаянию. Когда она при помощи своей йогической силы зажигает огонь и входит в него, Дакша признает в её лице саму Махадеви.  Он обращает свой гимн не Шиве, но ей, и спрашивает, где он может почитать её. Богиня отвечает Дакше, что она пребывает в каждом существе и во всяком месте и перечисляет сто восемь мест, где она особо почитается. В конце концов, сказано, что «шакти во всех телах». Таким образом, Богиня оказывается в центре повествования, а о разрушении и последующем доведении жертвоприношении до конца даже не упоминается [</w:t>
      </w:r>
      <w:r w:rsidRPr="0044386A">
        <w:rPr>
          <w:rFonts w:ascii="Times New Roman" w:hAnsi="Times New Roman"/>
          <w:sz w:val="28"/>
          <w:szCs w:val="28"/>
          <w:lang w:val="en-US"/>
        </w:rPr>
        <w:t>Eck</w:t>
      </w:r>
      <w:r w:rsidRPr="0044386A">
        <w:rPr>
          <w:rFonts w:ascii="Times New Roman" w:hAnsi="Times New Roman"/>
          <w:sz w:val="28"/>
          <w:szCs w:val="28"/>
        </w:rPr>
        <w:t xml:space="preserve"> 2012: 289]. </w:t>
      </w:r>
    </w:p>
    <w:p w:rsidR="00D53062" w:rsidRPr="0044386A" w:rsidRDefault="00D53062" w:rsidP="00D53062">
      <w:pPr>
        <w:spacing w:after="0" w:line="240" w:lineRule="auto"/>
        <w:ind w:firstLine="709"/>
        <w:contextualSpacing/>
        <w:jc w:val="both"/>
        <w:rPr>
          <w:rFonts w:ascii="Times New Roman" w:eastAsia="Calibri" w:hAnsi="Times New Roman" w:cs="Times New Roman"/>
          <w:sz w:val="28"/>
          <w:szCs w:val="28"/>
        </w:rPr>
      </w:pPr>
      <w:r w:rsidRPr="0044386A">
        <w:rPr>
          <w:rFonts w:ascii="Times New Roman" w:eastAsia="Calibri" w:hAnsi="Times New Roman" w:cs="Times New Roman"/>
          <w:sz w:val="28"/>
          <w:szCs w:val="28"/>
        </w:rPr>
        <w:t>Особняком стоит весьма оригинальная версия ДБхП (</w:t>
      </w:r>
      <w:r w:rsidRPr="0044386A">
        <w:rPr>
          <w:rFonts w:ascii="Times New Roman" w:eastAsia="Calibri" w:hAnsi="Times New Roman" w:cs="Times New Roman"/>
          <w:sz w:val="28"/>
          <w:szCs w:val="28"/>
          <w:lang w:val="en-US"/>
        </w:rPr>
        <w:t>VII</w:t>
      </w:r>
      <w:r w:rsidRPr="0044386A">
        <w:rPr>
          <w:rFonts w:ascii="Times New Roman" w:eastAsia="Calibri" w:hAnsi="Times New Roman" w:cs="Times New Roman"/>
          <w:sz w:val="28"/>
          <w:szCs w:val="28"/>
        </w:rPr>
        <w:t>.30.28–36), в ней жертвоприношение лишь упоминается, а Дакша наносит своей дочери обиду тем, что он помещает дар Богини – венок – в непотребном месте</w:t>
      </w:r>
      <w:r w:rsidR="004216F9" w:rsidRPr="0044386A">
        <w:rPr>
          <w:rFonts w:ascii="Times New Roman" w:eastAsia="Calibri" w:hAnsi="Times New Roman" w:cs="Times New Roman"/>
          <w:sz w:val="28"/>
          <w:szCs w:val="28"/>
        </w:rPr>
        <w:t xml:space="preserve">. </w:t>
      </w:r>
      <w:r w:rsidR="004216F9" w:rsidRPr="0044386A">
        <w:rPr>
          <w:rFonts w:ascii="Times New Roman" w:hAnsi="Times New Roman"/>
          <w:sz w:val="28"/>
          <w:szCs w:val="28"/>
        </w:rPr>
        <w:t xml:space="preserve"> В этой пуране (</w:t>
      </w:r>
      <w:r w:rsidR="004216F9" w:rsidRPr="0044386A">
        <w:rPr>
          <w:rFonts w:ascii="Times New Roman" w:hAnsi="Times New Roman"/>
          <w:sz w:val="28"/>
          <w:szCs w:val="28"/>
          <w:lang w:val="en-US"/>
        </w:rPr>
        <w:t>VII</w:t>
      </w:r>
      <w:r w:rsidR="004216F9" w:rsidRPr="0044386A">
        <w:rPr>
          <w:rFonts w:ascii="Times New Roman" w:hAnsi="Times New Roman"/>
          <w:sz w:val="28"/>
          <w:szCs w:val="28"/>
        </w:rPr>
        <w:t xml:space="preserve">.30.37) богиня сжигает свое тело на огне йоги </w:t>
      </w:r>
      <w:r w:rsidR="004216F9" w:rsidRPr="0044386A">
        <w:rPr>
          <w:rFonts w:ascii="Times New Roman" w:eastAsia="Times New Roman" w:hAnsi="Times New Roman" w:cs="Times New Roman"/>
          <w:sz w:val="28"/>
          <w:szCs w:val="28"/>
          <w:lang w:eastAsia="ru-RU"/>
        </w:rPr>
        <w:t xml:space="preserve"> </w:t>
      </w:r>
      <w:r w:rsidRPr="0044386A">
        <w:rPr>
          <w:rFonts w:ascii="Times New Roman" w:eastAsia="Calibri" w:hAnsi="Times New Roman" w:cs="Times New Roman"/>
          <w:sz w:val="28"/>
          <w:szCs w:val="28"/>
        </w:rPr>
        <w:t>[Девибхагавата-пурана 2004: 72].</w:t>
      </w:r>
    </w:p>
    <w:p w:rsidR="00D53062" w:rsidRPr="0044386A" w:rsidRDefault="00D53062" w:rsidP="00D53062">
      <w:pPr>
        <w:spacing w:after="0" w:line="240" w:lineRule="auto"/>
        <w:ind w:firstLine="709"/>
        <w:contextualSpacing/>
        <w:jc w:val="both"/>
        <w:rPr>
          <w:rFonts w:ascii="Times New Roman" w:eastAsia="Calibri" w:hAnsi="Times New Roman" w:cs="Times New Roman"/>
          <w:sz w:val="28"/>
          <w:szCs w:val="28"/>
        </w:rPr>
      </w:pPr>
      <w:r w:rsidRPr="0044386A">
        <w:rPr>
          <w:rFonts w:ascii="Times New Roman" w:eastAsia="Calibri" w:hAnsi="Times New Roman" w:cs="Times New Roman"/>
          <w:sz w:val="28"/>
          <w:szCs w:val="28"/>
        </w:rPr>
        <w:t xml:space="preserve">В подавляющем большинстве версий после гибели Сати на жертвоприношение является либо сам Шива, либо созданный богом великан Вирабхадра, которые подвергают жертвенный обряд разгрому и избивают богов. Впервые тема горя Шивы и разгрома жертвоприношения встречается в ВмП (6.28–44).  Когда Шива находит супругу, «лежащую на земле подобно лиане, срубленной топором», он создает из своего гнева грозного Вирабхадру и тысячу воинов. Вместе они отправляются в Канкхал и  силой останавливают жертвоприношение. Шива охотится за жертвенной антилопой и пронзает её стрелой. Бог не продолжает жертвоприношение, но, обезумев из-за смерти возлюбленной, бродит по всей Индии, однако нигде не находит покоя [Махабхарата 1987: 646; </w:t>
      </w:r>
      <w:r w:rsidRPr="0044386A">
        <w:rPr>
          <w:rFonts w:ascii="Times New Roman" w:eastAsia="Calibri" w:hAnsi="Times New Roman" w:cs="Times New Roman"/>
          <w:sz w:val="28"/>
          <w:szCs w:val="28"/>
          <w:lang w:val="en-US"/>
        </w:rPr>
        <w:t>Eck</w:t>
      </w:r>
      <w:r w:rsidRPr="0044386A">
        <w:rPr>
          <w:rFonts w:ascii="Times New Roman" w:eastAsia="Calibri" w:hAnsi="Times New Roman" w:cs="Times New Roman"/>
          <w:sz w:val="28"/>
          <w:szCs w:val="28"/>
        </w:rPr>
        <w:t xml:space="preserve"> 2012: 289–290].   Далее в   шактистских пуранах как раз содержится эпизод, объясняющий происхождение питх. Шива взваливает на себя мертвое тело супруги и, предаваясь печали, странствует с ним по миру. Обеспокоенные этим, боги принимают решение избавить его от ужасной ноши и тем или иным способом   осуществляют свое намерение. В </w:t>
      </w:r>
      <w:r w:rsidRPr="0044386A">
        <w:rPr>
          <w:rFonts w:ascii="Times New Roman" w:eastAsia="Calibri" w:hAnsi="Times New Roman" w:cs="Times New Roman"/>
          <w:sz w:val="28"/>
          <w:szCs w:val="28"/>
        </w:rPr>
        <w:lastRenderedPageBreak/>
        <w:t>ДБхП (</w:t>
      </w:r>
      <w:r w:rsidRPr="0044386A">
        <w:rPr>
          <w:rFonts w:ascii="Times New Roman" w:eastAsia="Calibri" w:hAnsi="Times New Roman" w:cs="Times New Roman"/>
          <w:sz w:val="28"/>
          <w:szCs w:val="28"/>
          <w:lang w:val="en-US"/>
        </w:rPr>
        <w:t>VII</w:t>
      </w:r>
      <w:r w:rsidRPr="0044386A">
        <w:rPr>
          <w:rFonts w:ascii="Times New Roman" w:eastAsia="Calibri" w:hAnsi="Times New Roman" w:cs="Times New Roman"/>
          <w:sz w:val="28"/>
          <w:szCs w:val="28"/>
        </w:rPr>
        <w:t>.30.45–46) Вишну берет лук и стрелы и рассекает тело Сати на куски. Эти куски падают в различных местах, где с тех пор, по словам самого Шивы, «постоянно пребывает там [в образе] частей собственного тела Высшая Амбика» (</w:t>
      </w:r>
      <w:r w:rsidRPr="0044386A">
        <w:rPr>
          <w:rFonts w:ascii="Times New Roman" w:eastAsia="Calibri" w:hAnsi="Times New Roman" w:cs="Times New Roman"/>
          <w:sz w:val="28"/>
          <w:szCs w:val="28"/>
          <w:lang w:val="en-US"/>
        </w:rPr>
        <w:t>VII</w:t>
      </w:r>
      <w:r w:rsidRPr="0044386A">
        <w:rPr>
          <w:rFonts w:ascii="Times New Roman" w:eastAsia="Calibri" w:hAnsi="Times New Roman" w:cs="Times New Roman"/>
          <w:sz w:val="28"/>
          <w:szCs w:val="28"/>
        </w:rPr>
        <w:t>.30.48) и где предписывается совершать поклонение Богине (</w:t>
      </w:r>
      <w:r w:rsidRPr="0044386A">
        <w:rPr>
          <w:rFonts w:ascii="Times New Roman" w:eastAsia="Calibri" w:hAnsi="Times New Roman" w:cs="Times New Roman"/>
          <w:sz w:val="28"/>
          <w:szCs w:val="28"/>
          <w:lang w:val="en-US"/>
        </w:rPr>
        <w:t>VII</w:t>
      </w:r>
      <w:r w:rsidRPr="0044386A">
        <w:rPr>
          <w:rFonts w:ascii="Times New Roman" w:eastAsia="Calibri" w:hAnsi="Times New Roman" w:cs="Times New Roman"/>
          <w:sz w:val="28"/>
          <w:szCs w:val="28"/>
        </w:rPr>
        <w:t>.30.49, 53–54).   В случае  КП результатом также оказывается возникновение питх. Добавим, что в нешактистских пуранах этот эпизод отсутствует, поскольку, по замечанию Д.Ч. Сиркара, он представляет позднейшую стадию развития мифа [</w:t>
      </w:r>
      <w:r w:rsidRPr="0044386A">
        <w:rPr>
          <w:rFonts w:ascii="Times New Roman" w:eastAsia="Calibri" w:hAnsi="Times New Roman" w:cs="Times New Roman"/>
          <w:sz w:val="28"/>
          <w:szCs w:val="28"/>
          <w:lang w:val="en-US"/>
        </w:rPr>
        <w:t>Sircar</w:t>
      </w:r>
      <w:r w:rsidRPr="0044386A">
        <w:rPr>
          <w:rFonts w:ascii="Times New Roman" w:eastAsia="Calibri" w:hAnsi="Times New Roman" w:cs="Times New Roman"/>
          <w:sz w:val="28"/>
          <w:szCs w:val="28"/>
        </w:rPr>
        <w:t xml:space="preserve"> 1998: 7]. </w:t>
      </w:r>
    </w:p>
    <w:p w:rsidR="00D53062" w:rsidRPr="0044386A" w:rsidRDefault="00D53062" w:rsidP="00D53062">
      <w:pPr>
        <w:spacing w:after="0" w:line="240" w:lineRule="auto"/>
        <w:ind w:firstLine="709"/>
        <w:contextualSpacing/>
        <w:jc w:val="both"/>
        <w:rPr>
          <w:rFonts w:ascii="Times New Roman" w:eastAsia="Calibri" w:hAnsi="Times New Roman" w:cs="Times New Roman"/>
          <w:sz w:val="28"/>
          <w:szCs w:val="28"/>
        </w:rPr>
      </w:pPr>
      <w:r w:rsidRPr="0044386A">
        <w:rPr>
          <w:rFonts w:ascii="Times New Roman" w:eastAsia="Calibri" w:hAnsi="Times New Roman" w:cs="Times New Roman"/>
          <w:sz w:val="28"/>
          <w:szCs w:val="28"/>
        </w:rPr>
        <w:t>Как констатирует Диана Эк, в версиях  шактистских пуран миф о жертвоприношении Дакши переносится из области шиваитской теологии в сферу шактизма. Тема отвержения и принятия Шивы в общество богов заменяется темой разделения и нового явления Шакти. В нешактистских версиях жертвоприношение занимает центральное место. Все существа собираются на жертвоприношение. Жертвоприношение разрушается, расчленяется и, в конце концов, восстанавливается. В шактистских пуранах, однако, в центре находится Шакти. Она сама становится жертвой.  Жертвоприношение –  это она. Именно она оказывается в огне, даже в огне своего собственного подвижничества,  своего тапаса или  своей йоги. Её тело расчленяется и разбрасывается по земле. И она возрождается в местах, именуемых питхами [</w:t>
      </w:r>
      <w:r w:rsidRPr="0044386A">
        <w:rPr>
          <w:rFonts w:ascii="Times New Roman" w:eastAsia="Calibri" w:hAnsi="Times New Roman" w:cs="Times New Roman"/>
          <w:sz w:val="28"/>
          <w:szCs w:val="28"/>
          <w:lang w:val="en-US"/>
        </w:rPr>
        <w:t>Eck</w:t>
      </w:r>
      <w:r w:rsidRPr="0044386A">
        <w:rPr>
          <w:rFonts w:ascii="Times New Roman" w:eastAsia="Calibri" w:hAnsi="Times New Roman" w:cs="Times New Roman"/>
          <w:sz w:val="28"/>
          <w:szCs w:val="28"/>
        </w:rPr>
        <w:t xml:space="preserve"> 2012: 291]. В шактистских пуранах вместо преданности Сати Шиве акцент делается на его преданности ей и на охватившее его отчаяние    после гибели Сати [</w:t>
      </w:r>
      <w:r w:rsidRPr="0044386A">
        <w:rPr>
          <w:rFonts w:ascii="Times New Roman" w:eastAsia="Calibri" w:hAnsi="Times New Roman" w:cs="Times New Roman"/>
          <w:sz w:val="28"/>
          <w:szCs w:val="28"/>
          <w:lang w:val="en-US"/>
        </w:rPr>
        <w:t>Ibid</w:t>
      </w:r>
      <w:r w:rsidRPr="0044386A">
        <w:rPr>
          <w:rFonts w:ascii="Times New Roman" w:eastAsia="Calibri" w:hAnsi="Times New Roman" w:cs="Times New Roman"/>
          <w:sz w:val="28"/>
          <w:szCs w:val="28"/>
        </w:rPr>
        <w:t>.: 292].</w:t>
      </w:r>
    </w:p>
    <w:p w:rsidR="00D53062" w:rsidRPr="0044386A" w:rsidRDefault="00D53062" w:rsidP="00D53062">
      <w:pPr>
        <w:spacing w:after="0" w:line="240" w:lineRule="auto"/>
        <w:ind w:firstLine="709"/>
        <w:contextualSpacing/>
        <w:jc w:val="both"/>
        <w:rPr>
          <w:rFonts w:ascii="Times New Roman" w:eastAsia="Calibri" w:hAnsi="Times New Roman" w:cs="Times New Roman"/>
          <w:sz w:val="28"/>
          <w:szCs w:val="28"/>
        </w:rPr>
      </w:pPr>
      <w:r w:rsidRPr="0044386A">
        <w:rPr>
          <w:rFonts w:ascii="Times New Roman" w:eastAsia="Calibri" w:hAnsi="Times New Roman" w:cs="Times New Roman"/>
          <w:sz w:val="28"/>
          <w:szCs w:val="28"/>
        </w:rPr>
        <w:t>Как полагает  Д.Ч. Сиркар, данный эпизод может иметь некоторую связь с почитанием останков Будды у буддистов и традицией воздвигать ступы, содержащие эти останки [</w:t>
      </w:r>
      <w:r w:rsidRPr="0044386A">
        <w:rPr>
          <w:rFonts w:ascii="Times New Roman" w:eastAsia="Calibri" w:hAnsi="Times New Roman" w:cs="Times New Roman"/>
          <w:sz w:val="28"/>
          <w:szCs w:val="28"/>
          <w:lang w:val="en-US"/>
        </w:rPr>
        <w:t>Sircar</w:t>
      </w:r>
      <w:r w:rsidRPr="0044386A">
        <w:rPr>
          <w:rFonts w:ascii="Times New Roman" w:eastAsia="Calibri" w:hAnsi="Times New Roman" w:cs="Times New Roman"/>
          <w:sz w:val="28"/>
          <w:szCs w:val="28"/>
        </w:rPr>
        <w:t xml:space="preserve"> 1998: 7]. На возможное влияние буддийской религии указывает и С. Багчи [Bagchi 1980: 2]. Также возможно провести параллель с древнеегипетским мифом об Озирисе в изложении Плутарха: брат Озириса Сет повсюду разбросал его останки, которые потом жрецы демонстрировали верующим в храмах [</w:t>
      </w:r>
      <w:r w:rsidRPr="0044386A">
        <w:rPr>
          <w:rFonts w:ascii="Times New Roman" w:eastAsia="Calibri" w:hAnsi="Times New Roman" w:cs="Times New Roman"/>
          <w:sz w:val="28"/>
          <w:szCs w:val="28"/>
          <w:lang w:val="en-US"/>
        </w:rPr>
        <w:t>Sircar</w:t>
      </w:r>
      <w:r w:rsidRPr="0044386A">
        <w:rPr>
          <w:rFonts w:ascii="Times New Roman" w:eastAsia="Calibri" w:hAnsi="Times New Roman" w:cs="Times New Roman"/>
          <w:sz w:val="28"/>
          <w:szCs w:val="28"/>
        </w:rPr>
        <w:t xml:space="preserve"> 1998: 7].  Впрочем, как пишет Дж. Фрэзер, обычай расчленять тело монарха или мага и  погребать его в разных местах, для того чтобы обеспечить плодородие земли, был широко распространен среди народов мира. Так, норвежский историк Снорри Стурлусон сообщает, что тело погибшего в результате несчастного случая короля Гальфдана Черного было разрезано на куски и захоронено в различных областях его королевства, чтобы земля производила обильный урожай [Фрэзер 1984: 354–356]. </w:t>
      </w:r>
    </w:p>
    <w:p w:rsidR="00D53062" w:rsidRPr="0044386A" w:rsidRDefault="00D53062" w:rsidP="00D53062">
      <w:pPr>
        <w:spacing w:after="0" w:line="240" w:lineRule="auto"/>
        <w:ind w:firstLine="709"/>
        <w:contextualSpacing/>
        <w:jc w:val="both"/>
        <w:rPr>
          <w:rFonts w:ascii="Times New Roman" w:eastAsia="Calibri" w:hAnsi="Times New Roman" w:cs="Times New Roman"/>
          <w:sz w:val="28"/>
          <w:szCs w:val="28"/>
        </w:rPr>
      </w:pPr>
      <w:r w:rsidRPr="0044386A">
        <w:rPr>
          <w:rFonts w:ascii="Times New Roman" w:eastAsia="Calibri" w:hAnsi="Times New Roman" w:cs="Times New Roman"/>
          <w:sz w:val="28"/>
          <w:szCs w:val="28"/>
        </w:rPr>
        <w:t>Кроме то</w:t>
      </w:r>
      <w:r w:rsidR="00BC3E7B" w:rsidRPr="0044386A">
        <w:rPr>
          <w:rFonts w:ascii="Times New Roman" w:eastAsia="Calibri" w:hAnsi="Times New Roman" w:cs="Times New Roman"/>
          <w:sz w:val="28"/>
          <w:szCs w:val="28"/>
        </w:rPr>
        <w:t>го, как замечает М. Элиаде, хотя</w:t>
      </w:r>
      <w:r w:rsidRPr="0044386A">
        <w:rPr>
          <w:rFonts w:ascii="Times New Roman" w:eastAsia="Calibri" w:hAnsi="Times New Roman" w:cs="Times New Roman"/>
          <w:sz w:val="28"/>
          <w:szCs w:val="28"/>
        </w:rPr>
        <w:t xml:space="preserve"> миф о расчленении тела богини и сравнительно поздно вошел в санскритскую литературу, но сам он исключительно древний. Встречаясь в различных версиях в странах Юго-Восточной Азии, Океании, Северной и Южной Америки, он всегда был связан с плодородием земли [Элиаде 1999: 396]. С этим связан и обычай человеческих жертвоприношений, когда части тела жертвы (это могли быть и мужчины и женщины и дети) разбрасывались по полю. Большое количество подобных обрядов описывает Дж. Фрэзер в своей книге «Золотая ветвь» [Фрэзер 1984: 403–410].</w:t>
      </w:r>
    </w:p>
    <w:p w:rsidR="00D53062" w:rsidRPr="0044386A" w:rsidRDefault="00D53062" w:rsidP="00D53062">
      <w:pPr>
        <w:spacing w:after="0" w:line="240" w:lineRule="auto"/>
        <w:ind w:firstLine="709"/>
        <w:contextualSpacing/>
        <w:jc w:val="both"/>
        <w:rPr>
          <w:rFonts w:ascii="Times New Roman" w:eastAsia="Calibri" w:hAnsi="Times New Roman" w:cs="Times New Roman"/>
          <w:sz w:val="28"/>
          <w:szCs w:val="28"/>
        </w:rPr>
      </w:pPr>
      <w:r w:rsidRPr="0044386A">
        <w:rPr>
          <w:rFonts w:ascii="Times New Roman" w:eastAsia="Calibri" w:hAnsi="Times New Roman" w:cs="Times New Roman"/>
          <w:sz w:val="28"/>
          <w:szCs w:val="28"/>
        </w:rPr>
        <w:lastRenderedPageBreak/>
        <w:t>Ныне на том месте, где, согласно преданию, проходило жертвоприношение Дакши, стоит храм, называемый Дакшешвара (в Канкхале, где река Ганга выходит на равнины Северной Индии). На стене этого храма изображен Шива, идущий по полю и несущий на руках прекрасное тело Сати [</w:t>
      </w:r>
      <w:r w:rsidRPr="0044386A">
        <w:rPr>
          <w:rFonts w:ascii="Times New Roman" w:eastAsia="Calibri" w:hAnsi="Times New Roman" w:cs="Times New Roman"/>
          <w:sz w:val="28"/>
          <w:szCs w:val="28"/>
          <w:lang w:val="en-US"/>
        </w:rPr>
        <w:t>Eck</w:t>
      </w:r>
      <w:r w:rsidRPr="0044386A">
        <w:rPr>
          <w:rFonts w:ascii="Times New Roman" w:eastAsia="Calibri" w:hAnsi="Times New Roman" w:cs="Times New Roman"/>
          <w:sz w:val="28"/>
          <w:szCs w:val="28"/>
        </w:rPr>
        <w:t xml:space="preserve"> 2012: 26].</w:t>
      </w:r>
    </w:p>
    <w:p w:rsidR="007A3F1F" w:rsidRPr="0044386A" w:rsidRDefault="00D53062" w:rsidP="00D53062">
      <w:pPr>
        <w:spacing w:after="0" w:line="240" w:lineRule="auto"/>
        <w:ind w:firstLine="709"/>
        <w:contextualSpacing/>
        <w:jc w:val="both"/>
        <w:rPr>
          <w:rFonts w:ascii="Times New Roman" w:eastAsia="Times New Roman" w:hAnsi="Times New Roman" w:cs="Times New Roman"/>
          <w:sz w:val="28"/>
          <w:szCs w:val="28"/>
          <w:lang w:eastAsia="ru-RU"/>
        </w:rPr>
      </w:pPr>
      <w:r w:rsidRPr="0044386A">
        <w:rPr>
          <w:rFonts w:ascii="Times New Roman" w:eastAsia="Calibri" w:hAnsi="Times New Roman" w:cs="Times New Roman"/>
          <w:sz w:val="28"/>
          <w:szCs w:val="28"/>
        </w:rPr>
        <w:t>Диана Эк также связывает миф о расчленении тела Сати с гимном Пурушасукта из РВ (</w:t>
      </w:r>
      <w:r w:rsidRPr="0044386A">
        <w:rPr>
          <w:rFonts w:ascii="Times New Roman" w:eastAsia="Calibri" w:hAnsi="Times New Roman" w:cs="Times New Roman"/>
          <w:sz w:val="28"/>
          <w:szCs w:val="28"/>
          <w:lang w:val="en-US"/>
        </w:rPr>
        <w:t>X</w:t>
      </w:r>
      <w:r w:rsidRPr="0044386A">
        <w:rPr>
          <w:rFonts w:ascii="Times New Roman" w:eastAsia="Calibri" w:hAnsi="Times New Roman" w:cs="Times New Roman"/>
          <w:sz w:val="28"/>
          <w:szCs w:val="28"/>
        </w:rPr>
        <w:t>.90), где Пуруша или Вселенский Человек выступает как первоматериал мироздания, из которого боги, совершив жертвоприношение, создают посредством его расчленения составные части</w:t>
      </w:r>
      <w:r w:rsidR="00BC3E7B" w:rsidRPr="0044386A">
        <w:rPr>
          <w:rFonts w:ascii="Times New Roman" w:eastAsia="Calibri" w:hAnsi="Times New Roman" w:cs="Times New Roman"/>
          <w:sz w:val="28"/>
          <w:szCs w:val="28"/>
        </w:rPr>
        <w:t xml:space="preserve"> </w:t>
      </w:r>
      <w:r w:rsidRPr="0044386A">
        <w:rPr>
          <w:rFonts w:ascii="Times New Roman" w:eastAsia="Calibri" w:hAnsi="Times New Roman" w:cs="Times New Roman"/>
          <w:sz w:val="28"/>
          <w:szCs w:val="28"/>
        </w:rPr>
        <w:t>природного и социального порядка [Ригведа 1999: 235–236].</w:t>
      </w:r>
      <w:r w:rsidRPr="0044386A">
        <w:rPr>
          <w:rFonts w:ascii="Times New Roman" w:eastAsia="Times New Roman" w:hAnsi="Times New Roman" w:cs="Times New Roman"/>
          <w:sz w:val="28"/>
          <w:szCs w:val="28"/>
          <w:lang w:eastAsia="ru-RU"/>
        </w:rPr>
        <w:t xml:space="preserve"> </w:t>
      </w:r>
    </w:p>
    <w:p w:rsidR="0050690C" w:rsidRPr="0044386A" w:rsidRDefault="00101F1C" w:rsidP="00101F1C">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Теперь перейдем к МБхП. </w:t>
      </w:r>
      <w:r w:rsidR="00EA6A75" w:rsidRPr="0044386A">
        <w:rPr>
          <w:rFonts w:ascii="Times New Roman" w:eastAsia="Calibri" w:hAnsi="Times New Roman" w:cs="Times New Roman"/>
          <w:color w:val="000000"/>
          <w:sz w:val="28"/>
          <w:szCs w:val="28"/>
        </w:rPr>
        <w:t>Вначале сказано о том, что в образе дочери Дакши</w:t>
      </w:r>
      <w:r w:rsidR="009C10F9" w:rsidRPr="0044386A">
        <w:rPr>
          <w:rFonts w:ascii="Times New Roman" w:eastAsia="Calibri" w:hAnsi="Times New Roman" w:cs="Times New Roman"/>
          <w:color w:val="000000"/>
          <w:sz w:val="28"/>
          <w:szCs w:val="28"/>
        </w:rPr>
        <w:t xml:space="preserve"> Сати воплощается сама Великая б</w:t>
      </w:r>
      <w:r w:rsidR="00EA6A75" w:rsidRPr="0044386A">
        <w:rPr>
          <w:rFonts w:ascii="Times New Roman" w:eastAsia="Calibri" w:hAnsi="Times New Roman" w:cs="Times New Roman"/>
          <w:color w:val="000000"/>
          <w:sz w:val="28"/>
          <w:szCs w:val="28"/>
        </w:rPr>
        <w:t>огиня, и это нисхождение является её милостью по отношению к Дакше, ранее совершавшему ей поклонение. Дакша, устраивая сваямвару своей дочери, не пригласил на нее Шиву, поскольку не признавал его богом. Но Сати не желала выходить замуж за кого-либо ещё, и когда она положила гирлянду на землю, то та в соответствии с её желанием оказалась на шее внезапно появившегося Шивы, что вызвало гнев Дакши, который, впрочем, вынужден был смириться. Однажды, когда Дакша устроил великое жертвоприношение, он не пригласил туда Сати и своего зятя Шиву. Однако богиня, проведав о жертвоприношении своего отца, все равно вознамерилась его посетить.   Когда Шива долго отговаривал её от посещения жертвоприношения, устроенного её отцом, Сати приняла грозное обличье Кали. При виде обнаженной Кали, украшенной гирляндой из черепов, Шива пришёл в ужас и попытался  бежать, но в какую сторону он бы не направлялся, Сати неизменно встречала его в одном из своих десяти проявлений (</w:t>
      </w:r>
      <w:r w:rsidR="00EA6A75" w:rsidRPr="0044386A">
        <w:rPr>
          <w:rFonts w:ascii="Times New Roman" w:eastAsia="Calibri" w:hAnsi="Times New Roman" w:cs="Times New Roman"/>
          <w:color w:val="000000"/>
          <w:sz w:val="28"/>
          <w:szCs w:val="28"/>
          <w:lang w:val="en-US"/>
        </w:rPr>
        <w:t>dasha</w:t>
      </w:r>
      <w:r w:rsidR="00EA6A75" w:rsidRPr="0044386A">
        <w:rPr>
          <w:rFonts w:ascii="Times New Roman" w:eastAsia="Calibri" w:hAnsi="Times New Roman" w:cs="Times New Roman"/>
          <w:color w:val="000000"/>
          <w:sz w:val="28"/>
          <w:szCs w:val="28"/>
        </w:rPr>
        <w:t xml:space="preserve"> </w:t>
      </w:r>
      <w:r w:rsidR="00EA6A75" w:rsidRPr="0044386A">
        <w:rPr>
          <w:rFonts w:ascii="Times New Roman" w:eastAsia="Calibri" w:hAnsi="Times New Roman" w:cs="Times New Roman"/>
          <w:color w:val="000000"/>
          <w:sz w:val="28"/>
          <w:szCs w:val="28"/>
          <w:lang w:val="en-US"/>
        </w:rPr>
        <w:t>mahAvidyA</w:t>
      </w:r>
      <w:r w:rsidR="00EA6A75" w:rsidRPr="0044386A">
        <w:rPr>
          <w:rFonts w:ascii="Times New Roman" w:eastAsia="Calibri" w:hAnsi="Times New Roman" w:cs="Times New Roman"/>
          <w:color w:val="000000"/>
          <w:sz w:val="28"/>
          <w:szCs w:val="28"/>
        </w:rPr>
        <w:t>). Так МБхП объясняет появ</w:t>
      </w:r>
      <w:r w:rsidR="001E1AF4" w:rsidRPr="0044386A">
        <w:rPr>
          <w:rFonts w:ascii="Times New Roman" w:eastAsia="Calibri" w:hAnsi="Times New Roman" w:cs="Times New Roman"/>
          <w:color w:val="000000"/>
          <w:sz w:val="28"/>
          <w:szCs w:val="28"/>
        </w:rPr>
        <w:t>ление группы богинь, именуемых м</w:t>
      </w:r>
      <w:r w:rsidR="00EA6A75" w:rsidRPr="0044386A">
        <w:rPr>
          <w:rFonts w:ascii="Times New Roman" w:eastAsia="Calibri" w:hAnsi="Times New Roman" w:cs="Times New Roman"/>
          <w:color w:val="000000"/>
          <w:sz w:val="28"/>
          <w:szCs w:val="28"/>
        </w:rPr>
        <w:t xml:space="preserve">ахавидьями. Потрясенный бог просит прощение у своей супруги и возносит ей хвалу. </w:t>
      </w:r>
    </w:p>
    <w:p w:rsidR="0050690C" w:rsidRPr="0044386A" w:rsidRDefault="00EA6A75" w:rsidP="0050690C">
      <w:pPr>
        <w:spacing w:after="0" w:line="240" w:lineRule="auto"/>
        <w:ind w:firstLine="709"/>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Сати благополучно отправляется на жертвоприношение. При этом она создает двойника (</w:t>
      </w:r>
      <w:r w:rsidRPr="0044386A">
        <w:rPr>
          <w:rFonts w:ascii="Times New Roman" w:eastAsia="Calibri" w:hAnsi="Times New Roman" w:cs="Times New Roman"/>
          <w:color w:val="000000"/>
          <w:sz w:val="28"/>
          <w:szCs w:val="28"/>
          <w:lang w:val="en-US"/>
        </w:rPr>
        <w:t>chAyA</w:t>
      </w:r>
      <w:r w:rsidRPr="0044386A">
        <w:rPr>
          <w:rFonts w:ascii="Times New Roman" w:eastAsia="Calibri" w:hAnsi="Times New Roman" w:cs="Times New Roman"/>
          <w:color w:val="000000"/>
          <w:sz w:val="28"/>
          <w:szCs w:val="28"/>
        </w:rPr>
        <w:t>-</w:t>
      </w:r>
      <w:r w:rsidRPr="0044386A">
        <w:rPr>
          <w:rFonts w:ascii="Times New Roman" w:eastAsia="Calibri" w:hAnsi="Times New Roman" w:cs="Times New Roman"/>
          <w:color w:val="000000"/>
          <w:sz w:val="28"/>
          <w:szCs w:val="28"/>
          <w:lang w:val="en-US"/>
        </w:rPr>
        <w:t>satI</w:t>
      </w:r>
      <w:r w:rsidRPr="0044386A">
        <w:rPr>
          <w:rFonts w:ascii="Times New Roman" w:eastAsia="Calibri" w:hAnsi="Times New Roman" w:cs="Times New Roman"/>
          <w:color w:val="000000"/>
          <w:sz w:val="28"/>
          <w:szCs w:val="28"/>
        </w:rPr>
        <w:t>, «тень-Сати»), которого все принимают за настоящую Сати и который входит в жертвенное пламя; сама же богиня возносится на небеса.</w:t>
      </w:r>
      <w:r w:rsidR="0050690C" w:rsidRPr="0044386A">
        <w:rPr>
          <w:rFonts w:ascii="Times New Roman" w:hAnsi="Times New Roman" w:cs="Times New Roman"/>
          <w:color w:val="000000"/>
          <w:sz w:val="28"/>
          <w:szCs w:val="28"/>
        </w:rPr>
        <w:t xml:space="preserve"> </w:t>
      </w:r>
      <w:r w:rsidR="0050690C" w:rsidRPr="0044386A">
        <w:rPr>
          <w:rFonts w:ascii="Times New Roman" w:eastAsia="Calibri" w:hAnsi="Times New Roman" w:cs="Times New Roman"/>
          <w:color w:val="000000"/>
          <w:sz w:val="28"/>
          <w:szCs w:val="28"/>
        </w:rPr>
        <w:t xml:space="preserve">Такое «раздвоение» Сати повышает статус ее статус: она теперь не младшее женское божество, но сама Великая богиня. Не страдая сама, она ввергает других в бездну страданий, включая собственного супруга. </w:t>
      </w:r>
    </w:p>
    <w:p w:rsidR="0050690C" w:rsidRPr="0044386A" w:rsidRDefault="0050690C" w:rsidP="00C046CF">
      <w:pPr>
        <w:spacing w:after="0" w:line="240" w:lineRule="auto"/>
        <w:ind w:firstLine="709"/>
        <w:contextualSpacing/>
        <w:jc w:val="both"/>
        <w:rPr>
          <w:rFonts w:ascii="Times New Roman" w:eastAsia="Calibri" w:hAnsi="Times New Roman" w:cs="Times New Roman"/>
          <w:color w:val="000000"/>
          <w:sz w:val="28"/>
          <w:szCs w:val="28"/>
        </w:rPr>
      </w:pPr>
      <w:r w:rsidRPr="0044386A">
        <w:rPr>
          <w:rFonts w:ascii="Times New Roman" w:hAnsi="Times New Roman" w:cs="Times New Roman"/>
          <w:color w:val="000000"/>
          <w:sz w:val="28"/>
          <w:szCs w:val="28"/>
        </w:rPr>
        <w:t>Заметим, что мотив женщины-двойника, которую оставляет вместо себя героиня, не раз встречается в индуистской мифологии. Так, дочь Тваштара Саранью, будучи не в состоянии вынести жизнь в доме своего супруга Вивасвана, который был ей не равен, создала женщину Санджню (</w:t>
      </w:r>
      <w:r w:rsidRPr="0044386A">
        <w:rPr>
          <w:rFonts w:ascii="Times New Roman" w:hAnsi="Times New Roman" w:cs="Times New Roman"/>
          <w:color w:val="000000"/>
          <w:sz w:val="28"/>
          <w:szCs w:val="28"/>
          <w:lang w:val="en-US"/>
        </w:rPr>
        <w:t>saMj</w:t>
      </w:r>
      <w:r w:rsidRPr="0044386A">
        <w:rPr>
          <w:rFonts w:ascii="Times New Roman" w:hAnsi="Times New Roman" w:cs="Times New Roman"/>
          <w:color w:val="000000"/>
          <w:sz w:val="28"/>
          <w:szCs w:val="28"/>
        </w:rPr>
        <w:t>~</w:t>
      </w:r>
      <w:r w:rsidRPr="0044386A">
        <w:rPr>
          <w:rFonts w:ascii="Times New Roman" w:hAnsi="Times New Roman" w:cs="Times New Roman"/>
          <w:color w:val="000000"/>
          <w:sz w:val="28"/>
          <w:szCs w:val="28"/>
          <w:lang w:val="en-US"/>
        </w:rPr>
        <w:t>nA</w:t>
      </w:r>
      <w:r w:rsidRPr="0044386A">
        <w:rPr>
          <w:rFonts w:ascii="Times New Roman" w:hAnsi="Times New Roman" w:cs="Times New Roman"/>
          <w:color w:val="000000"/>
          <w:sz w:val="28"/>
          <w:szCs w:val="28"/>
        </w:rPr>
        <w:t xml:space="preserve">, букв. «отражение»), препоручила ей своих детей и бежала прочь [Темкин 1982: 23]. В «Рамачаритаманасе» («Океан деяний Рамы»), версии Рамаяны на хинди, созданной поэтом Тулсидасом в </w:t>
      </w:r>
      <w:r w:rsidRPr="0044386A">
        <w:rPr>
          <w:rFonts w:ascii="Times New Roman" w:hAnsi="Times New Roman" w:cs="Times New Roman"/>
          <w:color w:val="000000"/>
          <w:sz w:val="28"/>
          <w:szCs w:val="28"/>
          <w:lang w:val="en-US"/>
        </w:rPr>
        <w:t>XVI</w:t>
      </w:r>
      <w:r w:rsidR="009C10F9" w:rsidRPr="0044386A">
        <w:rPr>
          <w:rFonts w:ascii="Times New Roman" w:hAnsi="Times New Roman" w:cs="Times New Roman"/>
          <w:color w:val="000000"/>
          <w:sz w:val="28"/>
          <w:szCs w:val="28"/>
        </w:rPr>
        <w:t xml:space="preserve"> в., всеведу</w:t>
      </w:r>
      <w:r w:rsidRPr="0044386A">
        <w:rPr>
          <w:rFonts w:ascii="Times New Roman" w:hAnsi="Times New Roman" w:cs="Times New Roman"/>
          <w:color w:val="000000"/>
          <w:sz w:val="28"/>
          <w:szCs w:val="28"/>
        </w:rPr>
        <w:t>щий Рама, прознав про намерение Раваны похитить его супругу, поместил подлинную Ситу в огонь и создал её призрак, обладающий п</w:t>
      </w:r>
      <w:r w:rsidR="009C10F9" w:rsidRPr="0044386A">
        <w:rPr>
          <w:rFonts w:ascii="Times New Roman" w:hAnsi="Times New Roman" w:cs="Times New Roman"/>
          <w:color w:val="000000"/>
          <w:sz w:val="28"/>
          <w:szCs w:val="28"/>
        </w:rPr>
        <w:t>олным внешним сходством с Ситой. Этот призрак и</w:t>
      </w:r>
      <w:r w:rsidRPr="0044386A">
        <w:rPr>
          <w:rFonts w:ascii="Times New Roman" w:hAnsi="Times New Roman" w:cs="Times New Roman"/>
          <w:color w:val="000000"/>
          <w:sz w:val="28"/>
          <w:szCs w:val="28"/>
        </w:rPr>
        <w:t xml:space="preserve"> умыкнул царь ракшасов. После убиения Раваны и окончания войны Рама велел привести к себе Ситу. Для испытания её супружеской чист</w:t>
      </w:r>
      <w:r w:rsidR="00861637" w:rsidRPr="0044386A">
        <w:rPr>
          <w:rFonts w:ascii="Times New Roman" w:hAnsi="Times New Roman" w:cs="Times New Roman"/>
          <w:color w:val="000000"/>
          <w:sz w:val="28"/>
          <w:szCs w:val="28"/>
        </w:rPr>
        <w:t xml:space="preserve">оты был </w:t>
      </w:r>
      <w:r w:rsidR="00861637" w:rsidRPr="0044386A">
        <w:rPr>
          <w:rFonts w:ascii="Times New Roman" w:hAnsi="Times New Roman" w:cs="Times New Roman"/>
          <w:color w:val="000000"/>
          <w:sz w:val="28"/>
          <w:szCs w:val="28"/>
        </w:rPr>
        <w:lastRenderedPageBreak/>
        <w:t>разведен большой костер. П</w:t>
      </w:r>
      <w:r w:rsidRPr="0044386A">
        <w:rPr>
          <w:rFonts w:ascii="Times New Roman" w:hAnsi="Times New Roman" w:cs="Times New Roman"/>
          <w:color w:val="000000"/>
          <w:sz w:val="28"/>
          <w:szCs w:val="28"/>
        </w:rPr>
        <w:t>ризрак Ситы, бывший у Раваны в</w:t>
      </w:r>
      <w:r w:rsidR="00861637" w:rsidRPr="0044386A">
        <w:rPr>
          <w:rFonts w:ascii="Times New Roman" w:hAnsi="Times New Roman" w:cs="Times New Roman"/>
          <w:color w:val="000000"/>
          <w:sz w:val="28"/>
          <w:szCs w:val="28"/>
        </w:rPr>
        <w:t xml:space="preserve"> плену, вошел в него и сгорел, а</w:t>
      </w:r>
      <w:r w:rsidRPr="0044386A">
        <w:rPr>
          <w:rFonts w:ascii="Times New Roman" w:hAnsi="Times New Roman" w:cs="Times New Roman"/>
          <w:color w:val="000000"/>
          <w:sz w:val="28"/>
          <w:szCs w:val="28"/>
        </w:rPr>
        <w:t xml:space="preserve"> из огня вышла настоящая Сита [Тулси дас 1948: 24, 28</w:t>
      </w:r>
      <w:r w:rsidR="00221802" w:rsidRPr="0044386A">
        <w:rPr>
          <w:rFonts w:ascii="Times New Roman" w:hAnsi="Times New Roman" w:cs="Times New Roman"/>
          <w:color w:val="000000"/>
          <w:sz w:val="28"/>
          <w:szCs w:val="28"/>
        </w:rPr>
        <w:t>]. Можно провести сравнение</w:t>
      </w:r>
      <w:r w:rsidRPr="0044386A">
        <w:rPr>
          <w:rFonts w:ascii="Times New Roman" w:hAnsi="Times New Roman" w:cs="Times New Roman"/>
          <w:color w:val="000000"/>
          <w:sz w:val="28"/>
          <w:szCs w:val="28"/>
        </w:rPr>
        <w:t xml:space="preserve"> с одной из версий мифа о Елене Троянской, восходящей, возможно, еще к Гесиоду, но обстоятельно разработанной в </w:t>
      </w:r>
      <w:r w:rsidRPr="0044386A">
        <w:rPr>
          <w:rFonts w:ascii="Times New Roman" w:hAnsi="Times New Roman" w:cs="Times New Roman"/>
          <w:color w:val="000000"/>
          <w:sz w:val="28"/>
          <w:szCs w:val="28"/>
          <w:lang w:val="en-US"/>
        </w:rPr>
        <w:t>VI</w:t>
      </w:r>
      <w:r w:rsidRPr="0044386A">
        <w:rPr>
          <w:rFonts w:ascii="Times New Roman" w:hAnsi="Times New Roman" w:cs="Times New Roman"/>
          <w:color w:val="000000"/>
          <w:sz w:val="28"/>
          <w:szCs w:val="28"/>
        </w:rPr>
        <w:t xml:space="preserve"> в. до н. э. поэтом Стесихором, где Зевс или Гера подменили подлинную Елену ее призраком, за который и шла Троянская война. Сама же Елена переносится в Египет, где живет под покровительством мудрого старца Протея, дожидаясь возвращения Менелая (этот сюжет был обстоятельно разработан в трагедии Менелая «Елена») [Мифы 1991: 431].  В культурной традиции тема двойника человека (ср. европейскую романтическую литературу от А. Шамиссо до Е. Шварца) изначально была связано с темой близнечества [Мифы 1991: 176].  </w:t>
      </w:r>
    </w:p>
    <w:p w:rsidR="0050690C" w:rsidRPr="0044386A" w:rsidRDefault="00EA6A75" w:rsidP="00C046CF">
      <w:pPr>
        <w:autoSpaceDE w:val="0"/>
        <w:autoSpaceDN w:val="0"/>
        <w:adjustRightInd w:val="0"/>
        <w:spacing w:after="0" w:line="240" w:lineRule="auto"/>
        <w:ind w:firstLine="567"/>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r w:rsidR="00485EEF" w:rsidRPr="0044386A">
        <w:rPr>
          <w:rFonts w:ascii="Times New Roman" w:eastAsia="Calibri" w:hAnsi="Times New Roman" w:cs="Times New Roman"/>
          <w:color w:val="000000"/>
          <w:sz w:val="28"/>
          <w:szCs w:val="28"/>
        </w:rPr>
        <w:t>В МБхП, к</w:t>
      </w:r>
      <w:r w:rsidRPr="0044386A">
        <w:rPr>
          <w:rFonts w:ascii="Times New Roman" w:eastAsia="Calibri" w:hAnsi="Times New Roman" w:cs="Times New Roman"/>
          <w:color w:val="000000"/>
          <w:sz w:val="28"/>
          <w:szCs w:val="28"/>
        </w:rPr>
        <w:t>огда Шива узнает о случившемся, он полагает, что его возлюбленная погибла и подвергает жертвоприношение разгрому, а потом взваливает на голову мертвое тело Чхая-Сати и, пустившись в пляс, странствует по земле.  Видя, что танец Шивы грозит разрушить вселенную, боги обеспокоены; тогда Вишну своим диском рассекает тело Чхая-Сати, и там, где его части падают на землю, возникает пятьдесят одна питха, самой священной из которых является Камарупа.  Нарада успокаивает Шиву, предсказывая, что Сати перевоплотится и станет его супругой. Тогда бог отправляется в Камарупу, чтобы вершить там подвижничество, созерцая образ Сати.</w:t>
      </w:r>
    </w:p>
    <w:p w:rsidR="0026598A" w:rsidRPr="0044386A" w:rsidRDefault="0050690C" w:rsidP="00C046CF">
      <w:pPr>
        <w:spacing w:after="0" w:line="240" w:lineRule="auto"/>
        <w:ind w:firstLine="709"/>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Можно сделать вывод, что </w:t>
      </w:r>
      <w:r w:rsidRPr="0044386A">
        <w:rPr>
          <w:rFonts w:ascii="Times New Roman" w:eastAsia="Times New Roman" w:hAnsi="Times New Roman" w:cs="Times New Roman"/>
          <w:sz w:val="28"/>
          <w:szCs w:val="28"/>
          <w:lang w:eastAsia="ru-RU"/>
        </w:rPr>
        <w:t xml:space="preserve">общей тенденцией, наглядно проявившейся в эволюции мифа о жертвоприношении Дакши, является повышение значимости в повествовании женского начала, представленного супругой   Шивы. Если в самых ранних версиях </w:t>
      </w:r>
      <w:r w:rsidR="00485EEF" w:rsidRPr="0044386A">
        <w:rPr>
          <w:rFonts w:ascii="Times New Roman" w:eastAsia="Times New Roman" w:hAnsi="Times New Roman" w:cs="Times New Roman"/>
          <w:sz w:val="28"/>
          <w:szCs w:val="28"/>
          <w:lang w:eastAsia="ru-RU"/>
        </w:rPr>
        <w:t xml:space="preserve"> оно</w:t>
      </w:r>
      <w:r w:rsidR="00B163CE" w:rsidRPr="0044386A">
        <w:rPr>
          <w:rFonts w:ascii="Times New Roman" w:eastAsia="Times New Roman" w:hAnsi="Times New Roman" w:cs="Times New Roman"/>
          <w:sz w:val="28"/>
          <w:szCs w:val="28"/>
          <w:lang w:eastAsia="ru-RU"/>
        </w:rPr>
        <w:t xml:space="preserve"> </w:t>
      </w:r>
      <w:r w:rsidRPr="0044386A">
        <w:rPr>
          <w:rFonts w:ascii="Times New Roman" w:eastAsia="Times New Roman" w:hAnsi="Times New Roman" w:cs="Times New Roman"/>
          <w:sz w:val="28"/>
          <w:szCs w:val="28"/>
          <w:lang w:eastAsia="ru-RU"/>
        </w:rPr>
        <w:t>незаметно вовсе, то</w:t>
      </w:r>
      <w:r w:rsidR="00B163CE" w:rsidRPr="0044386A">
        <w:rPr>
          <w:rFonts w:ascii="Times New Roman" w:eastAsia="Times New Roman" w:hAnsi="Times New Roman" w:cs="Times New Roman"/>
          <w:sz w:val="28"/>
          <w:szCs w:val="28"/>
          <w:lang w:eastAsia="ru-RU"/>
        </w:rPr>
        <w:t xml:space="preserve"> </w:t>
      </w:r>
      <w:r w:rsidR="00485EEF" w:rsidRPr="0044386A">
        <w:rPr>
          <w:rFonts w:ascii="Times New Roman" w:eastAsia="Times New Roman" w:hAnsi="Times New Roman" w:cs="Times New Roman"/>
          <w:sz w:val="28"/>
          <w:szCs w:val="28"/>
          <w:lang w:eastAsia="ru-RU"/>
        </w:rPr>
        <w:t>впоследствии</w:t>
      </w:r>
      <w:r w:rsidRPr="0044386A">
        <w:rPr>
          <w:rFonts w:ascii="Times New Roman" w:eastAsia="Times New Roman" w:hAnsi="Times New Roman" w:cs="Times New Roman"/>
          <w:sz w:val="28"/>
          <w:szCs w:val="28"/>
          <w:lang w:eastAsia="ru-RU"/>
        </w:rPr>
        <w:t xml:space="preserve"> играет все большую и большую роль.</w:t>
      </w:r>
      <w:r w:rsidRPr="0044386A">
        <w:rPr>
          <w:rFonts w:ascii="Times New Roman" w:eastAsia="Calibri" w:hAnsi="Times New Roman" w:cs="Times New Roman"/>
          <w:color w:val="000000"/>
          <w:sz w:val="28"/>
          <w:szCs w:val="28"/>
        </w:rPr>
        <w:t xml:space="preserve"> В МБхП мы видим завершающий этап развития этой тенденции. Благодаря введению в повествование эпизодов с явлением махавидий и Чхая-Сати сама Сати выглядит более не страдающей женщиной, в отчаянии совершающей самоубийство, но могущественным женским божеством, доминирующим над своим супругом, вводящим в заблуждение других и самому остающимся неуязвимым.</w:t>
      </w:r>
    </w:p>
    <w:p w:rsidR="00BC678A" w:rsidRPr="0044386A" w:rsidRDefault="00BC678A" w:rsidP="00C046CF">
      <w:pPr>
        <w:spacing w:after="0" w:line="240" w:lineRule="auto"/>
        <w:ind w:firstLine="709"/>
        <w:contextualSpacing/>
        <w:jc w:val="both"/>
        <w:rPr>
          <w:rFonts w:ascii="Times New Roman" w:eastAsia="Calibri" w:hAnsi="Times New Roman" w:cs="Times New Roman"/>
          <w:color w:val="000000"/>
          <w:sz w:val="28"/>
          <w:szCs w:val="28"/>
        </w:rPr>
      </w:pPr>
    </w:p>
    <w:p w:rsidR="00524E53" w:rsidRPr="0044386A" w:rsidRDefault="00524E53" w:rsidP="00C046CF">
      <w:pPr>
        <w:spacing w:after="0" w:line="240" w:lineRule="auto"/>
        <w:ind w:firstLine="709"/>
        <w:contextualSpacing/>
        <w:jc w:val="both"/>
        <w:rPr>
          <w:rFonts w:ascii="Times New Roman" w:eastAsia="Calibri" w:hAnsi="Times New Roman" w:cs="Times New Roman"/>
          <w:color w:val="000000"/>
          <w:sz w:val="28"/>
          <w:szCs w:val="28"/>
        </w:rPr>
      </w:pPr>
    </w:p>
    <w:p w:rsidR="00BC678A" w:rsidRPr="0044386A" w:rsidRDefault="00524E53" w:rsidP="00C046CF">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История любви Шивы и Парвати</w:t>
      </w:r>
    </w:p>
    <w:p w:rsidR="00B163CE" w:rsidRPr="0044386A" w:rsidRDefault="00B163CE" w:rsidP="00C046CF">
      <w:pPr>
        <w:spacing w:after="0" w:line="240" w:lineRule="auto"/>
        <w:jc w:val="center"/>
        <w:rPr>
          <w:rFonts w:ascii="Times New Roman" w:hAnsi="Times New Roman" w:cs="Times New Roman"/>
          <w:sz w:val="28"/>
          <w:szCs w:val="28"/>
        </w:rPr>
      </w:pPr>
    </w:p>
    <w:p w:rsidR="00524E53" w:rsidRPr="0044386A" w:rsidRDefault="00524E53"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Изложение мифа о любви Шивы и Парвати в МБхП в основном со</w:t>
      </w:r>
      <w:r w:rsidR="00B163CE" w:rsidRPr="0044386A">
        <w:rPr>
          <w:rFonts w:ascii="Times New Roman" w:hAnsi="Times New Roman" w:cs="Times New Roman"/>
          <w:sz w:val="28"/>
          <w:szCs w:val="28"/>
        </w:rPr>
        <w:t>впадает с версиями, содержащимися</w:t>
      </w:r>
      <w:r w:rsidRPr="0044386A">
        <w:rPr>
          <w:rFonts w:ascii="Times New Roman" w:hAnsi="Times New Roman" w:cs="Times New Roman"/>
          <w:sz w:val="28"/>
          <w:szCs w:val="28"/>
        </w:rPr>
        <w:t xml:space="preserve"> в других пуранах и в </w:t>
      </w:r>
      <w:r w:rsidR="00B163CE" w:rsidRPr="0044386A">
        <w:rPr>
          <w:rFonts w:ascii="Times New Roman" w:hAnsi="Times New Roman" w:cs="Times New Roman"/>
          <w:sz w:val="28"/>
          <w:szCs w:val="28"/>
        </w:rPr>
        <w:t xml:space="preserve"> КС </w:t>
      </w:r>
      <w:r w:rsidRPr="0044386A">
        <w:rPr>
          <w:rFonts w:ascii="Times New Roman" w:hAnsi="Times New Roman" w:cs="Times New Roman"/>
          <w:sz w:val="28"/>
          <w:szCs w:val="28"/>
        </w:rPr>
        <w:t>Калидасы. Так, Химаван и Менака поклоняются Богине, чтобы та родилась их дочерью (15.4</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5, ср. КП 41.7</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36), Нарада сообщает Химавану, что его дочери предначертано стать супругой Шивы и никого другого (20.18</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22, ср. КП 41.60</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85</w:t>
      </w:r>
      <w:r w:rsidR="0064085C" w:rsidRPr="0044386A">
        <w:rPr>
          <w:rFonts w:ascii="Times New Roman" w:hAnsi="Times New Roman" w:cs="Times New Roman"/>
          <w:sz w:val="28"/>
          <w:szCs w:val="28"/>
        </w:rPr>
        <w:t>; КС 1.51</w:t>
      </w:r>
      <w:r w:rsidRPr="0044386A">
        <w:rPr>
          <w:rFonts w:ascii="Times New Roman" w:hAnsi="Times New Roman" w:cs="Times New Roman"/>
          <w:sz w:val="28"/>
          <w:szCs w:val="28"/>
        </w:rPr>
        <w:t>), Шива наказывает Химавану сделать так, чтобы никто не беспокоил его во время подвижничества (21.17</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18, ср. КП 42.12</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15), Парвати,  отправляясь к Шиве для служения ему, берет с собой двух подруг (21.60, ср. КП 42.37</w:t>
      </w:r>
      <w:r w:rsidR="00DF1EF1" w:rsidRPr="0044386A">
        <w:rPr>
          <w:rFonts w:ascii="Times New Roman" w:hAnsi="Times New Roman" w:cs="Times New Roman"/>
          <w:sz w:val="28"/>
          <w:szCs w:val="28"/>
        </w:rPr>
        <w:t>; КС 1.59</w:t>
      </w:r>
      <w:r w:rsidRPr="0044386A">
        <w:rPr>
          <w:rFonts w:ascii="Times New Roman" w:hAnsi="Times New Roman" w:cs="Times New Roman"/>
          <w:sz w:val="28"/>
          <w:szCs w:val="28"/>
        </w:rPr>
        <w:t xml:space="preserve">), мать Парвати Менака, пытаясь отговорить ее, произносит слова у-ма («о нет»), и отсюда происходит имя богини «Ума» (21.59, ср. КП </w:t>
      </w:r>
      <w:r w:rsidRPr="0044386A">
        <w:rPr>
          <w:rFonts w:ascii="Times New Roman" w:hAnsi="Times New Roman" w:cs="Times New Roman"/>
          <w:sz w:val="28"/>
          <w:szCs w:val="28"/>
        </w:rPr>
        <w:lastRenderedPageBreak/>
        <w:t>43.22</w:t>
      </w:r>
      <w:r w:rsidR="00B163CE" w:rsidRPr="0044386A">
        <w:rPr>
          <w:rFonts w:ascii="Times New Roman" w:hAnsi="Times New Roman" w:cs="Times New Roman"/>
          <w:sz w:val="28"/>
          <w:szCs w:val="28"/>
        </w:rPr>
        <w:t>; КС</w:t>
      </w:r>
      <w:r w:rsidR="00DF1EF1" w:rsidRPr="0044386A">
        <w:rPr>
          <w:rFonts w:ascii="Times New Roman" w:hAnsi="Times New Roman" w:cs="Times New Roman"/>
          <w:sz w:val="28"/>
          <w:szCs w:val="28"/>
        </w:rPr>
        <w:t xml:space="preserve"> 1.26</w:t>
      </w:r>
      <w:r w:rsidRPr="0044386A">
        <w:rPr>
          <w:rFonts w:ascii="Times New Roman" w:hAnsi="Times New Roman" w:cs="Times New Roman"/>
          <w:sz w:val="28"/>
          <w:szCs w:val="28"/>
        </w:rPr>
        <w:t>), Шива сжигает Каму, пытавшегося разжечь в нем страсть к Парвати (глава 22, ср. КП 42.102</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186</w:t>
      </w:r>
      <w:r w:rsidR="00DF1EF1" w:rsidRPr="0044386A">
        <w:rPr>
          <w:rFonts w:ascii="Times New Roman" w:hAnsi="Times New Roman" w:cs="Times New Roman"/>
          <w:sz w:val="28"/>
          <w:szCs w:val="28"/>
        </w:rPr>
        <w:t>; КС 3.66–72</w:t>
      </w:r>
      <w:r w:rsidRPr="0044386A">
        <w:rPr>
          <w:rFonts w:ascii="Times New Roman" w:hAnsi="Times New Roman" w:cs="Times New Roman"/>
          <w:sz w:val="28"/>
          <w:szCs w:val="28"/>
        </w:rPr>
        <w:t>) мудрецы выступают в роли сватов, которых Шива отправляет к Химавану (24.24</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51, ср. КП 44.9</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38), Шива именует себя рабом Парвати (24.6, ср. КП 43.113</w:t>
      </w:r>
      <w:r w:rsidR="00514BDE" w:rsidRPr="0044386A">
        <w:rPr>
          <w:rFonts w:ascii="Times New Roman" w:hAnsi="Times New Roman" w:cs="Times New Roman"/>
          <w:sz w:val="28"/>
          <w:szCs w:val="28"/>
        </w:rPr>
        <w:t>; КС 5.86</w:t>
      </w:r>
      <w:r w:rsidRPr="0044386A">
        <w:rPr>
          <w:rFonts w:ascii="Times New Roman" w:hAnsi="Times New Roman" w:cs="Times New Roman"/>
          <w:sz w:val="28"/>
          <w:szCs w:val="28"/>
        </w:rPr>
        <w:t>), Шива прерывает соитие с Парвати по просьбе богов (глава 29, ср. КП 46).</w:t>
      </w:r>
    </w:p>
    <w:p w:rsidR="00BB3F04" w:rsidRPr="0044386A" w:rsidRDefault="00BB3F04"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Общим для версий мифа о любви Шивы и Парвати, содержащихся в обоих шактистских пуранах – КП и МБхП – является интересная вставка эпизода, в котором Брахма помещает гнев Шивы, обратившийся в голову кобылы (Вадавамукха) в океанские воды. В КП огонь гнева принимает форму головы кобылы, уже будучи помещен в океан, а в МБхП – еще до этого события</w:t>
      </w:r>
      <w:r w:rsidR="008151E3" w:rsidRPr="0044386A">
        <w:rPr>
          <w:rFonts w:ascii="Times New Roman" w:hAnsi="Times New Roman" w:cs="Times New Roman"/>
          <w:sz w:val="28"/>
          <w:szCs w:val="28"/>
        </w:rPr>
        <w:t xml:space="preserve"> (КП 42.174–184; 23.1–3)</w:t>
      </w:r>
      <w:r w:rsidRPr="0044386A">
        <w:rPr>
          <w:rFonts w:ascii="Times New Roman" w:hAnsi="Times New Roman" w:cs="Times New Roman"/>
          <w:sz w:val="28"/>
          <w:szCs w:val="28"/>
        </w:rPr>
        <w:t xml:space="preserve">. </w:t>
      </w:r>
    </w:p>
    <w:p w:rsidR="00BB3F04" w:rsidRPr="0044386A" w:rsidRDefault="00D80761"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Этот эпизо</w:t>
      </w:r>
      <w:r w:rsidR="0094256F" w:rsidRPr="0044386A">
        <w:rPr>
          <w:rFonts w:ascii="Times New Roman" w:hAnsi="Times New Roman" w:cs="Times New Roman"/>
          <w:sz w:val="28"/>
          <w:szCs w:val="28"/>
        </w:rPr>
        <w:t>д с головой кобылы заимствован из совсем другого мифа, содержащегося в Мбх (</w:t>
      </w:r>
      <w:r w:rsidR="0094256F" w:rsidRPr="0044386A">
        <w:rPr>
          <w:rFonts w:ascii="Times New Roman" w:hAnsi="Times New Roman" w:cs="Times New Roman"/>
          <w:sz w:val="28"/>
          <w:szCs w:val="28"/>
          <w:lang w:val="en-US"/>
        </w:rPr>
        <w:t>I</w:t>
      </w:r>
      <w:r w:rsidR="0094256F" w:rsidRPr="0044386A">
        <w:rPr>
          <w:rFonts w:ascii="Times New Roman" w:hAnsi="Times New Roman" w:cs="Times New Roman"/>
          <w:sz w:val="28"/>
          <w:szCs w:val="28"/>
        </w:rPr>
        <w:t>.170–171). В этом мифе мудрец Аурва, жедающий отомстить за смерть своих родичей, потомков Бхригу, убитых же</w:t>
      </w:r>
      <w:r w:rsidR="00B52539" w:rsidRPr="0044386A">
        <w:rPr>
          <w:rFonts w:ascii="Times New Roman" w:hAnsi="Times New Roman" w:cs="Times New Roman"/>
          <w:sz w:val="28"/>
          <w:szCs w:val="28"/>
        </w:rPr>
        <w:t>с</w:t>
      </w:r>
      <w:r w:rsidR="0094256F" w:rsidRPr="0044386A">
        <w:rPr>
          <w:rFonts w:ascii="Times New Roman" w:hAnsi="Times New Roman" w:cs="Times New Roman"/>
          <w:sz w:val="28"/>
          <w:szCs w:val="28"/>
        </w:rPr>
        <w:t>токими кшатриями, предался суровому подвижничеству, ввергая в страх все существа. Тогда к нему явились предки и упрашивали его оставить гнев. Аурва, в конце концов, согласился, но ему пришлось по совету предков испустить свой гнев в океанские воды, где тот в формы головы кобылы пребывает по сей день [Махабхарата 1992: 459–461].</w:t>
      </w:r>
    </w:p>
    <w:p w:rsidR="00524E53" w:rsidRPr="0044386A" w:rsidRDefault="00524E53"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Вместе с этим в версии МБхП отсутствуют важные моменты, содержащиеся во многих других версиях. В частности, Шива здесь не испытывает Парвати, приняв обличье брахмана (КП 43.53</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117), а Парвати не высказывает сожаления и тем более не проклинает богов, когда Шива прерывает соитие с ней (КП 46.77</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80). Зато в МБхП есть важные новшества, не встречающиеся в других текстах. Здесь не только Парвати поклоняется Шиве, чтобы обрести его в мужья, но и сам Великий бог вершит подвижничество с целью взять в жены Сати в ее новом рождении и созерцает ее (20.35</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36, 23.8,183, 24.30). Таким образом, происходит заметное повышение роли Парвати. Для сравнения: в КП, также являющейся шактистской пураной, Шива воспринимает Парвати скорее как обычную женщину и вообще не замечает ее (КП 42.48</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 xml:space="preserve">52, 55). Затем, объяснение между Шивой и Парвати со взаимными признаниями в любви происходит сразу </w:t>
      </w:r>
      <w:r w:rsidR="00CD2CB8" w:rsidRPr="0044386A">
        <w:rPr>
          <w:rFonts w:ascii="Times New Roman" w:hAnsi="Times New Roman" w:cs="Times New Roman"/>
          <w:sz w:val="28"/>
          <w:szCs w:val="28"/>
        </w:rPr>
        <w:t xml:space="preserve"> </w:t>
      </w:r>
      <w:r w:rsidRPr="0044386A">
        <w:rPr>
          <w:rFonts w:ascii="Times New Roman" w:hAnsi="Times New Roman" w:cs="Times New Roman"/>
          <w:sz w:val="28"/>
          <w:szCs w:val="28"/>
        </w:rPr>
        <w:t>после сожжения Камы, и Шива убеждается, что Парвати</w:t>
      </w:r>
      <w:r w:rsidR="0026598A" w:rsidRPr="0044386A">
        <w:rPr>
          <w:rFonts w:ascii="Times New Roman" w:hAnsi="Times New Roman" w:cs="Times New Roman"/>
          <w:sz w:val="28"/>
          <w:szCs w:val="28"/>
        </w:rPr>
        <w:t xml:space="preserve"> </w:t>
      </w:r>
      <w:r w:rsidRPr="0044386A">
        <w:rPr>
          <w:rFonts w:ascii="Times New Roman" w:hAnsi="Times New Roman" w:cs="Times New Roman"/>
          <w:sz w:val="28"/>
          <w:szCs w:val="28"/>
        </w:rPr>
        <w:t>это перевоплотившаяся Сати, когда та принимает грозное обличье Кали (23.1</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28). В других версиях сожжение Камы и их объяснение разделяет еще долгий период, когда Парва</w:t>
      </w:r>
      <w:r w:rsidR="00CD2CB8" w:rsidRPr="0044386A">
        <w:rPr>
          <w:rFonts w:ascii="Times New Roman" w:hAnsi="Times New Roman" w:cs="Times New Roman"/>
          <w:sz w:val="28"/>
          <w:szCs w:val="28"/>
        </w:rPr>
        <w:t>ти в отчаянии предается суровой аскезе (например</w:t>
      </w:r>
      <w:r w:rsidRPr="0044386A">
        <w:rPr>
          <w:rFonts w:ascii="Times New Roman" w:hAnsi="Times New Roman" w:cs="Times New Roman"/>
          <w:sz w:val="28"/>
          <w:szCs w:val="28"/>
        </w:rPr>
        <w:t>, КП 43.13</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 xml:space="preserve">49). Вместо этого после объяснения Шива и Парвати вместе на протяжении трех тысяч лет </w:t>
      </w:r>
      <w:r w:rsidR="00CD2CB8" w:rsidRPr="0044386A">
        <w:rPr>
          <w:rFonts w:ascii="Times New Roman" w:hAnsi="Times New Roman" w:cs="Times New Roman"/>
          <w:sz w:val="28"/>
          <w:szCs w:val="28"/>
        </w:rPr>
        <w:t xml:space="preserve"> вершат подвижничество</w:t>
      </w:r>
      <w:r w:rsidRPr="0044386A">
        <w:rPr>
          <w:rFonts w:ascii="Times New Roman" w:hAnsi="Times New Roman" w:cs="Times New Roman"/>
          <w:sz w:val="28"/>
          <w:szCs w:val="28"/>
        </w:rPr>
        <w:t>, причем Шива созерцает Парвати, а Парвати – Шиву (24.1</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3). Таким образом, в версии МБхП Шива и Парвати выступают скорее как равноправные стороны, в отличие от прочих известных версий, где богиня выступает активной и в тоже время страдающей стороной в ее стремлении обрести Шиву в мужья, в то время как он сохраняет совершенное спокойствие.</w:t>
      </w:r>
    </w:p>
    <w:p w:rsidR="00524E53" w:rsidRPr="0044386A" w:rsidRDefault="00524E53" w:rsidP="00C046CF">
      <w:pPr>
        <w:spacing w:after="0" w:line="240" w:lineRule="auto"/>
        <w:ind w:firstLine="567"/>
        <w:contextualSpacing/>
        <w:jc w:val="both"/>
        <w:rPr>
          <w:rFonts w:ascii="Times New Roman" w:hAnsi="Times New Roman" w:cs="Times New Roman"/>
          <w:sz w:val="28"/>
          <w:szCs w:val="28"/>
        </w:rPr>
      </w:pPr>
      <w:r w:rsidRPr="0044386A">
        <w:rPr>
          <w:rFonts w:ascii="Times New Roman" w:hAnsi="Times New Roman" w:cs="Times New Roman"/>
          <w:sz w:val="28"/>
          <w:szCs w:val="28"/>
        </w:rPr>
        <w:t xml:space="preserve">Важнейшей особенностью сказания о Шиве и Парвати в версии МБхП является включение в ее состав Парвати-гиты или Бхагавати-гиты. Это </w:t>
      </w:r>
      <w:r w:rsidRPr="0044386A">
        <w:rPr>
          <w:rFonts w:ascii="Times New Roman" w:hAnsi="Times New Roman" w:cs="Times New Roman"/>
          <w:sz w:val="28"/>
          <w:szCs w:val="28"/>
        </w:rPr>
        <w:lastRenderedPageBreak/>
        <w:t>произведение принадлежит к жанру священных текстов, именуемых «гита» (</w:t>
      </w:r>
      <w:r w:rsidRPr="0044386A">
        <w:rPr>
          <w:rFonts w:ascii="Times New Roman" w:hAnsi="Times New Roman" w:cs="Times New Roman"/>
          <w:sz w:val="28"/>
          <w:szCs w:val="28"/>
          <w:lang w:val="en-US"/>
        </w:rPr>
        <w:t>gItA</w:t>
      </w:r>
      <w:r w:rsidRPr="0044386A">
        <w:rPr>
          <w:rFonts w:ascii="Times New Roman" w:hAnsi="Times New Roman" w:cs="Times New Roman"/>
          <w:sz w:val="28"/>
          <w:szCs w:val="28"/>
        </w:rPr>
        <w:t>, «песня»), самым известным и древним и</w:t>
      </w:r>
      <w:r w:rsidR="00BC678A" w:rsidRPr="0044386A">
        <w:rPr>
          <w:rFonts w:ascii="Times New Roman" w:hAnsi="Times New Roman" w:cs="Times New Roman"/>
          <w:sz w:val="28"/>
          <w:szCs w:val="28"/>
        </w:rPr>
        <w:t xml:space="preserve">з которых является </w:t>
      </w:r>
      <w:r w:rsidR="00CD2CB8" w:rsidRPr="0044386A">
        <w:rPr>
          <w:rFonts w:ascii="Times New Roman" w:hAnsi="Times New Roman" w:cs="Times New Roman"/>
          <w:sz w:val="28"/>
          <w:szCs w:val="28"/>
        </w:rPr>
        <w:t>БхГ</w:t>
      </w:r>
      <w:r w:rsidR="00ED6A22" w:rsidRPr="0044386A">
        <w:rPr>
          <w:rFonts w:ascii="Times New Roman" w:hAnsi="Times New Roman" w:cs="Times New Roman"/>
          <w:sz w:val="28"/>
          <w:szCs w:val="28"/>
        </w:rPr>
        <w:t xml:space="preserve">, послужившая моделью для всех прочих гит. </w:t>
      </w:r>
      <w:r w:rsidR="00ED6A22" w:rsidRPr="0044386A">
        <w:rPr>
          <w:rFonts w:ascii="Times New Roman" w:eastAsia="Times New Roman" w:hAnsi="Times New Roman" w:cs="Times New Roman"/>
          <w:sz w:val="28"/>
          <w:szCs w:val="28"/>
          <w:lang w:eastAsia="ru-RU"/>
        </w:rPr>
        <w:t xml:space="preserve">Данный жанр параллелен жанру «махатмьи» (mahātmya, букв. «возвеличивание, величание»), ср. ДГ и  ДМ, эти два текста </w:t>
      </w:r>
      <w:r w:rsidR="005A130B" w:rsidRPr="0044386A">
        <w:rPr>
          <w:rFonts w:ascii="Times New Roman" w:eastAsia="Times New Roman" w:hAnsi="Times New Roman" w:cs="Times New Roman"/>
          <w:sz w:val="28"/>
          <w:szCs w:val="28"/>
          <w:lang w:eastAsia="ru-RU"/>
        </w:rPr>
        <w:t>являются sine qua non для шактистов</w:t>
      </w:r>
      <w:r w:rsidR="00ED6A22" w:rsidRPr="0044386A">
        <w:rPr>
          <w:rFonts w:ascii="Times New Roman" w:eastAsia="Times New Roman" w:hAnsi="Times New Roman" w:cs="Times New Roman"/>
          <w:sz w:val="28"/>
          <w:szCs w:val="28"/>
          <w:lang w:eastAsia="ru-RU"/>
        </w:rPr>
        <w:t>. Разница между «гитой» и «махатмьей» в том, что «махатмья»  представляет собой  прославление какого-либо индуистского божества и содержит в себе два элемента: описание его деяний (c</w:t>
      </w:r>
      <w:r w:rsidR="005A130B" w:rsidRPr="0044386A">
        <w:rPr>
          <w:rFonts w:ascii="Times New Roman" w:eastAsia="Times New Roman" w:hAnsi="Times New Roman" w:cs="Times New Roman"/>
          <w:sz w:val="28"/>
          <w:szCs w:val="28"/>
          <w:lang w:val="en-US" w:eastAsia="ru-RU"/>
        </w:rPr>
        <w:t>h</w:t>
      </w:r>
      <w:r w:rsidR="00ED6A22" w:rsidRPr="0044386A">
        <w:rPr>
          <w:rFonts w:ascii="Times New Roman" w:eastAsia="Times New Roman" w:hAnsi="Times New Roman" w:cs="Times New Roman"/>
          <w:sz w:val="28"/>
          <w:szCs w:val="28"/>
          <w:lang w:eastAsia="ru-RU"/>
        </w:rPr>
        <w:t>arita) и гимны в его честь (stotra). «Гита» же – это прямое откровение истины со стороны божества (или воплощения божества) ученику или ученикам (тоже нередко божественным). «Гита» часто включает в себя манифестацию вишварупы (космической  формы)  божества, выступающего в роли наставника. В то время как «махатмья» не содержит теоретического, метафизического дискурса и делает акцент на бхакти, эмоциональное преклонение перед богом, в «гите» нередко выступают на первый план джняна- и карма-йога [Brown 1990: 179–182].</w:t>
      </w:r>
    </w:p>
    <w:p w:rsidR="00524E53" w:rsidRPr="0044386A" w:rsidRDefault="00524E53"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Помимо Парвати-гиты, есть и две</w:t>
      </w:r>
      <w:r w:rsidR="005A130B" w:rsidRPr="0044386A">
        <w:rPr>
          <w:rFonts w:ascii="Times New Roman" w:hAnsi="Times New Roman" w:cs="Times New Roman"/>
          <w:sz w:val="28"/>
          <w:szCs w:val="28"/>
        </w:rPr>
        <w:t xml:space="preserve"> другие</w:t>
      </w:r>
      <w:r w:rsidRPr="0044386A">
        <w:rPr>
          <w:rFonts w:ascii="Times New Roman" w:hAnsi="Times New Roman" w:cs="Times New Roman"/>
          <w:sz w:val="28"/>
          <w:szCs w:val="28"/>
        </w:rPr>
        <w:t xml:space="preserve"> шактистские гиты. Первая из них, именуемая Курма-Деви-гита или просто Деви-гита, входит в состав КуП (</w:t>
      </w:r>
      <w:r w:rsidRPr="0044386A">
        <w:rPr>
          <w:rFonts w:ascii="Times New Roman" w:hAnsi="Times New Roman" w:cs="Times New Roman"/>
          <w:sz w:val="28"/>
          <w:szCs w:val="28"/>
          <w:lang w:val="en-US"/>
        </w:rPr>
        <w:t>I</w:t>
      </w:r>
      <w:r w:rsidRPr="0044386A">
        <w:rPr>
          <w:rFonts w:ascii="Times New Roman" w:hAnsi="Times New Roman" w:cs="Times New Roman"/>
          <w:sz w:val="28"/>
          <w:szCs w:val="28"/>
        </w:rPr>
        <w:t>.11.1</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336) и также представляет собой беседу между Парвати и ее отцом – олицетворением Гималайских гор Химаваном. Рассказчиком здесь выступает Курма («черепаха», вторая аватара Вишну). Химаван умилостивляет Парвати произнесением 1008 ее имен, и та дарует ему два даршана (лицезрения) своего вселенского образа и вместе с этим свои наставления. Эта гита представляет модель того, как высшая безличная форма Богини как чистого сознания становится источником ее других, проявленных форм. В дополнение, она создает мифологический контекст для явления Богини как дочери Химавана Парвати (Гаури) [</w:t>
      </w:r>
      <w:r w:rsidRPr="0044386A">
        <w:rPr>
          <w:rFonts w:ascii="Times New Roman" w:hAnsi="Times New Roman" w:cs="Times New Roman"/>
          <w:sz w:val="28"/>
          <w:szCs w:val="28"/>
          <w:lang w:val="en-US"/>
        </w:rPr>
        <w:t>Song</w:t>
      </w:r>
      <w:r w:rsidRPr="0044386A">
        <w:rPr>
          <w:rFonts w:ascii="Times New Roman" w:hAnsi="Times New Roman" w:cs="Times New Roman"/>
          <w:sz w:val="28"/>
          <w:szCs w:val="28"/>
        </w:rPr>
        <w:t xml:space="preserve"> 2002: 6]. По мнению Ч. Макензи Брауна, Курма-Деви-гита является первой шактистской имитацией </w:t>
      </w:r>
      <w:r w:rsidR="00CD2CB8" w:rsidRPr="0044386A">
        <w:rPr>
          <w:rFonts w:ascii="Times New Roman" w:hAnsi="Times New Roman" w:cs="Times New Roman"/>
          <w:sz w:val="28"/>
          <w:szCs w:val="28"/>
        </w:rPr>
        <w:t>БхГ</w:t>
      </w:r>
      <w:r w:rsidRPr="0044386A">
        <w:rPr>
          <w:rFonts w:ascii="Times New Roman" w:hAnsi="Times New Roman" w:cs="Times New Roman"/>
          <w:sz w:val="28"/>
          <w:szCs w:val="28"/>
        </w:rPr>
        <w:t>, послужившей моделью для самой известной из шактистских гит –</w:t>
      </w:r>
      <w:r w:rsidR="00E225C2" w:rsidRPr="0044386A">
        <w:rPr>
          <w:rFonts w:ascii="Times New Roman" w:hAnsi="Times New Roman" w:cs="Times New Roman"/>
          <w:sz w:val="28"/>
          <w:szCs w:val="28"/>
        </w:rPr>
        <w:t xml:space="preserve"> ДГ</w:t>
      </w:r>
      <w:r w:rsidRPr="0044386A">
        <w:rPr>
          <w:rFonts w:ascii="Times New Roman" w:hAnsi="Times New Roman" w:cs="Times New Roman"/>
          <w:sz w:val="28"/>
          <w:szCs w:val="28"/>
        </w:rPr>
        <w:t xml:space="preserve"> [</w:t>
      </w:r>
      <w:r w:rsidRPr="0044386A">
        <w:rPr>
          <w:rFonts w:ascii="Times New Roman" w:hAnsi="Times New Roman" w:cs="Times New Roman"/>
          <w:sz w:val="28"/>
          <w:szCs w:val="28"/>
          <w:lang w:val="en-US"/>
        </w:rPr>
        <w:t>Devi</w:t>
      </w:r>
      <w:r w:rsidRPr="0044386A">
        <w:rPr>
          <w:rFonts w:ascii="Times New Roman" w:hAnsi="Times New Roman" w:cs="Times New Roman"/>
          <w:sz w:val="28"/>
          <w:szCs w:val="28"/>
        </w:rPr>
        <w:t>-</w:t>
      </w:r>
      <w:r w:rsidRPr="0044386A">
        <w:rPr>
          <w:rFonts w:ascii="Times New Roman" w:hAnsi="Times New Roman" w:cs="Times New Roman"/>
          <w:sz w:val="28"/>
          <w:szCs w:val="28"/>
          <w:lang w:val="en-US"/>
        </w:rPr>
        <w:t>gita</w:t>
      </w:r>
      <w:r w:rsidRPr="0044386A">
        <w:rPr>
          <w:rFonts w:ascii="Times New Roman" w:hAnsi="Times New Roman" w:cs="Times New Roman"/>
          <w:sz w:val="28"/>
          <w:szCs w:val="28"/>
        </w:rPr>
        <w:t xml:space="preserve"> 1998; </w:t>
      </w:r>
      <w:r w:rsidRPr="0044386A">
        <w:rPr>
          <w:rFonts w:ascii="Times New Roman" w:hAnsi="Times New Roman" w:cs="Times New Roman"/>
          <w:sz w:val="28"/>
          <w:szCs w:val="28"/>
          <w:lang w:val="en-US"/>
        </w:rPr>
        <w:t>Song</w:t>
      </w:r>
      <w:r w:rsidRPr="0044386A">
        <w:rPr>
          <w:rFonts w:ascii="Times New Roman" w:hAnsi="Times New Roman" w:cs="Times New Roman"/>
          <w:sz w:val="28"/>
          <w:szCs w:val="28"/>
        </w:rPr>
        <w:t xml:space="preserve"> 2002] и рассматриваемой нами Парвати-гиты. Что касается </w:t>
      </w:r>
      <w:r w:rsidR="00E225C2" w:rsidRPr="0044386A">
        <w:rPr>
          <w:rFonts w:ascii="Times New Roman" w:hAnsi="Times New Roman" w:cs="Times New Roman"/>
          <w:sz w:val="28"/>
          <w:szCs w:val="28"/>
        </w:rPr>
        <w:t>ДГ</w:t>
      </w:r>
      <w:r w:rsidRPr="0044386A">
        <w:rPr>
          <w:rFonts w:ascii="Times New Roman" w:hAnsi="Times New Roman" w:cs="Times New Roman"/>
          <w:sz w:val="28"/>
          <w:szCs w:val="28"/>
        </w:rPr>
        <w:t>, то ей посвящено отдельное исследование [Игнатьев 2018: 130</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147], и мы ее специально касаться не будем, а заметим только, что ее текст крупнее по объему, чем текст Парвати-гиты (507 или 217 шлок соответственно), и гораздо разнообразнее по содержанию.</w:t>
      </w:r>
    </w:p>
    <w:p w:rsidR="00524E53" w:rsidRPr="0044386A" w:rsidRDefault="00524E53"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Парвати-гита начинается с того, что Велика</w:t>
      </w:r>
      <w:r w:rsidR="00BB3F04" w:rsidRPr="0044386A">
        <w:rPr>
          <w:rFonts w:ascii="Times New Roman" w:hAnsi="Times New Roman" w:cs="Times New Roman"/>
          <w:sz w:val="28"/>
          <w:szCs w:val="28"/>
        </w:rPr>
        <w:t>я</w:t>
      </w:r>
      <w:r w:rsidRPr="0044386A">
        <w:rPr>
          <w:rFonts w:ascii="Times New Roman" w:hAnsi="Times New Roman" w:cs="Times New Roman"/>
          <w:sz w:val="28"/>
          <w:szCs w:val="28"/>
        </w:rPr>
        <w:t xml:space="preserve"> богиня, Дурга, в своем полном проявлении рождается как дочь Химавана и Менаки (15.4</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14). Едва</w:t>
      </w:r>
      <w:r w:rsidR="00E225C2" w:rsidRPr="0044386A">
        <w:rPr>
          <w:rFonts w:ascii="Times New Roman" w:hAnsi="Times New Roman" w:cs="Times New Roman"/>
          <w:sz w:val="28"/>
          <w:szCs w:val="28"/>
        </w:rPr>
        <w:t xml:space="preserve"> </w:t>
      </w:r>
      <w:r w:rsidRPr="0044386A">
        <w:rPr>
          <w:rFonts w:ascii="Times New Roman" w:hAnsi="Times New Roman" w:cs="Times New Roman"/>
          <w:sz w:val="28"/>
          <w:szCs w:val="28"/>
        </w:rPr>
        <w:t xml:space="preserve"> появившись на свет, своим изумленным родителям она возвещает, что является Высшей Шакти, властвующей над богами и всеми прочими существами (15.16</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19). По просьбе Химавана она принимает поочередно три своих божественных обличья: первый из них грозный и напоминает Шиву (15.22</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25), а два других – благостные и напоминают Вишну (15.26</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29, 33</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36). А после Парвати снова принимает облик новорожденной девочки (15.48). Потрясенный Химаван возносит ей хвалу (15.37</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47), а затем это делает и Менака (15.50</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51). Химаван просит свою божественную дочь наставлять его в священном знании (15.57).</w:t>
      </w:r>
    </w:p>
    <w:p w:rsidR="00BC678A" w:rsidRPr="0044386A" w:rsidRDefault="00524E53"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lastRenderedPageBreak/>
        <w:t>В тексте Парвати-гиты весьма заметно влияние веданты, о значимости которой сказано прямо (15.68). Брахман-Атман характеризуется в терминах веданты и он же отождествляется с Богиней (16.3</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6), природа которой определяется как бытие-сознание-блаженство (эта формула традиционно служит в веданте для описания Брахмана) (15.65). Также присутствуют ведантистские понятия майи и авидьи (16.22</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24; 17.38,45). К освобождению в образе слияния с Брахманом ведет именно разнообразное поклонение Богине (15.58</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61, 66). Во время миропроявления Брахман выступает в двух аспектах:</w:t>
      </w:r>
      <w:r w:rsidR="00E225C2" w:rsidRPr="0044386A">
        <w:rPr>
          <w:rFonts w:ascii="Times New Roman" w:hAnsi="Times New Roman" w:cs="Times New Roman"/>
          <w:sz w:val="28"/>
          <w:szCs w:val="28"/>
        </w:rPr>
        <w:t xml:space="preserve"> мужском и женском,</w:t>
      </w:r>
      <w:r w:rsidRPr="0044386A">
        <w:rPr>
          <w:rFonts w:ascii="Times New Roman" w:hAnsi="Times New Roman" w:cs="Times New Roman"/>
          <w:sz w:val="28"/>
          <w:szCs w:val="28"/>
        </w:rPr>
        <w:t xml:space="preserve"> Шива и Шакти (18.13</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14). Вообще Богиня имеет множество проявлений (18.23), среди них выделяются и наиболее достойны поклонения десять махавидий, которые, как сказано, даруют освобождение (18.25</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26). Приводится список махавидий, который отличается от классического тем, что в нем отсутствует Камала, зато вместо одной Трипурасундари выделяются две богини: Шодаши и Махатрипурасундари (18.27</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28). Сказано о важности поклонения какой-либо из них (18.28</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29). Кроме того, сообщается, что, став Вишну, Богиня периодически нисходит для умерщвления злодеев и поддержания порядка в мире (18.16</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 xml:space="preserve">18). Такое своеобразное развитие получает в Парвати-гите концепция аватар, сформулированная ранее в </w:t>
      </w:r>
      <w:r w:rsidR="00CD2CB8" w:rsidRPr="0044386A">
        <w:rPr>
          <w:rFonts w:ascii="Times New Roman" w:hAnsi="Times New Roman" w:cs="Times New Roman"/>
          <w:sz w:val="28"/>
          <w:szCs w:val="28"/>
        </w:rPr>
        <w:t>БхГ</w:t>
      </w:r>
      <w:r w:rsidRPr="0044386A">
        <w:rPr>
          <w:rFonts w:ascii="Times New Roman" w:hAnsi="Times New Roman" w:cs="Times New Roman"/>
          <w:sz w:val="28"/>
          <w:szCs w:val="28"/>
        </w:rPr>
        <w:t xml:space="preserve"> (4.7</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8) [Индийская философия 2009: 43]. В целом же эта гита представляет собой своеобразный синтез шактизма и веданты. Последняя представлена здесь также соматофобскими заявлениями (соматофобия – неприязнь к физическому телу) в духе, что тело или отождествление себя с телом именуются причиной страданий (16.26</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31; 17.1,50). В связи с этим Парвати</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гита содержит описание процесса зачатия и стадий развития эмбриона (17.9</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37), что отражает медицинские представления средневековых индийцев. Определенное влияние на текст данной гиты оказала и санкхья, в частности здесь не раз упоминаются различные таттвы (</w:t>
      </w:r>
      <w:r w:rsidR="007800C6" w:rsidRPr="0044386A">
        <w:rPr>
          <w:rFonts w:ascii="Times New Roman" w:hAnsi="Times New Roman" w:cs="Times New Roman"/>
          <w:sz w:val="28"/>
          <w:szCs w:val="28"/>
        </w:rPr>
        <w:t xml:space="preserve">например, </w:t>
      </w:r>
      <w:r w:rsidRPr="0044386A">
        <w:rPr>
          <w:rFonts w:ascii="Times New Roman" w:hAnsi="Times New Roman" w:cs="Times New Roman"/>
          <w:sz w:val="28"/>
          <w:szCs w:val="28"/>
        </w:rPr>
        <w:t>16.3</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25,27). Кроме того, дуализм Шивы и Шакти не может не напомнить концепцию Пуруши и Пракрити.</w:t>
      </w:r>
      <w:r w:rsidR="00BC678A" w:rsidRPr="0044386A">
        <w:rPr>
          <w:rFonts w:ascii="Times New Roman" w:hAnsi="Times New Roman" w:cs="Times New Roman"/>
          <w:sz w:val="28"/>
          <w:szCs w:val="28"/>
        </w:rPr>
        <w:t xml:space="preserve"> </w:t>
      </w:r>
    </w:p>
    <w:p w:rsidR="00BC678A" w:rsidRPr="0044386A" w:rsidRDefault="00BC678A"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Завершающая глава Парвати-гиты (глава 19) содержит превознесение значимости текста и указания на его ритуальное использование.</w:t>
      </w:r>
    </w:p>
    <w:p w:rsidR="00524E53" w:rsidRPr="0044386A" w:rsidRDefault="00524E53"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Выше было сказано, что текст Курма-Деви-гиты, послужившей моделью для Парвати-гиты, содержит гимн 1008 имен Богини. Подобный гимн именуется сахасранамой и в отношении Богини встречается также и в МБхП (Лалита-сахасранама, 23.29</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180), только он находится вне рамок гиты, и возносит его не Химаван, а Шива.</w:t>
      </w:r>
    </w:p>
    <w:p w:rsidR="00BD7641" w:rsidRPr="0044386A" w:rsidRDefault="00524E53" w:rsidP="00C046CF">
      <w:pPr>
        <w:spacing w:after="0" w:line="240" w:lineRule="auto"/>
        <w:ind w:firstLine="567"/>
        <w:jc w:val="both"/>
        <w:rPr>
          <w:rFonts w:ascii="Times New Roman" w:hAnsi="Times New Roman" w:cs="Times New Roman"/>
          <w:sz w:val="28"/>
          <w:szCs w:val="28"/>
        </w:rPr>
      </w:pPr>
      <w:r w:rsidRPr="0044386A">
        <w:rPr>
          <w:rFonts w:ascii="Times New Roman" w:hAnsi="Times New Roman" w:cs="Times New Roman"/>
          <w:sz w:val="28"/>
          <w:szCs w:val="28"/>
        </w:rPr>
        <w:t>Немного о самом жанре сахасранамы.</w:t>
      </w:r>
      <w:r w:rsidR="00BD7641" w:rsidRPr="0044386A">
        <w:rPr>
          <w:rFonts w:ascii="Times New Roman" w:hAnsi="Times New Roman" w:cs="Times New Roman"/>
          <w:sz w:val="28"/>
          <w:szCs w:val="28"/>
        </w:rPr>
        <w:t xml:space="preserve"> </w:t>
      </w:r>
      <w:r w:rsidR="007800C6" w:rsidRPr="0044386A">
        <w:rPr>
          <w:rFonts w:ascii="Times New Roman" w:hAnsi="Times New Roman" w:cs="Times New Roman"/>
          <w:sz w:val="28"/>
          <w:szCs w:val="28"/>
        </w:rPr>
        <w:t>Э</w:t>
      </w:r>
      <w:r w:rsidR="00BD7641" w:rsidRPr="0044386A">
        <w:rPr>
          <w:rFonts w:ascii="Times New Roman" w:hAnsi="Times New Roman" w:cs="Times New Roman"/>
          <w:sz w:val="28"/>
          <w:szCs w:val="28"/>
        </w:rPr>
        <w:t>то тип гимна, в котором последовательно перечисляются имена божества. Само слово sahasranAma является сложным словом класса bahuvrIhi и может быть переведено как «содержащий-тысячу-имен». И хотя Гаятри-сахасранама, как и прочие гимны, относящиеся к этому типу, обычно включают</w:t>
      </w:r>
      <w:r w:rsidR="007800C6" w:rsidRPr="0044386A">
        <w:rPr>
          <w:rFonts w:ascii="Times New Roman" w:hAnsi="Times New Roman" w:cs="Times New Roman"/>
          <w:sz w:val="28"/>
          <w:szCs w:val="28"/>
        </w:rPr>
        <w:t xml:space="preserve"> одну тысячу</w:t>
      </w:r>
      <w:r w:rsidR="00BD7641" w:rsidRPr="0044386A">
        <w:rPr>
          <w:rFonts w:ascii="Times New Roman" w:hAnsi="Times New Roman" w:cs="Times New Roman"/>
          <w:sz w:val="28"/>
          <w:szCs w:val="28"/>
        </w:rPr>
        <w:t xml:space="preserve"> восемь имен, в традиции закрепилось именно название сахасранама.</w:t>
      </w:r>
    </w:p>
    <w:p w:rsidR="00BD7641" w:rsidRPr="0044386A" w:rsidRDefault="00BD7641" w:rsidP="00C046CF">
      <w:pPr>
        <w:spacing w:after="0" w:line="240" w:lineRule="auto"/>
        <w:ind w:firstLine="567"/>
        <w:jc w:val="both"/>
        <w:rPr>
          <w:rFonts w:ascii="Times New Roman" w:hAnsi="Times New Roman" w:cs="Times New Roman"/>
          <w:sz w:val="28"/>
          <w:szCs w:val="28"/>
        </w:rPr>
      </w:pPr>
      <w:r w:rsidRPr="0044386A">
        <w:rPr>
          <w:rFonts w:ascii="Times New Roman" w:hAnsi="Times New Roman" w:cs="Times New Roman"/>
          <w:sz w:val="28"/>
          <w:szCs w:val="28"/>
        </w:rPr>
        <w:t xml:space="preserve">Сахасранама на деле представляет собой краткую энциклопедию, содержащую сведения по атрибутам божества, которому она посвящена, и связанным с этим божеством мифам. Также сахасранама может закреплять </w:t>
      </w:r>
      <w:r w:rsidRPr="0044386A">
        <w:rPr>
          <w:rFonts w:ascii="Times New Roman" w:hAnsi="Times New Roman" w:cs="Times New Roman"/>
          <w:sz w:val="28"/>
          <w:szCs w:val="28"/>
        </w:rPr>
        <w:lastRenderedPageBreak/>
        <w:t>собой процесс поглощения образом этого божества культов прочих богов или богинь. Это особенно значимо для шактизма, поскольку образ Великой Богини (mahAdevI) в зрелом шактизме сложился путем формирования представления о том, что различные женские божества, почитаемые в тех или иных местностях Индии, являются только проявлениями высшего женского божественного начала [Bhattachary</w:t>
      </w:r>
      <w:r w:rsidRPr="0044386A">
        <w:rPr>
          <w:rFonts w:ascii="Times New Roman" w:hAnsi="Times New Roman" w:cs="Times New Roman"/>
          <w:sz w:val="28"/>
          <w:szCs w:val="28"/>
          <w:lang w:val="en-US"/>
        </w:rPr>
        <w:t>a</w:t>
      </w:r>
      <w:r w:rsidRPr="0044386A">
        <w:rPr>
          <w:rFonts w:ascii="Times New Roman" w:hAnsi="Times New Roman" w:cs="Times New Roman"/>
          <w:sz w:val="28"/>
          <w:szCs w:val="28"/>
        </w:rPr>
        <w:t xml:space="preserve">  1996: 165].</w:t>
      </w:r>
    </w:p>
    <w:p w:rsidR="00524E53" w:rsidRPr="0044386A" w:rsidRDefault="00BD7641"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Всего известно около сотни сахасранам. Из них наибольшей известностью пользуются Вишну-сахасранама (существует в единственной версии в Шанти-парве Мбх), Ганеша-сахасранама (существует два текста: один в составе Ганеша-пураны, другой – самостоятельный текст), Шива-сахасранама (как минимум, восемнадцать версий, содержащихся в Мбх, пуранах и тантрах). Для шактов и тантриков весьма значимы Лалита-сахасранама (Лалитападхьяна, фрагмент БаП), Бхавани-сахасранама, Кали-сахасранама, Кумари-сахасранама из РЯ и Гаятра-сахасранама из ДБхП (XII.6.10</w:t>
      </w:r>
      <w:r w:rsidR="00E1311D" w:rsidRPr="0044386A">
        <w:rPr>
          <w:rFonts w:ascii="Times New Roman" w:hAnsi="Times New Roman" w:cs="Times New Roman"/>
          <w:sz w:val="28"/>
          <w:szCs w:val="28"/>
        </w:rPr>
        <w:t>–</w:t>
      </w:r>
      <w:r w:rsidRPr="0044386A">
        <w:rPr>
          <w:rFonts w:ascii="Times New Roman" w:hAnsi="Times New Roman" w:cs="Times New Roman"/>
          <w:sz w:val="28"/>
          <w:szCs w:val="28"/>
        </w:rPr>
        <w:t>155)</w:t>
      </w:r>
      <w:r w:rsidR="00560363" w:rsidRPr="0044386A">
        <w:rPr>
          <w:rFonts w:ascii="Times New Roman" w:hAnsi="Times New Roman" w:cs="Times New Roman"/>
          <w:sz w:val="28"/>
          <w:szCs w:val="28"/>
        </w:rPr>
        <w:t xml:space="preserve"> [Девибхагавата-пурана 2011: 26–</w:t>
      </w:r>
      <w:r w:rsidRPr="0044386A">
        <w:rPr>
          <w:rFonts w:ascii="Times New Roman" w:hAnsi="Times New Roman" w:cs="Times New Roman"/>
          <w:sz w:val="28"/>
          <w:szCs w:val="28"/>
        </w:rPr>
        <w:t>35].</w:t>
      </w:r>
    </w:p>
    <w:p w:rsidR="00524E53" w:rsidRPr="0044386A" w:rsidRDefault="00524E53" w:rsidP="00C046CF">
      <w:pPr>
        <w:spacing w:after="0" w:line="24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Если сравнивать Лалита-сахасранаму, например, с Гаятри-сахасранамой</w:t>
      </w:r>
      <w:r w:rsidR="00BD7641" w:rsidRPr="0044386A">
        <w:rPr>
          <w:rFonts w:ascii="Times New Roman" w:hAnsi="Times New Roman" w:cs="Times New Roman"/>
          <w:sz w:val="28"/>
          <w:szCs w:val="28"/>
        </w:rPr>
        <w:t xml:space="preserve"> из ДБхП</w:t>
      </w:r>
      <w:r w:rsidRPr="0044386A">
        <w:rPr>
          <w:rFonts w:ascii="Times New Roman" w:hAnsi="Times New Roman" w:cs="Times New Roman"/>
          <w:sz w:val="28"/>
          <w:szCs w:val="28"/>
        </w:rPr>
        <w:t>,</w:t>
      </w:r>
      <w:r w:rsidR="00155791" w:rsidRPr="0044386A">
        <w:rPr>
          <w:rFonts w:ascii="Times New Roman" w:hAnsi="Times New Roman" w:cs="Times New Roman"/>
          <w:sz w:val="28"/>
          <w:szCs w:val="28"/>
        </w:rPr>
        <w:t xml:space="preserve"> </w:t>
      </w:r>
      <w:r w:rsidRPr="0044386A">
        <w:rPr>
          <w:rFonts w:ascii="Times New Roman" w:hAnsi="Times New Roman" w:cs="Times New Roman"/>
          <w:sz w:val="28"/>
          <w:szCs w:val="28"/>
        </w:rPr>
        <w:t>то вряд ли можно найти принципиальные отличия, за исключением того, что в Гаятри-сахасранаме строго выдерживается алфавитный порядок имен, в то время как автор Лалита-сахасранамы, по-видимому, предпринимал некоторую попытку</w:t>
      </w:r>
      <w:r w:rsidR="00155791" w:rsidRPr="0044386A">
        <w:rPr>
          <w:rFonts w:ascii="Times New Roman" w:hAnsi="Times New Roman" w:cs="Times New Roman"/>
          <w:sz w:val="28"/>
          <w:szCs w:val="28"/>
        </w:rPr>
        <w:t xml:space="preserve"> следовать данному порядку</w:t>
      </w:r>
      <w:r w:rsidRPr="0044386A">
        <w:rPr>
          <w:rFonts w:ascii="Times New Roman" w:hAnsi="Times New Roman" w:cs="Times New Roman"/>
          <w:sz w:val="28"/>
          <w:szCs w:val="28"/>
        </w:rPr>
        <w:t>, но был далеко не последователен.</w:t>
      </w:r>
    </w:p>
    <w:p w:rsidR="00524E53" w:rsidRPr="0044386A" w:rsidRDefault="00524E53" w:rsidP="00EA6A75">
      <w:pPr>
        <w:spacing w:after="0" w:line="240" w:lineRule="auto"/>
        <w:ind w:firstLine="709"/>
        <w:contextualSpacing/>
        <w:jc w:val="both"/>
        <w:rPr>
          <w:rFonts w:ascii="Times New Roman" w:eastAsia="Calibri" w:hAnsi="Times New Roman" w:cs="Times New Roman"/>
          <w:color w:val="000000"/>
          <w:sz w:val="28"/>
          <w:szCs w:val="28"/>
        </w:rPr>
      </w:pPr>
    </w:p>
    <w:p w:rsidR="00C271DB" w:rsidRPr="0044386A" w:rsidRDefault="00C271DB" w:rsidP="00EA6A75">
      <w:pPr>
        <w:spacing w:after="0" w:line="240" w:lineRule="auto"/>
        <w:ind w:firstLine="709"/>
        <w:contextualSpacing/>
        <w:jc w:val="both"/>
        <w:rPr>
          <w:rFonts w:ascii="Times New Roman" w:eastAsia="Calibri" w:hAnsi="Times New Roman" w:cs="Times New Roman"/>
          <w:color w:val="000000"/>
          <w:sz w:val="28"/>
          <w:szCs w:val="28"/>
        </w:rPr>
      </w:pPr>
    </w:p>
    <w:p w:rsidR="00C271DB" w:rsidRPr="0044386A" w:rsidRDefault="00C271DB" w:rsidP="00BD7641">
      <w:pPr>
        <w:spacing w:after="0" w:line="240" w:lineRule="auto"/>
        <w:ind w:firstLine="709"/>
        <w:contextualSpacing/>
        <w:jc w:val="center"/>
        <w:rPr>
          <w:rFonts w:ascii="Times New Roman" w:eastAsia="Calibri" w:hAnsi="Times New Roman" w:cs="Times New Roman"/>
          <w:color w:val="000000"/>
          <w:sz w:val="28"/>
          <w:szCs w:val="28"/>
        </w:rPr>
      </w:pPr>
      <w:r w:rsidRPr="0044386A">
        <w:rPr>
          <w:rFonts w:ascii="Times New Roman" w:eastAsia="Calibri" w:hAnsi="Times New Roman" w:cs="Times New Roman"/>
          <w:i/>
          <w:color w:val="000000"/>
          <w:sz w:val="28"/>
          <w:szCs w:val="28"/>
        </w:rPr>
        <w:t>Махабхарата и Рамаяна в Махабхагавата-пуране</w:t>
      </w:r>
    </w:p>
    <w:p w:rsidR="00C271DB" w:rsidRPr="0044386A" w:rsidRDefault="00BD7641"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eastAsia="Calibri" w:hAnsi="Times New Roman" w:cs="Times New Roman"/>
          <w:color w:val="000000" w:themeColor="text1"/>
          <w:sz w:val="28"/>
          <w:szCs w:val="28"/>
        </w:rPr>
        <w:t xml:space="preserve"> </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Данный фрагмент условно можно разделить на две части: сказание о Раме (36–48) и сказание о Кришне и пандавах (49–59). Начнем со сказания о Раме.  Многие из числа тех, кто интересуется индийской культурой, вероятно, привыкли считать, что версия легенд о Раме и Сите, изложенная в Рамаяне Вальмики и   доступная в популярных пересказах, является уникальной и неповторимой, поэтому для начала необходимо сделать соответствующие пояснения. Во-первых, единого авторитетного текста «Рамаяной Вальмики» не существует, так как данное эпическое произведение имеет устное происхождение и долгое время существовало в  устной же форме изложения. </w:t>
      </w:r>
      <w:r w:rsidRPr="0044386A">
        <w:rPr>
          <w:rFonts w:ascii="Times New Roman" w:hAnsi="Times New Roman" w:cs="Times New Roman"/>
          <w:color w:val="000000" w:themeColor="text1"/>
          <w:sz w:val="28"/>
          <w:szCs w:val="28"/>
        </w:rPr>
        <w:tab/>
        <w:t xml:space="preserve">Этот вариант Рамаяны дошё  до нас в более чем в двух тысячах рукописей, самая ранняя из которых, найденная в Непале, датируется 1020 г.  Все эти рукописи принято объединять в две рецензии: северную и южную, при этом северную рецензию некоторые исследователи делят иногда еще на две: северо-восточную и северо-западную. Различия между этими рецензиями весьма велики, по подсчетам Г. Якоби, лишь одна треть – 8000 шлок – одной рецензии Рамаяны встречается в том же виде в двух других. Изучая эти рецензии, ученые пришли к выводу, что невозможно установить достоверный оригинал поэмы [Рамаяна 2006: 707]. Это объясняет наличие в тексте Рамаяны противоречий. Так, в пятой книге  поэмы говорится, что Хануман, попавший на Ланку в поисках Ситы, перед своим возвращением к Раме намеренно </w:t>
      </w:r>
      <w:r w:rsidRPr="0044386A">
        <w:rPr>
          <w:rFonts w:ascii="Times New Roman" w:hAnsi="Times New Roman" w:cs="Times New Roman"/>
          <w:color w:val="000000" w:themeColor="text1"/>
          <w:sz w:val="28"/>
          <w:szCs w:val="28"/>
        </w:rPr>
        <w:lastRenderedPageBreak/>
        <w:t>учиняет в городе грандиозный пожар и сжигает в нем все дома (</w:t>
      </w:r>
      <w:r w:rsidRPr="0044386A">
        <w:rPr>
          <w:rFonts w:ascii="Times New Roman" w:hAnsi="Times New Roman" w:cs="Times New Roman"/>
          <w:color w:val="000000" w:themeColor="text1"/>
          <w:sz w:val="28"/>
          <w:szCs w:val="28"/>
          <w:lang w:val="en-US"/>
        </w:rPr>
        <w:t>V</w:t>
      </w:r>
      <w:r w:rsidRPr="0044386A">
        <w:rPr>
          <w:rFonts w:ascii="Times New Roman" w:hAnsi="Times New Roman" w:cs="Times New Roman"/>
          <w:color w:val="000000" w:themeColor="text1"/>
          <w:sz w:val="28"/>
          <w:szCs w:val="28"/>
        </w:rPr>
        <w:t>.53</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54). Но удивительным образом в дальнейшем это деяние Ханумана никак не упоминается: и тогда, когда Хануман рассказывает Раме о своём пребывании в городе, и тогда, когда войско Рамы подступает к Ланке, которая оказывается цветущим городом, не сохранившим никаких следов бедствия [Там же: 705].</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Во-вторых, Рамаяна Вальмики послужила основой для создания множества других Рамаян, как на санскрите, так и на новоиндийских языках и диалектах. К числу первых относятся Адхьятма-Рамаяна и  Адбхута-Рамаяна (</w:t>
      </w:r>
      <w:r w:rsidRPr="0044386A">
        <w:rPr>
          <w:rFonts w:ascii="Times New Roman" w:hAnsi="Times New Roman" w:cs="Times New Roman"/>
          <w:color w:val="000000" w:themeColor="text1"/>
          <w:sz w:val="28"/>
          <w:szCs w:val="28"/>
          <w:lang w:val="en-US"/>
        </w:rPr>
        <w:t>XV</w:t>
      </w:r>
      <w:r w:rsidRPr="0044386A">
        <w:rPr>
          <w:rFonts w:ascii="Times New Roman" w:hAnsi="Times New Roman" w:cs="Times New Roman"/>
          <w:color w:val="000000" w:themeColor="text1"/>
          <w:sz w:val="28"/>
          <w:szCs w:val="28"/>
        </w:rPr>
        <w:t>–</w:t>
      </w:r>
      <w:r w:rsidRPr="0044386A">
        <w:rPr>
          <w:rFonts w:ascii="Times New Roman" w:hAnsi="Times New Roman" w:cs="Times New Roman"/>
          <w:color w:val="000000" w:themeColor="text1"/>
          <w:sz w:val="28"/>
          <w:szCs w:val="28"/>
          <w:lang w:val="en-US"/>
        </w:rPr>
        <w:t>XVI</w:t>
      </w:r>
      <w:r w:rsidRPr="0044386A">
        <w:rPr>
          <w:rFonts w:ascii="Times New Roman" w:hAnsi="Times New Roman" w:cs="Times New Roman"/>
          <w:color w:val="000000" w:themeColor="text1"/>
          <w:sz w:val="28"/>
          <w:szCs w:val="28"/>
        </w:rPr>
        <w:t xml:space="preserve"> вв.) [</w:t>
      </w:r>
      <w:r w:rsidRPr="0044386A">
        <w:rPr>
          <w:rFonts w:ascii="Times New Roman" w:eastAsia="Times New Roman" w:hAnsi="Times New Roman" w:cs="Times New Roman"/>
          <w:color w:val="000000" w:themeColor="text1"/>
          <w:kern w:val="16"/>
          <w:sz w:val="28"/>
          <w:szCs w:val="28"/>
          <w:lang w:val="en-US"/>
        </w:rPr>
        <w:t>Adbhuta</w:t>
      </w:r>
      <w:r w:rsidRPr="0044386A">
        <w:rPr>
          <w:rFonts w:ascii="Times New Roman" w:eastAsia="Times New Roman" w:hAnsi="Times New Roman" w:cs="Times New Roman"/>
          <w:color w:val="000000" w:themeColor="text1"/>
          <w:kern w:val="16"/>
          <w:sz w:val="28"/>
          <w:szCs w:val="28"/>
        </w:rPr>
        <w:t>-</w:t>
      </w:r>
      <w:r w:rsidRPr="0044386A">
        <w:rPr>
          <w:rFonts w:ascii="Times New Roman" w:eastAsia="Times New Roman" w:hAnsi="Times New Roman" w:cs="Times New Roman"/>
          <w:color w:val="000000" w:themeColor="text1"/>
          <w:kern w:val="16"/>
          <w:sz w:val="28"/>
          <w:szCs w:val="28"/>
          <w:lang w:val="en-US"/>
        </w:rPr>
        <w:t>Ramayana</w:t>
      </w:r>
      <w:r w:rsidRPr="0044386A">
        <w:rPr>
          <w:rFonts w:ascii="Times New Roman" w:eastAsia="Times New Roman" w:hAnsi="Times New Roman" w:cs="Times New Roman"/>
          <w:color w:val="000000" w:themeColor="text1"/>
          <w:kern w:val="16"/>
          <w:sz w:val="28"/>
          <w:szCs w:val="28"/>
        </w:rPr>
        <w:t xml:space="preserve"> 2010]</w:t>
      </w:r>
      <w:r w:rsidRPr="0044386A">
        <w:rPr>
          <w:rFonts w:ascii="Times New Roman" w:hAnsi="Times New Roman" w:cs="Times New Roman"/>
          <w:color w:val="000000" w:themeColor="text1"/>
          <w:sz w:val="28"/>
          <w:szCs w:val="28"/>
        </w:rPr>
        <w:t xml:space="preserve">, Агастья-Рамаяна, Васиштха-Рамаяна ([URL]:  </w:t>
      </w:r>
      <w:hyperlink r:id="rId14" w:history="1">
        <w:r w:rsidRPr="0044386A">
          <w:rPr>
            <w:rStyle w:val="a3"/>
            <w:rFonts w:ascii="Times New Roman" w:hAnsi="Times New Roman" w:cs="Times New Roman"/>
            <w:color w:val="000000" w:themeColor="text1"/>
            <w:sz w:val="28"/>
            <w:szCs w:val="28"/>
          </w:rPr>
          <w:t>http://en.wikipedia.org/wiki/Versions_of_Ramayana</w:t>
        </w:r>
      </w:hyperlink>
      <w:r w:rsidRPr="0044386A">
        <w:rPr>
          <w:rFonts w:ascii="Times New Roman" w:hAnsi="Times New Roman" w:cs="Times New Roman"/>
          <w:color w:val="000000" w:themeColor="text1"/>
          <w:sz w:val="28"/>
          <w:szCs w:val="28"/>
        </w:rPr>
        <w:t xml:space="preserve"> (дата обращения: 12.03.15)). А самыми известными среди вторых являются: тамильская Рамаяна Камбана (</w:t>
      </w:r>
      <w:r w:rsidRPr="0044386A">
        <w:rPr>
          <w:rFonts w:ascii="Times New Roman" w:hAnsi="Times New Roman" w:cs="Times New Roman"/>
          <w:color w:val="000000" w:themeColor="text1"/>
          <w:sz w:val="28"/>
          <w:szCs w:val="28"/>
          <w:lang w:val="en-US"/>
        </w:rPr>
        <w:t>XII</w:t>
      </w:r>
      <w:r w:rsidRPr="0044386A">
        <w:rPr>
          <w:rFonts w:ascii="Times New Roman" w:hAnsi="Times New Roman" w:cs="Times New Roman"/>
          <w:color w:val="000000" w:themeColor="text1"/>
          <w:sz w:val="28"/>
          <w:szCs w:val="28"/>
        </w:rPr>
        <w:t xml:space="preserve"> в.), ассамская – Мадхавы Кандали (</w:t>
      </w:r>
      <w:r w:rsidRPr="0044386A">
        <w:rPr>
          <w:rFonts w:ascii="Times New Roman" w:hAnsi="Times New Roman" w:cs="Times New Roman"/>
          <w:color w:val="000000" w:themeColor="text1"/>
          <w:sz w:val="28"/>
          <w:szCs w:val="28"/>
          <w:lang w:val="en-US"/>
        </w:rPr>
        <w:t>XIV</w:t>
      </w:r>
      <w:r w:rsidRPr="0044386A">
        <w:rPr>
          <w:rFonts w:ascii="Times New Roman" w:hAnsi="Times New Roman" w:cs="Times New Roman"/>
          <w:color w:val="000000" w:themeColor="text1"/>
          <w:sz w:val="28"/>
          <w:szCs w:val="28"/>
        </w:rPr>
        <w:t xml:space="preserve"> в.), бенгальская – Криттивасы Оджхи (</w:t>
      </w:r>
      <w:r w:rsidRPr="0044386A">
        <w:rPr>
          <w:rFonts w:ascii="Times New Roman" w:hAnsi="Times New Roman" w:cs="Times New Roman"/>
          <w:color w:val="000000" w:themeColor="text1"/>
          <w:sz w:val="28"/>
          <w:szCs w:val="28"/>
          <w:lang w:val="en-US"/>
        </w:rPr>
        <w:t>XV</w:t>
      </w:r>
      <w:r w:rsidRPr="0044386A">
        <w:rPr>
          <w:rFonts w:ascii="Times New Roman" w:hAnsi="Times New Roman" w:cs="Times New Roman"/>
          <w:color w:val="000000" w:themeColor="text1"/>
          <w:sz w:val="28"/>
          <w:szCs w:val="28"/>
        </w:rPr>
        <w:t xml:space="preserve"> в.), Рамаяны на языках ория – Сараладаса (</w:t>
      </w:r>
      <w:r w:rsidRPr="0044386A">
        <w:rPr>
          <w:rFonts w:ascii="Times New Roman" w:hAnsi="Times New Roman" w:cs="Times New Roman"/>
          <w:color w:val="000000" w:themeColor="text1"/>
          <w:sz w:val="28"/>
          <w:szCs w:val="28"/>
          <w:lang w:val="en-US"/>
        </w:rPr>
        <w:t>XV</w:t>
      </w:r>
      <w:r w:rsidRPr="0044386A">
        <w:rPr>
          <w:rFonts w:ascii="Times New Roman" w:hAnsi="Times New Roman" w:cs="Times New Roman"/>
          <w:color w:val="000000" w:themeColor="text1"/>
          <w:sz w:val="28"/>
          <w:szCs w:val="28"/>
        </w:rPr>
        <w:t xml:space="preserve"> в.), маратхи – Экнатха (</w:t>
      </w:r>
      <w:r w:rsidRPr="0044386A">
        <w:rPr>
          <w:rFonts w:ascii="Times New Roman" w:hAnsi="Times New Roman" w:cs="Times New Roman"/>
          <w:color w:val="000000" w:themeColor="text1"/>
          <w:sz w:val="28"/>
          <w:szCs w:val="28"/>
          <w:lang w:val="en-US"/>
        </w:rPr>
        <w:t>XVI</w:t>
      </w:r>
      <w:r w:rsidRPr="0044386A">
        <w:rPr>
          <w:rFonts w:ascii="Times New Roman" w:hAnsi="Times New Roman" w:cs="Times New Roman"/>
          <w:color w:val="000000" w:themeColor="text1"/>
          <w:sz w:val="28"/>
          <w:szCs w:val="28"/>
        </w:rPr>
        <w:t xml:space="preserve"> в.), хинди – Тулсидаса (</w:t>
      </w:r>
      <w:r w:rsidRPr="0044386A">
        <w:rPr>
          <w:rFonts w:ascii="Times New Roman" w:hAnsi="Times New Roman" w:cs="Times New Roman"/>
          <w:color w:val="000000" w:themeColor="text1"/>
          <w:sz w:val="28"/>
          <w:szCs w:val="28"/>
          <w:lang w:val="en-US"/>
        </w:rPr>
        <w:t>XVI</w:t>
      </w:r>
      <w:r w:rsidRPr="0044386A">
        <w:rPr>
          <w:rFonts w:ascii="Times New Roman" w:hAnsi="Times New Roman" w:cs="Times New Roman"/>
          <w:color w:val="000000" w:themeColor="text1"/>
          <w:sz w:val="28"/>
          <w:szCs w:val="28"/>
        </w:rPr>
        <w:t>–</w:t>
      </w:r>
      <w:r w:rsidRPr="0044386A">
        <w:rPr>
          <w:rFonts w:ascii="Times New Roman" w:hAnsi="Times New Roman" w:cs="Times New Roman"/>
          <w:color w:val="000000" w:themeColor="text1"/>
          <w:sz w:val="28"/>
          <w:szCs w:val="28"/>
          <w:lang w:val="en-US"/>
        </w:rPr>
        <w:t>XVII</w:t>
      </w:r>
      <w:r w:rsidRPr="0044386A">
        <w:rPr>
          <w:rFonts w:ascii="Times New Roman" w:hAnsi="Times New Roman" w:cs="Times New Roman"/>
          <w:color w:val="000000" w:themeColor="text1"/>
          <w:sz w:val="28"/>
          <w:szCs w:val="28"/>
        </w:rPr>
        <w:t xml:space="preserve"> вв.) [Тулси дас 1948]</w:t>
      </w:r>
      <w:r w:rsidRPr="0044386A">
        <w:rPr>
          <w:rFonts w:ascii="Times New Roman" w:hAnsi="Times New Roman" w:cs="Times New Roman"/>
          <w:b/>
          <w:color w:val="000000" w:themeColor="text1"/>
          <w:sz w:val="28"/>
          <w:szCs w:val="28"/>
        </w:rPr>
        <w:t xml:space="preserve"> </w:t>
      </w:r>
      <w:r w:rsidRPr="0044386A">
        <w:rPr>
          <w:rFonts w:ascii="Times New Roman" w:hAnsi="Times New Roman" w:cs="Times New Roman"/>
          <w:color w:val="000000" w:themeColor="text1"/>
          <w:sz w:val="28"/>
          <w:szCs w:val="28"/>
        </w:rPr>
        <w:t xml:space="preserve"> и другие. В регионах своего распространения часто именно они воспринимались как подлинное «Сказание о Раме» [Гринцер 2008: 240; Рамаяна 2006: 691]. В рамках этого многообразия продолжает свое развитие образ Рамы. Первоначально он  выступал просто героем, в качестве же аватара Вишну Рама представлен только в поздних, первой и седьмой книгах Рамаяны Вальмики. Однако  с </w:t>
      </w:r>
      <w:r w:rsidRPr="0044386A">
        <w:rPr>
          <w:rFonts w:ascii="Times New Roman" w:hAnsi="Times New Roman" w:cs="Times New Roman"/>
          <w:color w:val="000000" w:themeColor="text1"/>
          <w:sz w:val="28"/>
          <w:szCs w:val="28"/>
          <w:lang w:val="en-US"/>
        </w:rPr>
        <w:t>XI</w:t>
      </w:r>
      <w:r w:rsidRPr="0044386A">
        <w:rPr>
          <w:rFonts w:ascii="Times New Roman" w:hAnsi="Times New Roman" w:cs="Times New Roman"/>
          <w:color w:val="000000" w:themeColor="text1"/>
          <w:sz w:val="28"/>
          <w:szCs w:val="28"/>
        </w:rPr>
        <w:t xml:space="preserve"> в. культ Рамы становится одним из двух основных вишнуитских культов, наряду с культом Кришны. Начинают воздвигаться храмы Рамы.  В поэме  «Рамачаритаманаса» Тулсидаса Рама трактуется как высшее божество [Мифы 1992: 366; </w:t>
      </w:r>
      <w:r w:rsidRPr="0044386A">
        <w:rPr>
          <w:rFonts w:ascii="Times New Roman" w:hAnsi="Times New Roman" w:cs="Times New Roman"/>
          <w:color w:val="000000" w:themeColor="text1"/>
          <w:sz w:val="28"/>
          <w:szCs w:val="28"/>
          <w:lang w:val="en-US"/>
        </w:rPr>
        <w:t>White</w:t>
      </w:r>
      <w:r w:rsidRPr="0044386A">
        <w:rPr>
          <w:rFonts w:ascii="Times New Roman" w:hAnsi="Times New Roman" w:cs="Times New Roman"/>
          <w:color w:val="000000" w:themeColor="text1"/>
          <w:sz w:val="28"/>
          <w:szCs w:val="28"/>
        </w:rPr>
        <w:t xml:space="preserve"> 2006: 4]. Он даже предвидит грядущее похищение Ситы и поэтому на время помещает ее в огонь, оставив её иллюзорную копию, «тень», которую и похищает Равана.  После победы над царем ракшасов Рама забирает подлинную Ситу назад из огня  [Тулси дас 1948: 625, 806]. Кстати, этот эпизод с «тенью» встречается также в БвП, Адбхута-Рамаяне, каннадской Рамаяне Нарахари (</w:t>
      </w:r>
      <w:r w:rsidRPr="0044386A">
        <w:rPr>
          <w:rFonts w:ascii="Times New Roman" w:hAnsi="Times New Roman" w:cs="Times New Roman"/>
          <w:color w:val="000000" w:themeColor="text1"/>
          <w:sz w:val="28"/>
          <w:szCs w:val="28"/>
          <w:lang w:val="en-US"/>
        </w:rPr>
        <w:t>XVI</w:t>
      </w:r>
      <w:r w:rsidRPr="0044386A">
        <w:rPr>
          <w:rFonts w:ascii="Times New Roman" w:hAnsi="Times New Roman" w:cs="Times New Roman"/>
          <w:color w:val="000000" w:themeColor="text1"/>
          <w:sz w:val="28"/>
          <w:szCs w:val="28"/>
        </w:rPr>
        <w:t xml:space="preserve"> в.), телугской Двипада-Рамаяне Ранганатхи  и в некоторых других произведениях [Гринцер 2008: 249]. Заметим, что по другой версии древнегреческого мифа о Елене Прекрасной, восходящей, возможно, еще к Гесиоду, Зевс или Гера подменили до приезда в Спарту Париса подлинную Елену ее призраком, и за этот призрак и шла Троянская война. Сама же Елена перенеслась в Епипет, где ждала возвращения своего супруга Менелая с войны [Мифы 1991: 431]. Рамаяна Тулсидаса интересна также тем, что в ней – перед  переправой на Ланку – Рама воздвигает храм Шивы и поклоняется лингаму [Тулси дас 1948: 723]. Присутствуют в ней и шактистские элементы: например, Сита обретает Раму в мужья, потому что поклоняется Гаури [Там же: 303].</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Более того, Рамаяна еще в древние времена пересекла границы Индийского субконтинента. Существуют Рамаяны на китайском, монгольском, кхмерском, тайском, вьетнамском и других языках. Эти Рамаяны отличаются от Рамаяны Вальмики, ибо всюду, куда попадала Рамаяна, она становилась частью региональной культуры, впитывая в себя местные фольклор и идеологию. Например, в малайской Рамаяне «Сери Рама» наряду с богами индуизма фигурируют легендарные персонажи </w:t>
      </w:r>
      <w:r w:rsidRPr="0044386A">
        <w:rPr>
          <w:rFonts w:ascii="Times New Roman" w:hAnsi="Times New Roman" w:cs="Times New Roman"/>
          <w:color w:val="000000" w:themeColor="text1"/>
          <w:sz w:val="28"/>
          <w:szCs w:val="28"/>
        </w:rPr>
        <w:lastRenderedPageBreak/>
        <w:t xml:space="preserve">мусульманских преданий (Адам, Авель, Ной, дьявол Идаджиль), а  в  буддийских Бирме и Тайланде  Рама оказывается не только царём, но и буддийским мудрецом   [Гринцер 2008: 244; Рамаяна 2006: 695;  [URL]:  </w:t>
      </w:r>
      <w:hyperlink r:id="rId15" w:history="1">
        <w:r w:rsidRPr="0044386A">
          <w:rPr>
            <w:rStyle w:val="a3"/>
            <w:rFonts w:ascii="Times New Roman" w:hAnsi="Times New Roman" w:cs="Times New Roman"/>
            <w:color w:val="000000" w:themeColor="text1"/>
            <w:sz w:val="28"/>
            <w:szCs w:val="28"/>
          </w:rPr>
          <w:t>http://en.wikipedia.org/wiki/Versions_of_Ramayana</w:t>
        </w:r>
      </w:hyperlink>
      <w:r w:rsidRPr="0044386A">
        <w:rPr>
          <w:rFonts w:ascii="Times New Roman" w:hAnsi="Times New Roman" w:cs="Times New Roman"/>
          <w:color w:val="000000" w:themeColor="text1"/>
          <w:sz w:val="28"/>
          <w:szCs w:val="28"/>
        </w:rPr>
        <w:t xml:space="preserve"> (дата обращения: 12.03.15)]. Поэтому нет ничего удивительно в том, что в шактистских пуранах – ДБхП, КП, БрДП и МБхП появляются свои, шактистские версии сказания о Раме.  </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В целом сюжет версии Рамаяны, содержащийся в МБхП, соответствует сюжету Рамаяны Вальмики, хотя имеются важные новшества, связанные прежде всего с шактистской направленностью данной пураны. В итоге Деви оказывается тем, кто «стоит над схваткой» и в то же время определяет развитие и исход конфликта. К числу этих новшеств относятся следующие:</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1) Равана оказывается почитателем Деви, благодаря чему она поселяется в стольном граде Ланки, а он ее милостью захватывает власть над вселенной и притесняет богов  (36.5</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7, 10</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14);</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2) Преследуемые Раваной боги обращаются за помощью к Вишну и просят его воплотиться в человеческом теле и умертвить злодея. Вишну отвечает, что бессилен что-либо сделать, пока повелитель ракшасов пользуется благосклонностью Деви   (36.18</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31);</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3) Тогда небожители отправляются на Кайласу и молят Деви в  её проявлении супруги Шивы, чтобы она перестала покровительствовать Раване. Богиня соглашается и описывает весь дальнейший ход событий. Она обещает покинуть Ланку после того, как Равана похитит и перенесет на остров Камалу (Лакшми), воплотившуюся в человеческом теле и происходящую из ее части.  При этом Вишну, воплотившийся человеком, должен помнить о Деви во время войны с Раваной и совершать ей поклонение (36.39</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89);</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4) Шива обещает богам, что воплотится обезьяной, сыном Ветра (Хануманом), чтобы помогать Вишну в его человеческом воплощении  (37.5</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9), а Брахма – что родится медведем с этой же целью  (37.12</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15);    </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5) Васиштха посвящает Раму и трех его братьев в мантру Богини, не указывается, какую  (38.1</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6) Рама отправляется в изгнание на десятый день светлой половины месяца ашвин (сентябрь-октябрь), совершив перед этим поклонение Богине (38.20</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21);</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7) Богиня покидает Ланку и лишает тем самым Равану своего покровительства, когда туда в поисках Ситы является Хануман (в образе которого воплотился Шива) и посещает её храм   (38.18</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29);</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8) Возведение моста на Ланку начинается в полнолуние месяца шравана (июль-август) (40.6);</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9) Перед началом войны с Раваной Рама умилостивляет Богиню совершением парвана-шраддхи, то есть почитанием её в образе предков (поскольку в это время Солнце движется на юг и боги, как верили, погружены в сон)  (40.12</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21);</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10) Рама испуган известием о приближении к полю боя брата Раваны Кумбхакарны. Брахма, видя это, советует ему поклоняться Дурге. Бог открывает Раме  поразительную тайну: оказывается, Сита является дочерью </w:t>
      </w:r>
      <w:r w:rsidRPr="0044386A">
        <w:rPr>
          <w:rFonts w:ascii="Times New Roman" w:hAnsi="Times New Roman" w:cs="Times New Roman"/>
          <w:color w:val="000000" w:themeColor="text1"/>
          <w:sz w:val="28"/>
          <w:szCs w:val="28"/>
        </w:rPr>
        <w:lastRenderedPageBreak/>
        <w:t>Раваны, это означает, что тот обречен, ибо пытается посягнуть на собственную дочь. Подобный пикантный эпизод не является оригинальным, потому что в большинстве как индийских, так и неиндийских версий Рамаяны, родителями Ситы прямо или косвенно оказываются Равана и его главная супруга Мандодари. Именно так дело обстоит   в санскритских Адбхута-Рамаяне, Сваямбхува-Рамаяне, ДП, «Васудевехинди» Сангхадасы, кашмирской, хотанской, монгольской, тибетской и нескольких других Рамаянах [Гринцер 2008: 247; Рамаяна 2006: 709; Coburn 2009: 51].  В Адбхута-Рамаяне Мандодари, узнав об изменах мужа, решила покончить жизнь самоубийством и отхлебнула из сосуда с кровью, собранной Раваной у подвижников. Однако вместо того, чтобы убить себя, главная супруга Раваны забеременела. Узнав, что она беременна и испугавшись, Мандодари отправляется под предлогом совершения паломничества на Курукшетру и сделал зарывает зародыш в землю. Однако затем царь Джанака на это месте пашет землю и находит прекрасную девочку [Coburn 2009: 47].  В лаосской версии долю божественной лепешки, съев которую жены Дашаратхи рождают ему сыновей, уносит ворон и отдает жене Раваны, которая и становится матерью Ситы. Здесь просвечивает такой архаический мотив, как женитьба героя на  женщине из другого мира, на дочери его антагониста, предстающего в образе чудовища или демона. Впрочем, тема инцеста в многочисленных Рамаянах этим не исчерпывается.  В одной из буддийских джатак, малайской Рамаяне «Сери Рама», яванской «Серат Канде» и сиамской «Рамакиэн»  Сита – это не только жена Рамы, но и его сестра, дочь царя Дашаратхи [Гринцер 2008: 247; Рамаяна 2006: 709].  При этом почти во всех версиях Рамаяны, где фактическими или номинальными родителями будущей супруги Ситы изображены Равана и Мандодари, ее рождение сопровождается знамениями, предвещающими гибель Раваны и его царства, поэтому отец или мать спешат избавиться от нее (закапывают в землю, пускают плыть по реке или по морю), после чего ее спасают либо лично царь Митхилы Джанака, либо некие  крестьяне, рыбаки или отшельники, которые передают ее царю. Здесь присутствует другой важный мотив – подкидыш, которого бросают его родители   [Гринцер 2008: 247</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248].  После того, как Рама узнает, что ему придется воевать с собственным тестем, Брахма наказывает ему помнить мантру Богини, которую дал Васиштха, и обещает, что разбудит Богиню, чтобы Рама мог совершить ей поклонение (41.1</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42.74);</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11) Брахма рассказывает Раме о двух ипостасях Богини: пуранической (paurāṇikī mūrtiḥ) и тантрической (tāntrikī mūrtiḥ). Если первая находится в самой брахманде (мире, появившемся из яйца Брахмы), то вторая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вне её. Он описывает Жемчужный остров – мир, где пребывает Махадурга как высшая форма Богини и её величие и могущество. Описание этого острова в МБхП имеет немало сходных черт с тем, которое содержится в ДБхП (</w:t>
      </w:r>
      <w:r w:rsidRPr="0044386A">
        <w:rPr>
          <w:rFonts w:ascii="Times New Roman" w:hAnsi="Times New Roman" w:cs="Times New Roman"/>
          <w:color w:val="000000" w:themeColor="text1"/>
          <w:sz w:val="28"/>
          <w:szCs w:val="28"/>
          <w:lang w:val="en-US"/>
        </w:rPr>
        <w:t>XII</w:t>
      </w:r>
      <w:r w:rsidRPr="0044386A">
        <w:rPr>
          <w:rFonts w:ascii="Times New Roman" w:hAnsi="Times New Roman" w:cs="Times New Roman"/>
          <w:color w:val="000000" w:themeColor="text1"/>
          <w:sz w:val="28"/>
          <w:szCs w:val="28"/>
        </w:rPr>
        <w:t>.10</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12) [Девибхагавата-пурана  2011: 56</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71].  Например, здесь также царит вечная весна, и упоминаются сонмы Брахм, Вишну и Шив, толпящихся у обители Богини, желая ее лицезреть (43.63). С другой стороны, существует немало и отличий. Например, как уже было отмечено, высшей формой Богини здесь </w:t>
      </w:r>
      <w:r w:rsidRPr="0044386A">
        <w:rPr>
          <w:rFonts w:ascii="Times New Roman" w:hAnsi="Times New Roman" w:cs="Times New Roman"/>
          <w:color w:val="000000" w:themeColor="text1"/>
          <w:sz w:val="28"/>
          <w:szCs w:val="28"/>
        </w:rPr>
        <w:lastRenderedPageBreak/>
        <w:t>оказывается не Бхуванешвари, а Дурга (43.68), здесь нет речи о двадцати пяти стенах, окружающих дворец Богини, зато говорится о чудесном городе, имеющем четверо ворот с четырех сторон; мужчины, достигшие освобождения и попавшие сюда, обретают облик бхайрав, а женщины – самой Богини (43.52). Еще интересный момент: утверждается, что попасть на этот остров может любой, вне зависимости от своей варновой принадлежности (43.85), главное значение имеет лишь преданность Богине (43.86).  Бог обещает Раме, что начиная с девятого дня темной половины он будет поклоняться   пуранической ипостаси Деви в образе изображения из глины и пребывающей в дереве бильва на северном берегу океана ради победы над ракшасами,  а затем отправляется туда вместе с Рамой (43.88</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94);</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12) Рама возносит хвалу Богине как высшей владычице вселенной, упоминая её демоноборческие подвиги. В ответ раздается голос, предвещающий победу Рамы над ракшасами (44.1</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20);</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13)  В то время как Рама сражался с Кумбхакарной на девятый день темной половины, Брахма призывает  Богиню в дерево бильва, рецитируя гимн РВ Деви-сукту, и  начинает ей ежедневно поклоняться ради победы Рамы. Богиня пробуждается, и Брахма просит ее уничтожать ракшасов изо дня в день (45.1</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17);</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14) Богиня описывает, как ей следует совершать поклонение в образе изображения, изваянного из глины, с седьмого дня по девятый день светлой половины чтением гимнов из Вед и пуран и совершением таких обрядов, как  patrikā-praveśa, paśu-bali (принесение в жертву животных), śatru-bali (символическое принесение в жертву врага)  и т. д. Как утверждает Богиня, после того как в первую половину десятого дня она умертвит Равану, ее следует отпустить  из изображения, то есть совершить обряд visarjana  (45.26</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36);</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15) Богиня говорит, что отныне в эти дни обитатели трех миров будут отмечать великий праздник в её честь, благодаря чему она будет одарять их своею милостью  (46.1</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14).  Далее она описывает три вида поклонения ей, выделяемые в соответствии с тремя гунами  (46.15</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32);</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16) Рама успешно сражается с ракшасами, а в перерывах совершает поклонение Богине. На шестой день Брахма ваяет изображение Деви и вечером совершает обряд adhivāsa, на седьмой день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обряд  patrikā-praveśa, а на девятый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пуджу. Богиня преподносит Брахме оружие   Амогха, а тот вручает его Раме, который этим чудесным оружием умерщвляет Равану (47.1</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72). Рама вновь обретает Ситу, и вместе с соратниками празднует победу. По окончании праздника Брахма помещает изображение Богини в воды океана  (47.73</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48.10). Далее описывается величие осеннего праздника в честь Богини (48.10</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22). </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Таким образом, сказание о Раме в МБхП выступает мифологическим обоснованием шактистского праздника наваратри. Здесь необходимы некоторые пояснения. Согласно некоторым шактистским источникам, триста шестьдесят суток года делятся  на сорок девять периодов ночей, известных  как наваратри (</w:t>
      </w:r>
      <w:r w:rsidRPr="0044386A">
        <w:rPr>
          <w:rFonts w:ascii="Times New Roman" w:hAnsi="Times New Roman" w:cs="Times New Roman"/>
          <w:color w:val="000000" w:themeColor="text1"/>
          <w:sz w:val="28"/>
          <w:szCs w:val="28"/>
          <w:lang w:val="en-US"/>
        </w:rPr>
        <w:t>nava</w:t>
      </w:r>
      <w:r w:rsidRPr="0044386A">
        <w:rPr>
          <w:rFonts w:ascii="Times New Roman" w:hAnsi="Times New Roman" w:cs="Times New Roman"/>
          <w:color w:val="000000" w:themeColor="text1"/>
          <w:sz w:val="28"/>
          <w:szCs w:val="28"/>
        </w:rPr>
        <w:t xml:space="preserve"> – девять, </w:t>
      </w:r>
      <w:r w:rsidRPr="0044386A">
        <w:rPr>
          <w:rFonts w:ascii="Times New Roman" w:hAnsi="Times New Roman" w:cs="Times New Roman"/>
          <w:color w:val="000000" w:themeColor="text1"/>
          <w:sz w:val="28"/>
          <w:szCs w:val="28"/>
          <w:lang w:val="en-US"/>
        </w:rPr>
        <w:t>ratri</w:t>
      </w:r>
      <w:r w:rsidRPr="0044386A">
        <w:rPr>
          <w:rFonts w:ascii="Times New Roman" w:hAnsi="Times New Roman" w:cs="Times New Roman"/>
          <w:color w:val="000000" w:themeColor="text1"/>
          <w:sz w:val="28"/>
          <w:szCs w:val="28"/>
        </w:rPr>
        <w:t xml:space="preserve">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ночь). Их них четыре равноудаленные друг </w:t>
      </w:r>
      <w:r w:rsidRPr="0044386A">
        <w:rPr>
          <w:rFonts w:ascii="Times New Roman" w:hAnsi="Times New Roman" w:cs="Times New Roman"/>
          <w:color w:val="000000" w:themeColor="text1"/>
          <w:sz w:val="28"/>
          <w:szCs w:val="28"/>
        </w:rPr>
        <w:lastRenderedPageBreak/>
        <w:t>от друга наваратри обладают важным значением для почитания Богини. Например, наваратри, выпадающий на дождливый сезон в месяц шравана (июль – август), совпадает с десятидневным праздником в храмах Найна Деви и Чинтпурни Деви в Химачал Прадеш. Однако самыми популярными для  поклонения Богине являются весенний и осенний наваратри. Во время этих праздников объектом культа  является божественное в его наивысшем аспекте, в образе Великой богини  (mahādevī).   В весенний наваратри, отмечаемый в месяц чайтра (март-апрель),  ритуалы проводятся с меньшим размахом, хотя весенний праздник древнее, чем осенний. Весенний наваратри  –  это в большей степени празднество сельских жителей, которые отправляются в недолгое паломничество с целью посетить крупные храмы, часто находящиеся в городах. Богине во время праздника поклоняются в форме сосуда, что еще раз указывает на связь этого праздника с человеческой плодовитостью и плодородием земли. Осенний же праздник отмечается в городах с гораздо большей помпой. К обрядам плодородия добавляется почитание оружия, и в празднование осеннего наваратри принимают участие представители всех слоев индуистского общества [</w:t>
      </w:r>
      <w:r w:rsidRPr="0044386A">
        <w:rPr>
          <w:rFonts w:ascii="Times New Roman" w:hAnsi="Times New Roman" w:cs="Times New Roman"/>
          <w:color w:val="000000" w:themeColor="text1"/>
          <w:sz w:val="28"/>
          <w:szCs w:val="28"/>
          <w:lang w:val="en-US"/>
        </w:rPr>
        <w:t>Rodrigues</w:t>
      </w:r>
      <w:r w:rsidRPr="0044386A">
        <w:rPr>
          <w:rFonts w:ascii="Times New Roman" w:hAnsi="Times New Roman" w:cs="Times New Roman"/>
          <w:color w:val="000000" w:themeColor="text1"/>
          <w:sz w:val="28"/>
          <w:szCs w:val="28"/>
        </w:rPr>
        <w:t xml:space="preserve"> 2003:  15</w:t>
      </w:r>
      <w:r w:rsidRPr="0044386A">
        <w:rPr>
          <w:rFonts w:ascii="Times New Roman" w:eastAsia="Times New Roman" w:hAnsi="Times New Roman" w:cs="Times New Roman"/>
          <w:color w:val="000000" w:themeColor="text1"/>
          <w:sz w:val="28"/>
          <w:szCs w:val="28"/>
          <w:lang w:eastAsia="ru-RU"/>
        </w:rPr>
        <w:t>–1</w:t>
      </w:r>
      <w:r w:rsidRPr="0044386A">
        <w:rPr>
          <w:rFonts w:ascii="Times New Roman" w:hAnsi="Times New Roman" w:cs="Times New Roman"/>
          <w:color w:val="000000" w:themeColor="text1"/>
          <w:sz w:val="28"/>
          <w:szCs w:val="28"/>
        </w:rPr>
        <w:t>6]. На осеннем наваратри Великая богиня почитается как Дурга, и поэтому   для многих индуистов термины ашвина-наваратри и Дурга-пуджа выступают синонимами [</w:t>
      </w:r>
      <w:r w:rsidRPr="0044386A">
        <w:rPr>
          <w:rFonts w:ascii="Times New Roman" w:hAnsi="Times New Roman" w:cs="Times New Roman"/>
          <w:color w:val="000000" w:themeColor="text1"/>
          <w:sz w:val="28"/>
          <w:szCs w:val="28"/>
          <w:lang w:val="en-US"/>
        </w:rPr>
        <w:t>Ibid</w:t>
      </w:r>
      <w:r w:rsidRPr="0044386A">
        <w:rPr>
          <w:rFonts w:ascii="Times New Roman" w:hAnsi="Times New Roman" w:cs="Times New Roman"/>
          <w:color w:val="000000" w:themeColor="text1"/>
          <w:sz w:val="28"/>
          <w:szCs w:val="28"/>
        </w:rPr>
        <w:t xml:space="preserve">.:   17]. И именно об истоках празднования осеннего наваратри идет речь в МБхП. </w:t>
      </w:r>
    </w:p>
    <w:p w:rsidR="00C271DB" w:rsidRPr="0044386A" w:rsidRDefault="00C271DB" w:rsidP="00C271DB">
      <w:pPr>
        <w:spacing w:after="0" w:line="240" w:lineRule="auto"/>
        <w:ind w:firstLine="567"/>
        <w:contextualSpacing/>
        <w:jc w:val="both"/>
        <w:rPr>
          <w:rFonts w:ascii="Times New Roman" w:hAnsi="Times New Roman" w:cs="Times New Roman"/>
          <w:snapToGrid w:val="0"/>
          <w:color w:val="000000" w:themeColor="text1"/>
          <w:sz w:val="28"/>
          <w:szCs w:val="28"/>
        </w:rPr>
      </w:pPr>
      <w:r w:rsidRPr="0044386A">
        <w:rPr>
          <w:rFonts w:ascii="Times New Roman" w:hAnsi="Times New Roman" w:cs="Times New Roman"/>
          <w:color w:val="000000" w:themeColor="text1"/>
          <w:sz w:val="28"/>
          <w:szCs w:val="28"/>
        </w:rPr>
        <w:t>Сравним версию Рамаяны МБхП с версиями других шактистских пуран. В ДБхП события Рамаяны излагаются в трех главах третьей книги (</w:t>
      </w:r>
      <w:r w:rsidRPr="0044386A">
        <w:rPr>
          <w:rFonts w:ascii="Times New Roman" w:hAnsi="Times New Roman" w:cs="Times New Roman"/>
          <w:color w:val="000000" w:themeColor="text1"/>
          <w:sz w:val="28"/>
          <w:szCs w:val="28"/>
          <w:lang w:val="en-US"/>
        </w:rPr>
        <w:t>III</w:t>
      </w:r>
      <w:r w:rsidRPr="0044386A">
        <w:rPr>
          <w:rFonts w:ascii="Times New Roman" w:hAnsi="Times New Roman" w:cs="Times New Roman"/>
          <w:color w:val="000000" w:themeColor="text1"/>
          <w:sz w:val="28"/>
          <w:szCs w:val="28"/>
        </w:rPr>
        <w:t>.28</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30), по объему это значительно меньше, чем в МБхП.     Повествование о событиях, произошедших до похищения Ситы, и самом похищении является кратким пересказом Рамаяны Вальмики. Оригинальный эпизод встречается уже после  этого печального события. К Раме, озадаченному тем, как ему достичь Ланки, разгромить Равану и вернуть любимую, является мудрец Нарада. Он раскрывает подноготную событий: оказывается, Сита была в прошлом воплощении дочерью мудреца и подвижницей, которая, обесчещенная прикосновением Раваны, покончила с собой, наложив на царя ракшасов проклятие, что в следующей жизни она станет причиной его  смерти. Сам же Рама – воплощение Вишну, произошедшее на погибель Раване. Затем Нарада советует ему призвать на помощь богиню Дургу. Рама спрашивает его, каким образом следует поклоняться богине, и Нарада дает ему наставления, как провести Дурга-пуджу или наваратри. Риши утверждает, что ранее этот праздник отмечал Индра ради победы над Вритрой, Шива  – для разгрома асуров Трипуры, Вишну – чтобы одолеть Мадху и Кайтабху. Рама должным образом совершает поклонение Дурге, и она является ему верхом на льве. Богиня спрашивает, чего он желает, и когда  Рама просит даровать ему победу над Раваной, она обещает ему успех. Последующие события излагаются в одной шлоке: «</w:t>
      </w:r>
      <w:r w:rsidRPr="0044386A">
        <w:rPr>
          <w:rFonts w:ascii="Times New Roman" w:eastAsia="Calibri" w:hAnsi="Times New Roman" w:cs="Times New Roman"/>
          <w:i/>
          <w:color w:val="000000" w:themeColor="text1"/>
          <w:sz w:val="28"/>
          <w:szCs w:val="28"/>
        </w:rPr>
        <w:t>Сопрово</w:t>
      </w:r>
      <w:r w:rsidRPr="0044386A">
        <w:rPr>
          <w:rFonts w:ascii="Times New Roman" w:hAnsi="Times New Roman" w:cs="Times New Roman"/>
          <w:i/>
          <w:color w:val="000000" w:themeColor="text1"/>
          <w:sz w:val="28"/>
          <w:szCs w:val="28"/>
        </w:rPr>
        <w:t>ждаемый войском повелителя обезь</w:t>
      </w:r>
      <w:r w:rsidRPr="0044386A">
        <w:rPr>
          <w:rFonts w:ascii="Times New Roman" w:eastAsia="Calibri" w:hAnsi="Times New Roman" w:cs="Times New Roman"/>
          <w:i/>
          <w:color w:val="000000" w:themeColor="text1"/>
          <w:sz w:val="28"/>
          <w:szCs w:val="28"/>
        </w:rPr>
        <w:t>ян, вместе с младшим братом, господин Шри, побуждаемый Высшей Шакти,</w:t>
      </w:r>
      <w:r w:rsidRPr="0044386A">
        <w:rPr>
          <w:rFonts w:ascii="Times New Roman" w:hAnsi="Times New Roman" w:cs="Times New Roman"/>
          <w:i/>
          <w:color w:val="000000" w:themeColor="text1"/>
          <w:sz w:val="28"/>
          <w:szCs w:val="28"/>
        </w:rPr>
        <w:t xml:space="preserve"> / </w:t>
      </w:r>
      <w:r w:rsidRPr="0044386A">
        <w:rPr>
          <w:rFonts w:ascii="Times New Roman" w:eastAsia="Calibri" w:hAnsi="Times New Roman" w:cs="Times New Roman"/>
          <w:i/>
          <w:color w:val="000000" w:themeColor="text1"/>
          <w:sz w:val="28"/>
          <w:szCs w:val="28"/>
        </w:rPr>
        <w:t>Вышел на берег океана, и, построив мост, [переправился на Ланку] и убил недруга богов Равану</w:t>
      </w:r>
      <w:r w:rsidRPr="0044386A">
        <w:rPr>
          <w:rFonts w:ascii="Times New Roman" w:hAnsi="Times New Roman" w:cs="Times New Roman"/>
          <w:color w:val="000000" w:themeColor="text1"/>
          <w:sz w:val="28"/>
          <w:szCs w:val="28"/>
        </w:rPr>
        <w:t>»  (</w:t>
      </w:r>
      <w:r w:rsidRPr="0044386A">
        <w:rPr>
          <w:rFonts w:ascii="Times New Roman" w:hAnsi="Times New Roman" w:cs="Times New Roman"/>
          <w:color w:val="000000" w:themeColor="text1"/>
          <w:sz w:val="28"/>
          <w:szCs w:val="28"/>
          <w:lang w:val="en-US"/>
        </w:rPr>
        <w:t>III</w:t>
      </w:r>
      <w:r w:rsidRPr="0044386A">
        <w:rPr>
          <w:rFonts w:ascii="Times New Roman" w:hAnsi="Times New Roman" w:cs="Times New Roman"/>
          <w:color w:val="000000" w:themeColor="text1"/>
          <w:sz w:val="28"/>
          <w:szCs w:val="28"/>
        </w:rPr>
        <w:t>.30.61) [Девибхагавата-пурана 2006: 199</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222].  Как мы видим, в отличие от МБхП, Рама совершает поклонение Дурге до переправы на Ланку. </w:t>
      </w:r>
      <w:r w:rsidRPr="0044386A">
        <w:rPr>
          <w:rFonts w:ascii="Times New Roman" w:hAnsi="Times New Roman" w:cs="Times New Roman"/>
          <w:color w:val="000000" w:themeColor="text1"/>
          <w:sz w:val="28"/>
          <w:szCs w:val="28"/>
        </w:rPr>
        <w:lastRenderedPageBreak/>
        <w:t>Кроме того, предписания, как отмечать наваратри, даются в предшествующих главах 26–27  [Там же: 184–199], особое внимание уделяется при этом совершаемому во время  наваратри почитанию девственниц   (kumārī-pūjā) (</w:t>
      </w:r>
      <w:r w:rsidRPr="0044386A">
        <w:rPr>
          <w:rFonts w:ascii="Times New Roman" w:hAnsi="Times New Roman" w:cs="Times New Roman"/>
          <w:color w:val="000000" w:themeColor="text1"/>
          <w:sz w:val="28"/>
          <w:szCs w:val="28"/>
          <w:lang w:val="en-US"/>
        </w:rPr>
        <w:t>III</w:t>
      </w:r>
      <w:r w:rsidRPr="0044386A">
        <w:rPr>
          <w:rFonts w:ascii="Times New Roman" w:hAnsi="Times New Roman" w:cs="Times New Roman"/>
          <w:color w:val="000000" w:themeColor="text1"/>
          <w:sz w:val="28"/>
          <w:szCs w:val="28"/>
        </w:rPr>
        <w:t>.26.37–27.7), о котором в МБхП не упомянуто вовсе. Кроме того, в отличие от МБхП, в ДБхП речь идет как об осеннем, так и о весеннем наваратри, и  необходимость отмечать эти праздники связывается с тем,  что «</w:t>
      </w:r>
      <w:r w:rsidRPr="0044386A">
        <w:rPr>
          <w:rFonts w:ascii="Times New Roman" w:hAnsi="Times New Roman" w:cs="Times New Roman"/>
          <w:i/>
          <w:snapToGrid w:val="0"/>
          <w:color w:val="000000" w:themeColor="text1"/>
          <w:sz w:val="28"/>
          <w:szCs w:val="28"/>
        </w:rPr>
        <w:t>э</w:t>
      </w:r>
      <w:r w:rsidRPr="0044386A">
        <w:rPr>
          <w:rFonts w:ascii="Times New Roman" w:eastAsia="Calibri" w:hAnsi="Times New Roman" w:cs="Times New Roman"/>
          <w:i/>
          <w:snapToGrid w:val="0"/>
          <w:color w:val="000000" w:themeColor="text1"/>
          <w:sz w:val="28"/>
          <w:szCs w:val="28"/>
        </w:rPr>
        <w:t>ти два времени года называются клыками Ямы</w:t>
      </w:r>
      <w:r w:rsidRPr="0044386A">
        <w:rPr>
          <w:rFonts w:ascii="Times New Roman" w:hAnsi="Times New Roman" w:cs="Times New Roman"/>
          <w:snapToGrid w:val="0"/>
          <w:color w:val="000000" w:themeColor="text1"/>
          <w:sz w:val="28"/>
          <w:szCs w:val="28"/>
        </w:rPr>
        <w:t>» и несут людям болезни и смерть (</w:t>
      </w:r>
      <w:r w:rsidRPr="0044386A">
        <w:rPr>
          <w:rFonts w:ascii="Times New Roman" w:hAnsi="Times New Roman" w:cs="Times New Roman"/>
          <w:color w:val="000000" w:themeColor="text1"/>
          <w:sz w:val="28"/>
          <w:szCs w:val="28"/>
          <w:lang w:val="en-US"/>
        </w:rPr>
        <w:t>III</w:t>
      </w:r>
      <w:r w:rsidRPr="0044386A">
        <w:rPr>
          <w:rFonts w:ascii="Times New Roman" w:hAnsi="Times New Roman" w:cs="Times New Roman"/>
          <w:color w:val="000000" w:themeColor="text1"/>
          <w:sz w:val="28"/>
          <w:szCs w:val="28"/>
        </w:rPr>
        <w:t>.26.5</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7</w:t>
      </w:r>
      <w:r w:rsidRPr="0044386A">
        <w:rPr>
          <w:rFonts w:ascii="Times New Roman" w:hAnsi="Times New Roman" w:cs="Times New Roman"/>
          <w:snapToGrid w:val="0"/>
          <w:color w:val="000000" w:themeColor="text1"/>
          <w:sz w:val="28"/>
          <w:szCs w:val="28"/>
        </w:rPr>
        <w:t>).</w:t>
      </w:r>
    </w:p>
    <w:p w:rsidR="00C271DB" w:rsidRPr="0044386A" w:rsidRDefault="00C271DB" w:rsidP="00C271DB">
      <w:pPr>
        <w:spacing w:after="0" w:line="240" w:lineRule="auto"/>
        <w:ind w:firstLine="567"/>
        <w:contextualSpacing/>
        <w:jc w:val="both"/>
        <w:rPr>
          <w:rFonts w:ascii="Times New Roman" w:hAnsi="Times New Roman" w:cs="Times New Roman"/>
          <w:snapToGrid w:val="0"/>
          <w:color w:val="000000" w:themeColor="text1"/>
          <w:sz w:val="28"/>
          <w:szCs w:val="28"/>
        </w:rPr>
      </w:pPr>
      <w:r w:rsidRPr="0044386A">
        <w:rPr>
          <w:rFonts w:ascii="Times New Roman" w:hAnsi="Times New Roman" w:cs="Times New Roman"/>
          <w:snapToGrid w:val="0"/>
          <w:color w:val="000000" w:themeColor="text1"/>
          <w:sz w:val="28"/>
          <w:szCs w:val="28"/>
        </w:rPr>
        <w:t xml:space="preserve">Версия событий Рамаяны в КП является еще более краткой, а потому  позволительно привести её полностью: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Для того, чтобы явить милость Раме и ради убиения Раваны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Некогда Великая Богиня ночью была пробуждена Брахмой.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Затем, оставивши сон, она в первый титхи светлой [половины месяца] ашвин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Отправилась в город Ланку, где находился Рагхава.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Явившись туда, Великая Богиня тогда обоих – Раму и Равану –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Побудила сражаться в битве, а сама исчезла Амбика,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Насытившись плотью и кровью ракшасов и обезьян.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Раму и Равану на протяжении семи дней она вовлекала в битву,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А после того как прошла седьмая ночь, на девятый день Равану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При помощи Рамы умертвила Махамайя, наполняющая мир.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Пока сама Богиня наблюдала за их битвой-игрой,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На протяжении семи ночей она была почитаема богами.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После того как на девятый день Равана-герой был убит, вместе со всеми богами   </w:t>
      </w:r>
    </w:p>
    <w:p w:rsidR="00C271DB" w:rsidRPr="0044386A" w:rsidRDefault="00C271DB" w:rsidP="00C271DB">
      <w:pPr>
        <w:spacing w:after="0" w:line="240" w:lineRule="auto"/>
        <w:ind w:firstLine="567"/>
        <w:contextualSpacing/>
        <w:jc w:val="both"/>
        <w:rPr>
          <w:rFonts w:ascii="Times New Roman" w:hAnsi="Times New Roman" w:cs="Times New Roman"/>
          <w:i/>
          <w:color w:val="000000" w:themeColor="text1"/>
          <w:sz w:val="28"/>
          <w:szCs w:val="28"/>
        </w:rPr>
      </w:pPr>
      <w:r w:rsidRPr="0044386A">
        <w:rPr>
          <w:rFonts w:ascii="Times New Roman" w:hAnsi="Times New Roman" w:cs="Times New Roman"/>
          <w:i/>
          <w:color w:val="000000" w:themeColor="text1"/>
          <w:sz w:val="28"/>
          <w:szCs w:val="28"/>
        </w:rPr>
        <w:t xml:space="preserve">Особую пуджу Дурге совершил Прародитель мира,  </w:t>
      </w:r>
    </w:p>
    <w:p w:rsidR="00C271DB" w:rsidRPr="0044386A" w:rsidRDefault="00C271DB" w:rsidP="00C271DB">
      <w:pPr>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i/>
          <w:color w:val="000000" w:themeColor="text1"/>
          <w:sz w:val="28"/>
          <w:szCs w:val="28"/>
        </w:rPr>
        <w:t>А затем на десятый прошли проводы Богини, с торжеством Шабара</w:t>
      </w:r>
      <w:r w:rsidRPr="0044386A">
        <w:rPr>
          <w:rFonts w:ascii="Times New Roman" w:hAnsi="Times New Roman" w:cs="Times New Roman"/>
          <w:color w:val="000000" w:themeColor="text1"/>
          <w:sz w:val="28"/>
          <w:szCs w:val="28"/>
        </w:rPr>
        <w:t xml:space="preserve">  (60.25</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32) (цит. по [Поклонение 2008: 67]). </w:t>
      </w:r>
    </w:p>
    <w:p w:rsidR="00C271DB" w:rsidRPr="0044386A" w:rsidRDefault="00C271DB" w:rsidP="00C271DB">
      <w:pPr>
        <w:spacing w:after="0" w:line="240" w:lineRule="auto"/>
        <w:ind w:firstLine="567"/>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Таким образом, КП также содержит мифологическое обоснование празднования наваратри. Подобное обоснование можно отыскать также в БрДП (1.21</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22) и бенгальской Рамаяне Криттивасы  [Кинсли 2008: 109;</w:t>
      </w:r>
      <w:r w:rsidRPr="0044386A">
        <w:rPr>
          <w:rFonts w:ascii="Times New Roman" w:hAnsi="Times New Roman" w:cs="Times New Roman"/>
          <w:color w:val="000000" w:themeColor="text1"/>
          <w:kern w:val="16"/>
          <w:sz w:val="28"/>
          <w:szCs w:val="28"/>
        </w:rPr>
        <w:t xml:space="preserve"> </w:t>
      </w:r>
      <w:r w:rsidRPr="0044386A">
        <w:rPr>
          <w:rFonts w:ascii="Times New Roman" w:hAnsi="Times New Roman" w:cs="Times New Roman"/>
          <w:color w:val="000000" w:themeColor="text1"/>
          <w:kern w:val="16"/>
          <w:sz w:val="28"/>
          <w:szCs w:val="28"/>
          <w:lang w:val="en-US"/>
        </w:rPr>
        <w:t>Bhattacharya</w:t>
      </w:r>
      <w:r w:rsidRPr="0044386A">
        <w:rPr>
          <w:rFonts w:ascii="Times New Roman" w:hAnsi="Times New Roman" w:cs="Times New Roman"/>
          <w:color w:val="000000" w:themeColor="text1"/>
          <w:kern w:val="16"/>
          <w:sz w:val="28"/>
          <w:szCs w:val="28"/>
        </w:rPr>
        <w:t xml:space="preserve">  1996: 180</w:t>
      </w:r>
      <w:r w:rsidRPr="0044386A">
        <w:rPr>
          <w:rFonts w:ascii="Times New Roman" w:hAnsi="Times New Roman" w:cs="Times New Roman"/>
          <w:color w:val="000000" w:themeColor="text1"/>
          <w:sz w:val="28"/>
          <w:szCs w:val="28"/>
        </w:rPr>
        <w:t>]. В некоторых региональных версиях Рамаяны эта тенденция усиления значения женского начала получает дальнейшее развитие. Весьма ярко это проявляется в Адбхута-Рамаяне.</w:t>
      </w:r>
      <w:r w:rsidRPr="0044386A">
        <w:rPr>
          <w:rFonts w:ascii="Times New Roman" w:eastAsia="Times New Roman" w:hAnsi="Times New Roman" w:cs="Times New Roman"/>
          <w:color w:val="000000" w:themeColor="text1"/>
          <w:kern w:val="16"/>
          <w:sz w:val="28"/>
          <w:szCs w:val="28"/>
          <w:lang w:eastAsia="ru-RU"/>
        </w:rPr>
        <w:t xml:space="preserve"> Это произведение было создано в конце </w:t>
      </w:r>
      <w:r w:rsidRPr="0044386A">
        <w:rPr>
          <w:rFonts w:ascii="Times New Roman" w:eastAsia="Times New Roman" w:hAnsi="Times New Roman" w:cs="Times New Roman"/>
          <w:color w:val="000000" w:themeColor="text1"/>
          <w:kern w:val="16"/>
          <w:sz w:val="28"/>
          <w:szCs w:val="28"/>
          <w:lang w:val="en-US" w:eastAsia="ru-RU"/>
        </w:rPr>
        <w:t>XVI</w:t>
      </w:r>
      <w:r w:rsidRPr="0044386A">
        <w:rPr>
          <w:rFonts w:ascii="Times New Roman" w:eastAsia="Times New Roman" w:hAnsi="Times New Roman" w:cs="Times New Roman"/>
          <w:color w:val="000000" w:themeColor="text1"/>
          <w:kern w:val="16"/>
          <w:sz w:val="28"/>
          <w:szCs w:val="28"/>
          <w:lang w:eastAsia="ru-RU"/>
        </w:rPr>
        <w:t xml:space="preserve"> в. в северо-восточной Индии и долгое время не привлекало внимание ученых. Его трудно называть отличающимся особыми художественными достоинствами, читателя утомляют бесконечные перечни и списки [</w:t>
      </w:r>
      <w:r w:rsidRPr="0044386A">
        <w:rPr>
          <w:rFonts w:ascii="Times New Roman" w:eastAsia="Times New Roman" w:hAnsi="Times New Roman" w:cs="Times New Roman"/>
          <w:color w:val="000000" w:themeColor="text1"/>
          <w:kern w:val="16"/>
          <w:sz w:val="28"/>
          <w:szCs w:val="28"/>
          <w:lang w:val="en-US" w:eastAsia="ru-RU"/>
        </w:rPr>
        <w:t>Coburn</w:t>
      </w:r>
      <w:r w:rsidRPr="0044386A">
        <w:rPr>
          <w:rFonts w:ascii="Times New Roman" w:eastAsia="Times New Roman" w:hAnsi="Times New Roman" w:cs="Times New Roman"/>
          <w:color w:val="000000" w:themeColor="text1"/>
          <w:kern w:val="16"/>
          <w:sz w:val="28"/>
          <w:szCs w:val="28"/>
          <w:lang w:eastAsia="ru-RU"/>
        </w:rPr>
        <w:t xml:space="preserve"> 2009: 36]. Т.Б. Кобурн называет  этот памятник «пуранизированной» Рамаяной, потому что во многих отношениях он напоминает более пураны, чем классическую эпическую традицию. Например, здесь содержится изложение учения санкхьи и йоги и подчеркивается важность преданности личному божеству [</w:t>
      </w:r>
      <w:r w:rsidRPr="0044386A">
        <w:rPr>
          <w:rFonts w:ascii="Times New Roman" w:eastAsia="Times New Roman" w:hAnsi="Times New Roman" w:cs="Times New Roman"/>
          <w:color w:val="000000" w:themeColor="text1"/>
          <w:kern w:val="16"/>
          <w:sz w:val="28"/>
          <w:szCs w:val="28"/>
          <w:lang w:val="en-US" w:eastAsia="ru-RU"/>
        </w:rPr>
        <w:t>Ibid</w:t>
      </w:r>
      <w:r w:rsidRPr="0044386A">
        <w:rPr>
          <w:rFonts w:ascii="Times New Roman" w:eastAsia="Times New Roman" w:hAnsi="Times New Roman" w:cs="Times New Roman"/>
          <w:color w:val="000000" w:themeColor="text1"/>
          <w:kern w:val="16"/>
          <w:sz w:val="28"/>
          <w:szCs w:val="28"/>
          <w:lang w:eastAsia="ru-RU"/>
        </w:rPr>
        <w:t>.: 39].</w:t>
      </w:r>
    </w:p>
    <w:p w:rsidR="00C271DB" w:rsidRPr="0044386A" w:rsidRDefault="00C271DB" w:rsidP="00C271DB">
      <w:pPr>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Адбхута-Рамаяна обладает весьма сложным сюжетом, и мы коснемся лишь самых важных моментов. Когда Рама убивает десятиглавого Равану, освобождает Ситу и возвращается с ней в Айодхью, Сита заявляет ему </w:t>
      </w:r>
      <w:r w:rsidRPr="0044386A">
        <w:rPr>
          <w:rFonts w:ascii="Times New Roman" w:hAnsi="Times New Roman" w:cs="Times New Roman"/>
          <w:color w:val="000000" w:themeColor="text1"/>
          <w:sz w:val="28"/>
          <w:szCs w:val="28"/>
        </w:rPr>
        <w:lastRenderedPageBreak/>
        <w:t>прилюдно, что убиение этого десятиглавого Раваны не такой уж и  великий подвиг, потому что, как она слышала в детстве от одного брахмана,  что у него есть гораздо более могущественный брат – тысячеглавый Равана, обитающий на острове под названием Пушкара. Уязвленный заявлением супруги, Рама собирает войско людей, ракшасов и обезьян и отправляется сражаться  с тысячеглавым. Сначала Рама и его соратники одерживают вверх, но затем Равана применяет оружие ваявастра, и воины Рамы улетают в те места, из которых они пришли: люди – в Айодхью, обезьяны – в Кишкиндху, а ракшасы – на Ланку. Разъяренный Рама обрушивается на Равану и применяет против него оружие брахмастра. Однако тысячеглавый хватает эту брахмастру одной рукой и расщепляет ее на двое, как будто это была солома. Затем он поражает Раму своей стрелой, в результате чего герой теряет сознание. Видя своего мужа лишившимся чувств и беспомощным на поле брани, Сита, находящаяся тут же, смеется и, оставив свое человеческое обличье, принимает грозный облик Махакали. После этого она отрубает Раване все его тысячу голов и принимается за уничтожение других ракшасов. На поле брани являются многочисленные матрики, которые забавляются, играя с отрубленными головами врагов. Земля трясется и чуть ли не проваливается в нижний мир, от чего ее спасает Шива в образе трупа. Боги спешат умилостивить Ситу-Махакали. Брахма приводит Раму в чувство, и тот приходит в ужас при виде Махакали. Брахма объясняет воителю-неудачнику, что явление этой формы необходимо для осознания того факта, что всякая деятельность возможна лишь в союзе с Шакти. Бог уверяет Раму, что эта свирепая женщина и есть его возлюбленная Сита, и она наделяет своего супруга божественным зрением, так чтобы он мог воспринять ее подлинную природу. Узрев её природу, он возносит ей хвалу, произнося её</w:t>
      </w:r>
      <w:r w:rsidRPr="0044386A">
        <w:rPr>
          <w:rFonts w:ascii="Times New Roman" w:hAnsi="Times New Roman" w:cs="Times New Roman"/>
          <w:color w:val="000000" w:themeColor="text1"/>
          <w:sz w:val="28"/>
          <w:szCs w:val="28"/>
        </w:rPr>
        <w:tab/>
        <w:t xml:space="preserve"> тысячу имен, после чего по его просьбе она вновь становится  милой и  прелестной женщиной. Затем Рама и Сита вместе возвращаются в Айодхью [Adbhuta-Ramayana 2010; </w:t>
      </w:r>
      <w:r w:rsidRPr="0044386A">
        <w:rPr>
          <w:rFonts w:ascii="Times New Roman" w:hAnsi="Times New Roman" w:cs="Times New Roman"/>
          <w:color w:val="000000" w:themeColor="text1"/>
          <w:kern w:val="16"/>
          <w:sz w:val="28"/>
          <w:szCs w:val="28"/>
          <w:lang w:val="en-US"/>
        </w:rPr>
        <w:t>Bhattacharya</w:t>
      </w:r>
      <w:r w:rsidRPr="0044386A">
        <w:rPr>
          <w:rFonts w:ascii="Times New Roman" w:hAnsi="Times New Roman" w:cs="Times New Roman"/>
          <w:color w:val="000000" w:themeColor="text1"/>
          <w:kern w:val="16"/>
          <w:sz w:val="28"/>
          <w:szCs w:val="28"/>
        </w:rPr>
        <w:t xml:space="preserve"> 1996: 180</w:t>
      </w:r>
      <w:r w:rsidRPr="0044386A">
        <w:rPr>
          <w:rFonts w:ascii="Times New Roman" w:eastAsia="Times New Roman" w:hAnsi="Times New Roman" w:cs="Times New Roman"/>
          <w:color w:val="000000" w:themeColor="text1"/>
          <w:kern w:val="16"/>
          <w:sz w:val="28"/>
          <w:szCs w:val="28"/>
          <w:lang w:eastAsia="ru-RU"/>
        </w:rPr>
        <w:t>;</w:t>
      </w:r>
      <w:r w:rsidRPr="0044386A">
        <w:rPr>
          <w:rFonts w:ascii="Times New Roman" w:hAnsi="Times New Roman" w:cs="Times New Roman"/>
          <w:color w:val="000000" w:themeColor="text1"/>
          <w:sz w:val="28"/>
          <w:szCs w:val="28"/>
        </w:rPr>
        <w:t xml:space="preserve"> </w:t>
      </w:r>
      <w:r w:rsidRPr="0044386A">
        <w:rPr>
          <w:rFonts w:ascii="Times New Roman" w:eastAsia="Times New Roman" w:hAnsi="Times New Roman" w:cs="Times New Roman"/>
          <w:color w:val="000000" w:themeColor="text1"/>
          <w:kern w:val="16"/>
          <w:sz w:val="28"/>
          <w:szCs w:val="28"/>
          <w:lang w:eastAsia="ru-RU"/>
        </w:rPr>
        <w:t>Coburn 2009:</w:t>
      </w:r>
      <w:r w:rsidR="00701251" w:rsidRPr="0044386A">
        <w:rPr>
          <w:rFonts w:ascii="Times New Roman" w:eastAsia="Times New Roman" w:hAnsi="Times New Roman" w:cs="Times New Roman"/>
          <w:color w:val="000000" w:themeColor="text1"/>
          <w:kern w:val="16"/>
          <w:sz w:val="28"/>
          <w:szCs w:val="28"/>
          <w:lang w:eastAsia="ru-RU"/>
        </w:rPr>
        <w:t xml:space="preserve"> </w:t>
      </w:r>
      <w:r w:rsidRPr="0044386A">
        <w:rPr>
          <w:rFonts w:ascii="Times New Roman" w:eastAsia="Times New Roman" w:hAnsi="Times New Roman" w:cs="Times New Roman"/>
          <w:color w:val="000000" w:themeColor="text1"/>
          <w:kern w:val="16"/>
          <w:sz w:val="28"/>
          <w:szCs w:val="28"/>
          <w:lang w:eastAsia="ru-RU"/>
        </w:rPr>
        <w:t>41–55</w:t>
      </w:r>
      <w:r w:rsidRPr="0044386A">
        <w:rPr>
          <w:rFonts w:ascii="Times New Roman" w:hAnsi="Times New Roman" w:cs="Times New Roman"/>
          <w:color w:val="000000" w:themeColor="text1"/>
          <w:sz w:val="28"/>
          <w:szCs w:val="28"/>
        </w:rPr>
        <w:t>]. Супруга Рамы выполняет такую нелегкую миссию и в Рамаяне на ория Сараладаса, в Джайминибхарате и других поздних бенгальских Рамаянах   [</w:t>
      </w:r>
      <w:r w:rsidRPr="0044386A">
        <w:rPr>
          <w:rFonts w:ascii="Times New Roman" w:hAnsi="Times New Roman" w:cs="Times New Roman"/>
          <w:color w:val="000000" w:themeColor="text1"/>
          <w:kern w:val="16"/>
          <w:sz w:val="28"/>
          <w:szCs w:val="28"/>
          <w:lang w:val="en-US"/>
        </w:rPr>
        <w:t>Bhattacharya</w:t>
      </w:r>
      <w:r w:rsidRPr="0044386A">
        <w:rPr>
          <w:rFonts w:ascii="Times New Roman" w:hAnsi="Times New Roman" w:cs="Times New Roman"/>
          <w:color w:val="000000" w:themeColor="text1"/>
          <w:kern w:val="16"/>
          <w:sz w:val="28"/>
          <w:szCs w:val="28"/>
        </w:rPr>
        <w:t xml:space="preserve">  1996: 180</w:t>
      </w:r>
      <w:r w:rsidRPr="0044386A">
        <w:rPr>
          <w:rFonts w:ascii="Times New Roman" w:hAnsi="Times New Roman" w:cs="Times New Roman"/>
          <w:color w:val="000000" w:themeColor="text1"/>
          <w:sz w:val="28"/>
          <w:szCs w:val="28"/>
        </w:rPr>
        <w:t>].</w:t>
      </w:r>
    </w:p>
    <w:p w:rsidR="00C271DB" w:rsidRPr="0044386A" w:rsidRDefault="00C271DB" w:rsidP="00C271DB">
      <w:pPr>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Добавим, что в других священных текстах, например, в КП 60.78</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80 обоснованием празднования наваратри  служит также миф об убиении асуры Махиши [</w:t>
      </w:r>
      <w:r w:rsidRPr="0044386A">
        <w:rPr>
          <w:rFonts w:ascii="Times New Roman" w:hAnsi="Times New Roman" w:cs="Times New Roman"/>
          <w:color w:val="000000" w:themeColor="text1"/>
          <w:sz w:val="28"/>
          <w:szCs w:val="28"/>
          <w:lang w:val="en-US"/>
        </w:rPr>
        <w:t>Rodrigues</w:t>
      </w:r>
      <w:r w:rsidRPr="0044386A">
        <w:rPr>
          <w:rFonts w:ascii="Times New Roman" w:hAnsi="Times New Roman" w:cs="Times New Roman"/>
          <w:color w:val="000000" w:themeColor="text1"/>
          <w:sz w:val="28"/>
          <w:szCs w:val="28"/>
        </w:rPr>
        <w:t xml:space="preserve"> 2003:  236].</w:t>
      </w:r>
    </w:p>
    <w:p w:rsidR="00C271DB" w:rsidRPr="0044386A" w:rsidRDefault="00C271DB" w:rsidP="00C271DB">
      <w:pPr>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Если   шактистская Рамаяна носит весьма причудливый характер, то версия сказаний о Кришне (kṛṣṇa-kathā), содержащаяся в МбхП, и вовсе может кого-то шокировать. Оказывается, что в образе Кришны воплощается  Кали, причем у этого воплощения две причины. Первая, основная, заключается в том, что, однажды на Кайласе Шива, любуясь красотой Парвати, подумал о том, как хорошо родиться женщиной, и предложил своей божественной супруге «поменяться ролями»: чтобы она родилась на земле как мужчина, а он –  как женщина, и  та с радостью согласилась. Шива и Парвати условились, что он воплотится Радхой (и в своих восьми ипостасях станет восемью женами Кришны), а она  – Кришной. При этом любимые подруги Парвати Джая и Виджая  появятся на свет как Шридама и Васудама, а Вишну</w:t>
      </w:r>
      <w:r w:rsidRPr="0044386A">
        <w:rPr>
          <w:rFonts w:ascii="Times New Roman" w:eastAsia="Times New Roman" w:hAnsi="Times New Roman" w:cs="Times New Roman"/>
          <w:color w:val="000000" w:themeColor="text1"/>
          <w:sz w:val="28"/>
          <w:szCs w:val="28"/>
          <w:lang w:eastAsia="ru-RU"/>
        </w:rPr>
        <w:t xml:space="preserve"> </w:t>
      </w:r>
      <w:r w:rsidRPr="0044386A">
        <w:rPr>
          <w:rFonts w:ascii="Times New Roman" w:hAnsi="Times New Roman" w:cs="Times New Roman"/>
          <w:color w:val="000000" w:themeColor="text1"/>
          <w:sz w:val="28"/>
          <w:szCs w:val="28"/>
        </w:rPr>
        <w:t xml:space="preserve">как старший брат </w:t>
      </w:r>
      <w:r w:rsidRPr="0044386A">
        <w:rPr>
          <w:rFonts w:ascii="Times New Roman" w:hAnsi="Times New Roman" w:cs="Times New Roman"/>
          <w:color w:val="000000" w:themeColor="text1"/>
          <w:sz w:val="28"/>
          <w:szCs w:val="28"/>
        </w:rPr>
        <w:lastRenderedPageBreak/>
        <w:t xml:space="preserve">Кришны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Баларама (в тексте МбхП он именуется Плугоносцем (</w:t>
      </w:r>
      <w:r w:rsidRPr="0044386A">
        <w:rPr>
          <w:rFonts w:ascii="Times New Roman" w:hAnsi="Times New Roman" w:cs="Times New Roman"/>
          <w:color w:val="000000" w:themeColor="text1"/>
          <w:sz w:val="28"/>
          <w:szCs w:val="28"/>
          <w:lang w:val="en-US"/>
        </w:rPr>
        <w:t>halahast</w:t>
      </w:r>
      <w:r w:rsidRPr="0044386A">
        <w:rPr>
          <w:rFonts w:ascii="Times New Roman" w:hAnsi="Times New Roman" w:cs="Times New Roman"/>
          <w:color w:val="000000" w:themeColor="text1"/>
          <w:sz w:val="28"/>
          <w:szCs w:val="28"/>
        </w:rPr>
        <w:t>а)  или просто Рамой) (49.1</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29).</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Отождествление Кали и Кришны в МБхП не является чем-то уникальным, ибо во многих тантрических текстах  говорится о связи десяти махавидий с десятью аватарами Вишну. Подобное можно встретить, например, в Гухья-атигухья-тантре, Тодала-тантре и Мундамала-тантре. Так, в Мундамала-тантре Кали – это Кришна, Тара – Рама, Бхуванешвари – Вараха, Трипурасундари – Нарасимха, Дхумавати – Вамана, Чхиннамаста – Парашурама,  Камала – Матсья, Багаламукхи – Курма, Матанги – Будда, а Шодаши – это Калки. В одной статье о Таре, написанной на хинди, утверждается, что десять аватаров произошли из ногтей Махадеви и что махавидьи, которые также являются её формами, подобны аватарам в том, что они созданы для уничтожения адхармы [Кинсли 2008: 33</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34]. Заметим, что в МБхП подобное тождество устанавливается лишь для Кали и Кришны,  в то время как Рама «традиционно» признается воплощением Вишну и с махавидьями никак не связывается. </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Кроме основной, называется и еще одна, второстепенная причина, которая в традиционной версии вишнуитской БхП является главной и единственной, и связана она с просьбой Земли освободить её от бремени нечестивых царей. Но при этом высшей инстанцией  в этом «хождении богов по мукам» оказывается не Вишну, как в БхП, а  сама Богиня. Сначала Брахма упрашивает её саму воплотиться на земле для уничтожения царей-асуров, но она отказывается, ссылаясь на то, что они почитают ее в женском обличье, но обещает, что для этой цели родиться ее ипостась Бхадракали в образе мужчины, носящего знаки Вишну, «чтобы скрыть себя» (ātma-gopanārthāya). Вишну же должен родиться Арджуной по воле Богини. Одновременно она предсказывает ход будущих событий  (49.29</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69). В итоге получается, что воплощение Богини в образе Кришны преследует две цели: 1) наслаждение любовью с Шивой, 2) уничтожение нечестивых царей.</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Как следствие, сюжет сказаний о Кришне в версии МБхП весьма запутан. Богиня сначала «входит» в утробы Рохини, второй жены Васудевы, и Яшоды, супруги царя пастухов Нанды. На пятом месяце беременности она из утробы Рохини переходит в утробу Деваки, первой жены Васудевы, и затем рождается Кришной, а из утробы Яшоды она рождается в обличье Деви Бхагавати. В то же время Вишну также воплощается двумя частями. Первой частью он первоначально входит в утробу Деваки, а затем «меняется местами» с Кришной и рождается у Рохини как Баларама (который, как уже было отмечено, в МБхП всегда именуется лишь Рамой). Второй же частью он появляется на свет как Арджуна. Надо отметить, что поздние версии индуистских мифов весьма часто обладают столь сложным сюжетом, ср. историю воплощения на земле Шивы и Парвати и их сыновей на земле  в КП (41</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51) [Сказание 2010].     </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МБхП содержит описание событий, связанных с рождением (50.65</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123) и демоноборческими подвигами Кришны, совершенными им  во время жизни во Вражде, таких как убиение Путаны (51.3</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17), Тринаварты (51.23</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27) </w:t>
      </w:r>
      <w:r w:rsidRPr="0044386A">
        <w:rPr>
          <w:rFonts w:ascii="Times New Roman" w:hAnsi="Times New Roman" w:cs="Times New Roman"/>
          <w:color w:val="000000" w:themeColor="text1"/>
          <w:sz w:val="28"/>
          <w:szCs w:val="28"/>
        </w:rPr>
        <w:lastRenderedPageBreak/>
        <w:t>и Вришабхи (53.42</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47). Достаточно подробно описываются приход Кришны и Баларамы в Матхуру, убиение ими слуг Кансы и, наконец, его самого, а затем освобождение родителей Кришны и восстановление на троне Уграсены (54.10</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51). Другие деяния Кришны во время жизни у пастухов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убиение Дхенуки, усмирение змея Калии (53.5) и похищение одежд пастушек (53.59)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лишь упоминаются, а о поднятии холма Говардхана   нет ни слова.  Зато большое внимание уделяется отношениям Кришны с пастушками, прежде всего, их ночным забавам в лесу Вриндавана, уделяется большое внимание (53.6</w:t>
      </w:r>
      <w:r w:rsidRPr="0044386A">
        <w:rPr>
          <w:rFonts w:ascii="Times New Roman" w:eastAsia="Times New Roman" w:hAnsi="Times New Roman" w:cs="Times New Roman"/>
          <w:color w:val="000000" w:themeColor="text1"/>
          <w:sz w:val="28"/>
          <w:szCs w:val="28"/>
          <w:lang w:eastAsia="ru-RU"/>
        </w:rPr>
        <w:t>–3</w:t>
      </w:r>
      <w:r w:rsidRPr="0044386A">
        <w:rPr>
          <w:rFonts w:ascii="Times New Roman" w:hAnsi="Times New Roman" w:cs="Times New Roman"/>
          <w:color w:val="000000" w:themeColor="text1"/>
          <w:sz w:val="28"/>
          <w:szCs w:val="28"/>
        </w:rPr>
        <w:t>8). Не только Радха, но и другие пастушки оказываются воплощенными частями Шивы (53.6). В ходе ночного хоровода Радха выступает в восьми ипостасях, чтобы наслаждаться с восемью ипостасями Кришны (53.27</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28). Упоминается такая пикантная подробность, что на мужа Радхи (в калькуттском издании и в большинстве манускриптов он носит имя Аяна [</w:t>
      </w:r>
      <w:r w:rsidRPr="0044386A">
        <w:rPr>
          <w:rFonts w:ascii="Times New Roman" w:hAnsi="Times New Roman" w:cs="Times New Roman"/>
          <w:color w:val="000000" w:themeColor="text1"/>
          <w:kern w:val="16"/>
          <w:sz w:val="28"/>
          <w:szCs w:val="28"/>
          <w:lang w:val="en-US"/>
        </w:rPr>
        <w:t>Mahabhagavata</w:t>
      </w:r>
      <w:r w:rsidRPr="0044386A">
        <w:rPr>
          <w:rFonts w:ascii="Times New Roman" w:hAnsi="Times New Roman" w:cs="Times New Roman"/>
          <w:color w:val="000000" w:themeColor="text1"/>
          <w:kern w:val="16"/>
          <w:sz w:val="28"/>
          <w:szCs w:val="28"/>
        </w:rPr>
        <w:t>-</w:t>
      </w:r>
      <w:r w:rsidRPr="0044386A">
        <w:rPr>
          <w:rFonts w:ascii="Times New Roman" w:hAnsi="Times New Roman" w:cs="Times New Roman"/>
          <w:color w:val="000000" w:themeColor="text1"/>
          <w:kern w:val="16"/>
          <w:sz w:val="28"/>
          <w:szCs w:val="28"/>
          <w:lang w:val="en-US"/>
        </w:rPr>
        <w:t>purana</w:t>
      </w:r>
      <w:r w:rsidRPr="0044386A">
        <w:rPr>
          <w:rFonts w:ascii="Times New Roman" w:hAnsi="Times New Roman" w:cs="Times New Roman"/>
          <w:color w:val="000000" w:themeColor="text1"/>
          <w:kern w:val="16"/>
          <w:sz w:val="28"/>
          <w:szCs w:val="28"/>
        </w:rPr>
        <w:t xml:space="preserve"> 1983:</w:t>
      </w:r>
      <w:r w:rsidRPr="0044386A">
        <w:rPr>
          <w:rFonts w:ascii="Times New Roman" w:hAnsi="Times New Roman" w:cs="Times New Roman"/>
          <w:color w:val="000000" w:themeColor="text1"/>
          <w:sz w:val="28"/>
          <w:szCs w:val="28"/>
        </w:rPr>
        <w:t xml:space="preserve"> 12]) Шива сразу же после свадьбы насылает мужское бессилие, и таким образом, любви Кришны и Радхи никто не препятствует.</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В целом историю рождения, детства и юности Кришны в МБхП можно было бы считать кратким пересказом аналогичных глав из десятой книги БхП [Шримад-Бхагаватам 2006; Шримад-Бхагаватам 2010], если бы Кришна в «самые критические моменты» не являл свою истинную природу Кали, из милого мальчика превращаясь на мгновенье в свирепую богиню. Так происходило сразу после его рождения (50.77</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80, чуть позже Кришна по просьбе Васудевы принимает облик благостного десятирукого женского божества (50.84–85), во время убиения Путаны (51.16</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17), Тринаварты (51.25</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27) и Кансы (51.43</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45).</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Интересно отметить, что  Радха в повествовании не демонстрирует свою подлинную природу Шивы. Зато роль Шивы дублируется: если сначала, как уже было сказано, он выступает в обличье Радхи и других пастушек-подруг юных лет Кришны, </w:t>
      </w:r>
      <w:r w:rsidRPr="0044386A">
        <w:rPr>
          <w:rFonts w:ascii="Times New Roman" w:eastAsia="Times New Roman" w:hAnsi="Times New Roman" w:cs="Times New Roman"/>
          <w:color w:val="000000" w:themeColor="text1"/>
          <w:sz w:val="28"/>
          <w:szCs w:val="28"/>
          <w:lang w:eastAsia="ru-RU"/>
        </w:rPr>
        <w:t xml:space="preserve">– </w:t>
      </w:r>
      <w:r w:rsidRPr="0044386A">
        <w:rPr>
          <w:rFonts w:ascii="Times New Roman" w:hAnsi="Times New Roman" w:cs="Times New Roman"/>
          <w:color w:val="000000" w:themeColor="text1"/>
          <w:sz w:val="28"/>
          <w:szCs w:val="28"/>
        </w:rPr>
        <w:t xml:space="preserve">то затем он воплощается восемью царевнами  (55.3), которые становятся супругами темнокожего бога –  сначала Рукмини (53.21), а затем и еще семь (53.33).  Заметим, что в МБхП упоминается присутствующий уже в БхП эпизод с выездом Рукмини перед сваямварой для почитания  богини  (МБхП 53.29)  [Древняя Индия1995, </w:t>
      </w:r>
      <w:r w:rsidRPr="0044386A">
        <w:rPr>
          <w:rFonts w:ascii="Times New Roman" w:hAnsi="Times New Roman" w:cs="Times New Roman"/>
          <w:color w:val="000000" w:themeColor="text1"/>
          <w:sz w:val="28"/>
          <w:szCs w:val="28"/>
          <w:lang w:val="en-US"/>
        </w:rPr>
        <w:t>II</w:t>
      </w:r>
      <w:r w:rsidRPr="0044386A">
        <w:rPr>
          <w:rFonts w:ascii="Times New Roman" w:hAnsi="Times New Roman" w:cs="Times New Roman"/>
          <w:color w:val="000000" w:themeColor="text1"/>
          <w:sz w:val="28"/>
          <w:szCs w:val="28"/>
        </w:rPr>
        <w:t>: 109].</w:t>
      </w:r>
    </w:p>
    <w:p w:rsidR="00C271DB" w:rsidRPr="0044386A" w:rsidRDefault="00C271DB" w:rsidP="00C271DB">
      <w:pPr>
        <w:autoSpaceDE w:val="0"/>
        <w:autoSpaceDN w:val="0"/>
        <w:adjustRightInd w:val="0"/>
        <w:spacing w:after="0" w:line="240" w:lineRule="auto"/>
        <w:ind w:firstLine="567"/>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Главы 55</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58 посвящены событиям, связанным с враждой пандавов и кауравов, то есть эти главы являются версией событий, описываемых в  Мбх. В главе 55-й рассказывается в основном о том, что предшествовало изгнанию пандавов (55.4</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19, 39</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63). В следующей главе речь идет о паломничестве пандавов в Йони-питху по завершении двенадцати лет изгнания и об их жизни при дворе царя  матсьев Вираты. В МБхП паломничество в Йони-питху фактически заменяет паломничество пандавов по основным святым местам, описываемое в Тиртхаятрапарве, являющейся частью третьей книги Мбх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Араньякапарвы («Лесной книги») (</w:t>
      </w:r>
      <w:r w:rsidRPr="0044386A">
        <w:rPr>
          <w:rFonts w:ascii="Times New Roman" w:hAnsi="Times New Roman" w:cs="Times New Roman"/>
          <w:color w:val="000000" w:themeColor="text1"/>
          <w:sz w:val="28"/>
          <w:szCs w:val="28"/>
          <w:lang w:val="en-US"/>
        </w:rPr>
        <w:t>III</w:t>
      </w:r>
      <w:r w:rsidRPr="0044386A">
        <w:rPr>
          <w:rFonts w:ascii="Times New Roman" w:hAnsi="Times New Roman" w:cs="Times New Roman"/>
          <w:color w:val="000000" w:themeColor="text1"/>
          <w:sz w:val="28"/>
          <w:szCs w:val="28"/>
        </w:rPr>
        <w:t xml:space="preserve">.80–153). В Йони-питхе пандавы совершают поклонение богине Камакхье и просят её даровать им победу над врагами и помочь им вернуть их царство. Богиня откликается на их мольбы, она является и, обращаясь к Юдхиштхире, обещает победу и возвращение </w:t>
      </w:r>
      <w:r w:rsidRPr="0044386A">
        <w:rPr>
          <w:rFonts w:ascii="Times New Roman" w:hAnsi="Times New Roman" w:cs="Times New Roman"/>
          <w:color w:val="000000" w:themeColor="text1"/>
          <w:sz w:val="28"/>
          <w:szCs w:val="28"/>
        </w:rPr>
        <w:lastRenderedPageBreak/>
        <w:t>царства. Кроме того, она сообщает, что в образе Кришны сразит великих воинов кауравов  (56.1</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15). Далее Юдхиштхира возносит гимн богине, и та соглашается преподнести еще один дар: сделать так, чтобы пандавы могли провести тринадцатый год неузнанными, в соответствии с их обещанием после второй игры в кости, повелев им отправиться в стольный град царя  матсьев (56.16</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32).</w:t>
      </w:r>
    </w:p>
    <w:p w:rsidR="00C271DB" w:rsidRPr="0044386A" w:rsidRDefault="00C271DB" w:rsidP="00C271DB">
      <w:pPr>
        <w:autoSpaceDE w:val="0"/>
        <w:autoSpaceDN w:val="0"/>
        <w:adjustRightInd w:val="0"/>
        <w:spacing w:after="0" w:line="240" w:lineRule="auto"/>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В бомбейском издании Мбх, как известно, Юдхиштхира возносит гимн Дурге перед тем, как войти в столицу Вираты, когда пандавы прячут свое оружие на дереве шами возле места кремации [Kinsley 1987: 107</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108]. В критическом издании Мбх, с которого В. И. Кальяновым сделан академический перевод Виратапарвы на русский язык, этот эпизод отсутствует  [Махабхарата 1993]. Содержание этого гимна и реакция на него богини в Виратапарве в общем тождественны тому, что мы находим в МбхП, только место действия иное. Д. Кинсли высказывает предложение, что гимн Юдхиштхиры Дурге был вставлен в этом месте в текст Мбх, потому что почитание дерева шами на окраинах города часто составляет часть праздника Дасера [Kinsley 1987: 108], пандавы оставляют свое оружие на этом дереве, а важным элементом Дасера является почитание оружия [Индуизм 1996: 163</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164]. Как указывает Д. Кинсли, Дурга и в эпосе, и в средневековый период ассоциировалась в военной мощью и победой на войне, а также с оружием. В ДП сказано даже, что богине можно поклоняться в форме меча (98.6) [Devi-puranam 2013: 381; Kinsley 1987: 109].</w:t>
      </w:r>
    </w:p>
    <w:p w:rsidR="00C271DB" w:rsidRPr="0044386A" w:rsidRDefault="00C271DB" w:rsidP="00C271DB">
      <w:pPr>
        <w:autoSpaceDE w:val="0"/>
        <w:autoSpaceDN w:val="0"/>
        <w:adjustRightInd w:val="0"/>
        <w:spacing w:after="0" w:line="240" w:lineRule="auto"/>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Описание жизни пандавов при дворе царя Вираты и, прежде всего, злоключений Драупади, преследуемой царским военачальником  Кичакой, в целом соответствует тексту Виратапарвы, если не считать гимна, который супруга пандавов обращает к Дурге, моля защитить её от домогательств (56.70</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75) (при этом богиня является и обещает Драупади, что всякий, кто посягнет на нее, умрет (56.76</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77)). Данный гимн является вполне органичной вставкой: кажется естественным, что женщина в час невзгоды обращается за помощью к женскому божеству. Аналогичный мотив мы встречаем в ДБхП (VI.8.52</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70), где Шачи, покинутая своим супругом Индрой и преследуемая нечестивым Нахушой, по совету наставника богов Брихаспати обращается к богине Бхуванешвари, которая помогает Шачи отыскать Индру и обещает скорое избавление от назойливого ухажера [Девибхагавата-пурана 2011: 43].</w:t>
      </w:r>
    </w:p>
    <w:p w:rsidR="00C271DB" w:rsidRPr="0044386A" w:rsidRDefault="00C271DB" w:rsidP="00C271DB">
      <w:pPr>
        <w:autoSpaceDE w:val="0"/>
        <w:autoSpaceDN w:val="0"/>
        <w:adjustRightInd w:val="0"/>
        <w:spacing w:after="0" w:line="240" w:lineRule="auto"/>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57-я глава представляет собой весьма краткий  (в пятидесяти шлоках) пересказ событий битвы на Курукшетре, в целом соответствующий тексту соответствующих книг Мбх. Эта глава также содержит гимн Дурге, который пандавы возносят перед самой битвой (57.13</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20). Направленность содержания этого гимна и реакция на него Богини дублируют эпизод с поклонением Дурге, которое пандавы совершили ранее в Йони-питхе. Отметим, что аналогичное место в бомбейском издании Мбх также содержит гимн Дурге; перевод этого гимна на русский язык выполнил Б. Л. Смирнов [Бхагавадгита 1994: 278</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281]  (в критическом издании эпоса этот гимн  отсутствует). При этом есть два отличия: в МБхП гимн Дурге возносят все пандавы и делают они это, как </w:t>
      </w:r>
      <w:r w:rsidRPr="0044386A">
        <w:rPr>
          <w:rFonts w:ascii="Times New Roman" w:hAnsi="Times New Roman" w:cs="Times New Roman"/>
          <w:color w:val="000000" w:themeColor="text1"/>
          <w:sz w:val="28"/>
          <w:szCs w:val="28"/>
        </w:rPr>
        <w:lastRenderedPageBreak/>
        <w:t>«сознательные шактисты», по собственной инициативе, а в Мбх Богиню по совету Кришны восхваляет один Арджуна.</w:t>
      </w:r>
    </w:p>
    <w:p w:rsidR="00C271DB" w:rsidRPr="0044386A" w:rsidRDefault="00C271DB" w:rsidP="00C271DB">
      <w:pPr>
        <w:autoSpaceDE w:val="0"/>
        <w:autoSpaceDN w:val="0"/>
        <w:adjustRightInd w:val="0"/>
        <w:spacing w:after="0" w:line="240" w:lineRule="auto"/>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В 58-й главе рассказывается об уходе Кришны и пандавов, то есть эта глава соответствует трем заключительным книгам Мбх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Маусалапарве («Книга о побоище палицами»), Махапрастханикапарве («Книга великого исхода») и Сваргаароханапарве («Книга восхождения на небеса»). При этом версия событий, связанных с завершением жизненного пути главных героев эпоса, которая излагается в МБхП, полностью отличается от первоначальной версии, представленной в Мбх. В Мбх после знаменитой битвы на Курукшетре Гандхари (Саубали) прокляла Кришну, обвинив его в том, что он, будучи в силах предотвратить междоусобное побоище кауравов и пандавов, не сделал этого. Она предсказала, что через тридцать шесть лет Кришна сам станет убийцей своих родичей – ядавов, а после примет смерть непочтенным образом (Мбх  </w:t>
      </w:r>
      <w:r w:rsidRPr="0044386A">
        <w:rPr>
          <w:rFonts w:ascii="Times New Roman" w:hAnsi="Times New Roman" w:cs="Times New Roman"/>
          <w:color w:val="000000" w:themeColor="text1"/>
          <w:sz w:val="28"/>
          <w:szCs w:val="28"/>
          <w:lang w:val="en-US"/>
        </w:rPr>
        <w:t>XI</w:t>
      </w:r>
      <w:r w:rsidRPr="0044386A">
        <w:rPr>
          <w:rFonts w:ascii="Times New Roman" w:hAnsi="Times New Roman" w:cs="Times New Roman"/>
          <w:color w:val="000000" w:themeColor="text1"/>
          <w:sz w:val="28"/>
          <w:szCs w:val="28"/>
        </w:rPr>
        <w:t>.25.36</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42). Через тридцать шесть лет в Двараке, стольном граде Кришны, произошел следующий случай. Юноши-ядавы, нарядив сына Кришны Самбу как беременную женщину, подошли к мудрецам Вишвамитре, Канве и Нараде и, желая подшутить над ними, спросили, какого ребенка эта женщина родит. В ответ мудрецы сказали, что Самба родит железную палицу, которая уничтожит весь род Яду. Вскоре Самба действительно стал  демонстрировать признаки беременности и в должный срок произвел на свет железную палицу. Эту палицу царь Уграсена, дед Кришны, приказал истолочь в порошок и бросить в море (Мбх  </w:t>
      </w:r>
      <w:r w:rsidRPr="0044386A">
        <w:rPr>
          <w:rFonts w:ascii="Times New Roman" w:hAnsi="Times New Roman" w:cs="Times New Roman"/>
          <w:color w:val="000000" w:themeColor="text1"/>
          <w:sz w:val="28"/>
          <w:szCs w:val="28"/>
          <w:lang w:val="en-US"/>
        </w:rPr>
        <w:t>XVI</w:t>
      </w:r>
      <w:r w:rsidRPr="0044386A">
        <w:rPr>
          <w:rFonts w:ascii="Times New Roman" w:hAnsi="Times New Roman" w:cs="Times New Roman"/>
          <w:color w:val="000000" w:themeColor="text1"/>
          <w:sz w:val="28"/>
          <w:szCs w:val="28"/>
        </w:rPr>
        <w:t>.1.15</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28). Спустя некоторое время ядавы устроили попойку, переросшую во всеобщее побоище, в котором, в соответствии с проклятием Гандхари, принял участие и Кришна. В результате весь род ядавов был истреблен, за исключением Кришны и его брата Баларамы (Мбх </w:t>
      </w:r>
      <w:r w:rsidRPr="0044386A">
        <w:rPr>
          <w:rFonts w:ascii="Times New Roman" w:hAnsi="Times New Roman" w:cs="Times New Roman"/>
          <w:color w:val="000000" w:themeColor="text1"/>
          <w:sz w:val="28"/>
          <w:szCs w:val="28"/>
          <w:lang w:val="en-US"/>
        </w:rPr>
        <w:t>XVI</w:t>
      </w:r>
      <w:r w:rsidRPr="0044386A">
        <w:rPr>
          <w:rFonts w:ascii="Times New Roman" w:hAnsi="Times New Roman" w:cs="Times New Roman"/>
          <w:color w:val="000000" w:themeColor="text1"/>
          <w:sz w:val="28"/>
          <w:szCs w:val="28"/>
        </w:rPr>
        <w:t>.3.15</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46). После гибели ядавов Кришна попытался уйти в самадхи, погрузившись в медитацию в лесу под деревом. Однако охотник по имени Джара («Старость»), приняв Кришну за притаившегося в чаще оленя, поразил его стрелой в пятку (Мбх </w:t>
      </w:r>
      <w:r w:rsidRPr="0044386A">
        <w:rPr>
          <w:rFonts w:ascii="Times New Roman" w:hAnsi="Times New Roman" w:cs="Times New Roman"/>
          <w:color w:val="000000" w:themeColor="text1"/>
          <w:sz w:val="28"/>
          <w:szCs w:val="28"/>
          <w:lang w:val="en-US"/>
        </w:rPr>
        <w:t>XVI</w:t>
      </w:r>
      <w:r w:rsidRPr="0044386A">
        <w:rPr>
          <w:rFonts w:ascii="Times New Roman" w:hAnsi="Times New Roman" w:cs="Times New Roman"/>
          <w:color w:val="000000" w:themeColor="text1"/>
          <w:sz w:val="28"/>
          <w:szCs w:val="28"/>
        </w:rPr>
        <w:t>.4.18</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24).   Узнав об этих трагических событиях, пятеро братьев-пандавов и их общая супруга Драупади отказываются от царства и направляются на север, в Гималаи, чтобы там взойти на небо. Из них цели достигает лишь самый благочестивый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Юдхиштхира. Однако, оказавшись в раю, он видит там всех своих родичей, наслаждающихся блаженством  (</w:t>
      </w:r>
      <w:r w:rsidRPr="0044386A">
        <w:rPr>
          <w:rFonts w:ascii="Times New Roman" w:hAnsi="Times New Roman" w:cs="Times New Roman"/>
          <w:color w:val="000000" w:themeColor="text1"/>
          <w:sz w:val="28"/>
          <w:szCs w:val="28"/>
          <w:lang w:val="en-US"/>
        </w:rPr>
        <w:t>XVII</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lang w:val="en-US"/>
        </w:rPr>
        <w:t>XVIII</w:t>
      </w:r>
      <w:r w:rsidRPr="0044386A">
        <w:rPr>
          <w:rFonts w:ascii="Times New Roman" w:hAnsi="Times New Roman" w:cs="Times New Roman"/>
          <w:color w:val="000000" w:themeColor="text1"/>
          <w:sz w:val="28"/>
          <w:szCs w:val="28"/>
        </w:rPr>
        <w:t>) [Махабхарата 2002; Махабхарата 2005].</w:t>
      </w:r>
    </w:p>
    <w:p w:rsidR="00C271DB" w:rsidRPr="0044386A" w:rsidRDefault="00C271DB" w:rsidP="00C271DB">
      <w:pPr>
        <w:autoSpaceDE w:val="0"/>
        <w:autoSpaceDN w:val="0"/>
        <w:adjustRightInd w:val="0"/>
        <w:spacing w:after="0" w:line="240" w:lineRule="auto"/>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В МБхП же и речи нет о междоусобном побоище ядавов, лишь туманно говорится о том, что большинство членов рода Яду умерло из-за проклятия мудреца Аштавакры (58.9). В начале главы к Кали, воплотившейся в образе Кришны, является сам Брахма и просит её, поскольку она выполнила свою роль и избавила землю от бремени, возвратиться на небеса и оберегать богов (58.2–6).  Кали-Кришна отвечает, что у нее (у него) самой есть такое желание (58.6</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7). Затем  он обращается к придворным. Известив их о намерении скоро отправиться на небо,  Кришна приказывает выслать гонцов к пандавам, чтобы также сообщить им об этом (58.8</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12). Когда пандавы узнали о желании своего друга, они вместе с Драупади и многими другими людьми сразу же отправились в Двараку, чтобы сопровождать его (58.13</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17). Когда они </w:t>
      </w:r>
      <w:r w:rsidRPr="0044386A">
        <w:rPr>
          <w:rFonts w:ascii="Times New Roman" w:hAnsi="Times New Roman" w:cs="Times New Roman"/>
          <w:color w:val="000000" w:themeColor="text1"/>
          <w:sz w:val="28"/>
          <w:szCs w:val="28"/>
        </w:rPr>
        <w:lastRenderedPageBreak/>
        <w:t>явились в стольный град ядавов, Кришна стал просить их взять под опеку его подданных, после того как он отправится на небо. Но пятеро пандавов заявили о своем твердом намерении удалиться вместе с ним  (58.18</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25). Тогда Кришна обратился к Драупади, спросив, уйдет ли она с ними или останется на земле. В ответ Драупади сказала, что последует за ним, ибо видит в Кришне Кали, из части которой она сама произошла (58.26</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28). Наконец, явившийся Баларама просит Кришну взять с собой всех родичей  (58.29</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31). Тогда Кришна, Баларама, пандавы и все остальные покидают Двараку и достигают берега океана. Здесь, на океанском берегу, в поднебесье их встречают и приветствуют боги. Сам Кришна,  приняв свой истинный облик Кали, входит на запряженную львами колесницу и отправляется на Кайласу. Другие герои также принимают свой изначальный божественный облик и возносятся в небесные миры.  Для некоторых из них подобная трансформация связана с прикосновением к воде (58.32</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48). Как констатирует автор МБхП, таким образом Богиня воплощалась в образе Кришны с целью «избавить землю от бремени и исполнить желанье мужа» (58.49). В конце главы содержится любопытное предсказание, что Вишну воплотиться своей полной частью как Кришна в другую кальпу (58.51</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52). Подобное пророчество, видимо, выражает стремление автора МБхП достичь компромисса с вишнуитской традицией, в которой Кришна является полным воплощением Вишну, и никак иначе [Индийская философия 2009: 44], и приверженцев которой рассказы о том, что в образе Кришны воплощалась на самом деле Кали, могли, как предполагается, даже оскорбить.</w:t>
      </w:r>
    </w:p>
    <w:p w:rsidR="00C271DB" w:rsidRPr="0044386A" w:rsidRDefault="00C271DB" w:rsidP="00C271DB">
      <w:pPr>
        <w:spacing w:after="0" w:line="240" w:lineRule="auto"/>
        <w:ind w:firstLine="709"/>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      Что касается вопроса, почему версия ухода Кришны и пандавов в МБхП столь сильно отличается от более ранней версии, изложенной в заключительных книгах Мбх, то прежде не раз отмечалось, что трагический характер гибели племени ядавов и самого Кришны совершенно чужд древнеиндийской литературе. Как констатирует А. Бэшем: «пьяная ссора, приведшая ко всеобщей резне, герой, убитый стрелой, которая пронзила единственное уязвимое место на его теле, огромный город, погребенный в морской пучине,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все эти мотивы хорошо знакомы европейской эпической литературе, но не встречаются ни в одном другом сказании древней Индии. Никаких намеков на них мы не находим и в ведах» (цит. по [Бэшем 1977: 330]). С. Л. Невелева, также отмечая чужеродность Маусалапарвы в составе Мбх, высказывает предположение, что этот сюжет о самоистреблении ядавов и Кришны, слепо покоряющегося гибели, был введен в текст Мбх в связи с такой чертой эпоса, как биографичность, вынуждающей прослеживать путь героев от начала до самого конца [Махабхарата 2005: 152]. Видимо, чтобы избавиться от этого трагизма, автор МБхП и предложил совершенно иную версию событий, рисуя гораздо более «безболезненную» картину и одновременно соединяя воедино уход Кришны и ядавов с уходом пандавов (в Мбх второе, как мы помним, следует за первым).                                                                                              </w:t>
      </w:r>
    </w:p>
    <w:p w:rsidR="00C271DB" w:rsidRPr="0044386A" w:rsidRDefault="00C271DB" w:rsidP="00C271DB">
      <w:pPr>
        <w:spacing w:after="0" w:line="240" w:lineRule="auto"/>
        <w:ind w:firstLine="709"/>
        <w:contextualSpacing/>
        <w:jc w:val="both"/>
        <w:rPr>
          <w:rFonts w:ascii="Times New Roman" w:hAnsi="Times New Roman" w:cs="Times New Roman"/>
          <w:color w:val="000000" w:themeColor="text1"/>
          <w:sz w:val="28"/>
          <w:szCs w:val="28"/>
        </w:rPr>
      </w:pPr>
      <w:r w:rsidRPr="0044386A">
        <w:rPr>
          <w:rFonts w:ascii="Times New Roman" w:hAnsi="Times New Roman" w:cs="Times New Roman"/>
          <w:color w:val="000000" w:themeColor="text1"/>
          <w:sz w:val="28"/>
          <w:szCs w:val="28"/>
        </w:rPr>
        <w:t xml:space="preserve">Завершается публикуемый фрагмент МБхП главой, посвященной описанию мира Кали. Подразумевается, что мир Кали находится ниже мира Дурги, о котором шла речь в 43-й главе, поскольку Дурга (Махадурга) в МБхП </w:t>
      </w:r>
      <w:r w:rsidRPr="0044386A">
        <w:rPr>
          <w:rFonts w:ascii="Times New Roman" w:hAnsi="Times New Roman" w:cs="Times New Roman"/>
          <w:color w:val="000000" w:themeColor="text1"/>
          <w:sz w:val="28"/>
          <w:szCs w:val="28"/>
        </w:rPr>
        <w:lastRenderedPageBreak/>
        <w:t xml:space="preserve">выступает высшей формой Богини, а  Кали </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  лишь одна из десяти махавидий (девять остальных, как утверждается в МБхП, также имеют подобные обители (59.31)). При этом фактически описание мира Кали дублирует описание мира Махадурги. Повторяются одни и те же мотивы: остров посредине океана нектара (59.6), в центре острова дворец (59.10), во дворце на львином сидении восседает богиня (59.11); у дворца томятся мириады богов из бесчисленного количества вселенных, жаждущих лицезрения богини (59.21, 23</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24), на острове роскошная природа и царит вечная весна (59.26</w:t>
      </w:r>
      <w:r w:rsidRPr="0044386A">
        <w:rPr>
          <w:rFonts w:ascii="Times New Roman" w:eastAsia="Times New Roman" w:hAnsi="Times New Roman" w:cs="Times New Roman"/>
          <w:color w:val="000000" w:themeColor="text1"/>
          <w:sz w:val="28"/>
          <w:szCs w:val="28"/>
          <w:lang w:eastAsia="ru-RU"/>
        </w:rPr>
        <w:t>–</w:t>
      </w:r>
      <w:r w:rsidRPr="0044386A">
        <w:rPr>
          <w:rFonts w:ascii="Times New Roman" w:hAnsi="Times New Roman" w:cs="Times New Roman"/>
          <w:color w:val="000000" w:themeColor="text1"/>
          <w:sz w:val="28"/>
          <w:szCs w:val="28"/>
        </w:rPr>
        <w:t xml:space="preserve">30). </w:t>
      </w:r>
    </w:p>
    <w:p w:rsidR="00C271DB" w:rsidRPr="0044386A" w:rsidRDefault="00C271DB" w:rsidP="00BD1BFB">
      <w:pPr>
        <w:spacing w:after="0" w:line="240" w:lineRule="auto"/>
        <w:ind w:firstLine="567"/>
        <w:contextualSpacing/>
        <w:jc w:val="both"/>
        <w:rPr>
          <w:rFonts w:ascii="Times New Roman" w:hAnsi="Times New Roman" w:cs="Times New Roman"/>
          <w:sz w:val="28"/>
          <w:szCs w:val="28"/>
        </w:rPr>
      </w:pPr>
      <w:r w:rsidRPr="0044386A">
        <w:rPr>
          <w:rFonts w:ascii="Times New Roman" w:hAnsi="Times New Roman" w:cs="Times New Roman"/>
          <w:color w:val="000000" w:themeColor="text1"/>
          <w:sz w:val="28"/>
          <w:szCs w:val="28"/>
        </w:rPr>
        <w:t xml:space="preserve"> Подводя итоги, можно сказать, что в условиях сосуществования и соперничества в Бенгалии почитателей Богини и вайшнавов интерпретация эпических сказаний (прежде всего, связанных с Рамой и Кришной как двумя основными воплощениями Вишну) в   шактистском духе в данном фрагменте МБхП представляет собой, по-видимому, попытку «наведения мостов» между обеими традициями с подчеркиванием главенства женского начала, являющегося объектом почитания шактов. </w:t>
      </w:r>
      <w:r w:rsidR="00BD1BFB" w:rsidRPr="0044386A">
        <w:rPr>
          <w:rFonts w:ascii="Times New Roman" w:hAnsi="Times New Roman" w:cs="Times New Roman"/>
          <w:sz w:val="28"/>
          <w:szCs w:val="28"/>
        </w:rPr>
        <w:t xml:space="preserve"> </w:t>
      </w:r>
    </w:p>
    <w:p w:rsidR="00843DD6" w:rsidRPr="0044386A" w:rsidRDefault="00843DD6" w:rsidP="00BD1BFB">
      <w:pPr>
        <w:spacing w:after="0" w:line="240" w:lineRule="auto"/>
        <w:ind w:firstLine="567"/>
        <w:contextualSpacing/>
        <w:jc w:val="both"/>
        <w:rPr>
          <w:rFonts w:ascii="Times New Roman" w:hAnsi="Times New Roman" w:cs="Times New Roman"/>
          <w:sz w:val="28"/>
          <w:szCs w:val="28"/>
        </w:rPr>
      </w:pPr>
    </w:p>
    <w:p w:rsidR="00843DD6" w:rsidRPr="0044386A" w:rsidRDefault="00843DD6" w:rsidP="00843DD6">
      <w:pPr>
        <w:spacing w:after="0" w:line="240" w:lineRule="auto"/>
        <w:ind w:firstLine="567"/>
        <w:contextualSpacing/>
        <w:jc w:val="center"/>
        <w:rPr>
          <w:rFonts w:ascii="Times New Roman" w:hAnsi="Times New Roman" w:cs="Times New Roman"/>
          <w:b/>
          <w:sz w:val="28"/>
          <w:szCs w:val="28"/>
        </w:rPr>
      </w:pPr>
      <w:r w:rsidRPr="0044386A">
        <w:rPr>
          <w:rFonts w:ascii="Times New Roman" w:hAnsi="Times New Roman" w:cs="Times New Roman"/>
          <w:i/>
          <w:sz w:val="28"/>
          <w:szCs w:val="28"/>
        </w:rPr>
        <w:t>Миф об убиении Вритры</w:t>
      </w:r>
      <w:r w:rsidRPr="0044386A">
        <w:rPr>
          <w:rFonts w:ascii="Times New Roman" w:hAnsi="Times New Roman" w:cs="Times New Roman"/>
          <w:b/>
          <w:sz w:val="28"/>
          <w:szCs w:val="28"/>
        </w:rPr>
        <w:t xml:space="preserve"> </w:t>
      </w:r>
    </w:p>
    <w:p w:rsidR="00843DD6" w:rsidRPr="0044386A" w:rsidRDefault="00843DD6" w:rsidP="00843DD6">
      <w:pPr>
        <w:spacing w:after="0" w:line="360" w:lineRule="auto"/>
        <w:ind w:firstLine="709"/>
        <w:jc w:val="center"/>
        <w:rPr>
          <w:rFonts w:ascii="Times New Roman" w:hAnsi="Times New Roman" w:cs="Times New Roman"/>
          <w:b/>
          <w:sz w:val="28"/>
          <w:szCs w:val="28"/>
        </w:rPr>
      </w:pPr>
    </w:p>
    <w:p w:rsidR="00843DD6" w:rsidRPr="0044386A" w:rsidRDefault="00843DD6" w:rsidP="00843DD6">
      <w:pPr>
        <w:spacing w:after="0" w:line="36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Миф об убиении Вритры имеет очень древнее происхождение, он появляется в РВ, где бесконечно повторяется из гимна в гимн. Само слово vR^itra переводится как «затвор, преграда» [Мифы 1991: 253]. В РВ Вритра – самый известный из демонов («перворожденный») (I.32.3</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4), Индра рожден и вырос, чтобы убить Вритру (</w:t>
      </w:r>
      <w:r w:rsidRPr="0044386A">
        <w:rPr>
          <w:rFonts w:ascii="Times New Roman" w:hAnsi="Times New Roman" w:cs="Times New Roman"/>
          <w:sz w:val="28"/>
          <w:szCs w:val="28"/>
          <w:lang w:val="en-US"/>
        </w:rPr>
        <w:t>VIII</w:t>
      </w:r>
      <w:r w:rsidRPr="0044386A">
        <w:rPr>
          <w:rFonts w:ascii="Times New Roman" w:hAnsi="Times New Roman" w:cs="Times New Roman"/>
          <w:sz w:val="28"/>
          <w:szCs w:val="28"/>
        </w:rPr>
        <w:t>.78.5; Х.55), его наиболее известный эпитет – Вритрахан – «убийца Вритры». Миф об убиении Индрой Вритры получает различные истолкования, например, сам Вритра интерпретируется как демон засухи и победа над ним громовержца понимается как аллегория грозы, освобождающей проглоченные змеей воды [Темкин 1982: 245].</w:t>
      </w:r>
    </w:p>
    <w:p w:rsidR="00843DD6" w:rsidRPr="0044386A" w:rsidRDefault="00843DD6" w:rsidP="00843DD6">
      <w:pPr>
        <w:spacing w:after="0" w:line="36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В эпической и пуранической литературе миф об убиении Вритры претерпевает существенную эволюцию. Образ Вритры антропоморфизируется, облагораживается и возвышается, а Индра, наоборот, теряет свое положение верховного божества и для победы над Вритрой нуждается в помощи и совете других богов. Версии этого мифа получают свой особый оттенок в зависимости от того, в составе какого текста они находятся.</w:t>
      </w:r>
    </w:p>
    <w:p w:rsidR="00843DD6" w:rsidRPr="0044386A" w:rsidRDefault="00843DD6" w:rsidP="00843DD6">
      <w:pPr>
        <w:spacing w:after="0" w:line="36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В этом отношении сказание о Вритре, содержащееся в МБхП, родственно истории борьбы Индры и Вритры из другой шактистской пураны – ДБхП (</w:t>
      </w:r>
      <w:r w:rsidRPr="0044386A">
        <w:rPr>
          <w:rFonts w:ascii="Times New Roman" w:hAnsi="Times New Roman" w:cs="Times New Roman"/>
          <w:sz w:val="28"/>
          <w:szCs w:val="28"/>
          <w:lang w:val="en-US"/>
        </w:rPr>
        <w:t>VI</w:t>
      </w:r>
      <w:r w:rsidRPr="0044386A">
        <w:rPr>
          <w:rFonts w:ascii="Times New Roman" w:hAnsi="Times New Roman" w:cs="Times New Roman"/>
          <w:sz w:val="28"/>
          <w:szCs w:val="28"/>
        </w:rPr>
        <w:t>.1</w:t>
      </w:r>
      <w:r w:rsidR="009601DD" w:rsidRPr="0044386A">
        <w:rPr>
          <w:rFonts w:ascii="Times New Roman" w:hAnsi="Times New Roman" w:cs="Times New Roman"/>
          <w:sz w:val="28"/>
          <w:szCs w:val="28"/>
        </w:rPr>
        <w:t>–</w:t>
      </w:r>
      <w:r w:rsidR="00CD1CF6" w:rsidRPr="0044386A">
        <w:rPr>
          <w:rFonts w:ascii="Times New Roman" w:hAnsi="Times New Roman" w:cs="Times New Roman"/>
          <w:sz w:val="28"/>
          <w:szCs w:val="28"/>
        </w:rPr>
        <w:t>9) [Деви</w:t>
      </w:r>
      <w:r w:rsidRPr="0044386A">
        <w:rPr>
          <w:rFonts w:ascii="Times New Roman" w:hAnsi="Times New Roman" w:cs="Times New Roman"/>
          <w:sz w:val="28"/>
          <w:szCs w:val="28"/>
        </w:rPr>
        <w:t>бхагавата-пурана 2011: 13</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 xml:space="preserve">48]. Обе версии объединяет </w:t>
      </w:r>
      <w:r w:rsidR="004D7ABE">
        <w:rPr>
          <w:rFonts w:ascii="Times New Roman" w:hAnsi="Times New Roman" w:cs="Times New Roman"/>
          <w:sz w:val="28"/>
          <w:szCs w:val="28"/>
        </w:rPr>
        <w:lastRenderedPageBreak/>
        <w:t>то, что их задачей является пока</w:t>
      </w:r>
      <w:bookmarkStart w:id="0" w:name="_GoBack"/>
      <w:bookmarkEnd w:id="0"/>
      <w:r w:rsidRPr="0044386A">
        <w:rPr>
          <w:rFonts w:ascii="Times New Roman" w:hAnsi="Times New Roman" w:cs="Times New Roman"/>
          <w:sz w:val="28"/>
          <w:szCs w:val="28"/>
        </w:rPr>
        <w:t>зать превосходство Великой богини над всеми остальными богами, которые без ее помощи представляются слабыми и беспомощными. Однако на этом их сходство заканчивается.</w:t>
      </w:r>
    </w:p>
    <w:p w:rsidR="00843DD6" w:rsidRPr="0044386A" w:rsidRDefault="00843DD6" w:rsidP="00843DD6">
      <w:pPr>
        <w:spacing w:after="0" w:line="36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Перед тем как перейти к анализу версии МБхП в сравнении с ДБхП, укажем, что эта версия фактически представляет собой контаминацию двух моделей сюжета этого мифа, представленных двумя историями о Вритре, содержащимися в Араньяка-парве Мбх (</w:t>
      </w:r>
      <w:r w:rsidRPr="0044386A">
        <w:rPr>
          <w:rFonts w:ascii="Times New Roman" w:hAnsi="Times New Roman" w:cs="Times New Roman"/>
          <w:sz w:val="28"/>
          <w:szCs w:val="28"/>
          <w:lang w:val="en-US"/>
        </w:rPr>
        <w:t>III</w:t>
      </w:r>
      <w:r w:rsidRPr="0044386A">
        <w:rPr>
          <w:rFonts w:ascii="Times New Roman" w:hAnsi="Times New Roman" w:cs="Times New Roman"/>
          <w:sz w:val="28"/>
          <w:szCs w:val="28"/>
        </w:rPr>
        <w:t>.98</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99) [Махабхарата 1987: 222</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224] и в Удь</w:t>
      </w:r>
      <w:r w:rsidR="00CD1CF6" w:rsidRPr="0044386A">
        <w:rPr>
          <w:rFonts w:ascii="Times New Roman" w:hAnsi="Times New Roman" w:cs="Times New Roman"/>
          <w:sz w:val="28"/>
          <w:szCs w:val="28"/>
        </w:rPr>
        <w:t>й</w:t>
      </w:r>
      <w:r w:rsidRPr="0044386A">
        <w:rPr>
          <w:rFonts w:ascii="Times New Roman" w:hAnsi="Times New Roman" w:cs="Times New Roman"/>
          <w:sz w:val="28"/>
          <w:szCs w:val="28"/>
        </w:rPr>
        <w:t>ога-парве (</w:t>
      </w:r>
      <w:r w:rsidRPr="0044386A">
        <w:rPr>
          <w:rFonts w:ascii="Times New Roman" w:hAnsi="Times New Roman" w:cs="Times New Roman"/>
          <w:sz w:val="28"/>
          <w:szCs w:val="28"/>
          <w:lang w:val="en-US"/>
        </w:rPr>
        <w:t>V</w:t>
      </w:r>
      <w:r w:rsidRPr="0044386A">
        <w:rPr>
          <w:rFonts w:ascii="Times New Roman" w:hAnsi="Times New Roman" w:cs="Times New Roman"/>
          <w:sz w:val="28"/>
          <w:szCs w:val="28"/>
        </w:rPr>
        <w:t>.9</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18) [Махабхарата 1976: 18</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 xml:space="preserve">36]. Из Араньяка-парвы МБхП заимствует такой сюжетный элемент, как использование костей мудреца Дадхичи для изготовления оружия Индры. </w:t>
      </w:r>
      <w:r w:rsidR="00CD1CF6" w:rsidRPr="0044386A">
        <w:rPr>
          <w:rFonts w:ascii="Times New Roman" w:hAnsi="Times New Roman" w:cs="Times New Roman"/>
          <w:sz w:val="28"/>
          <w:szCs w:val="28"/>
        </w:rPr>
        <w:t xml:space="preserve"> Однако</w:t>
      </w:r>
      <w:r w:rsidRPr="0044386A">
        <w:rPr>
          <w:rFonts w:ascii="Times New Roman" w:hAnsi="Times New Roman" w:cs="Times New Roman"/>
          <w:sz w:val="28"/>
          <w:szCs w:val="28"/>
        </w:rPr>
        <w:t xml:space="preserve"> если в эпосе боги сообща и решительно обращаются к Дадхичи и он также без колебаний расстается с телом, то в МБхП к Дадхичи приходит в одиночку явно испуганный Индра, а сам мудрец </w:t>
      </w:r>
      <w:r w:rsidR="00CD1CF6" w:rsidRPr="0044386A">
        <w:rPr>
          <w:rFonts w:ascii="Times New Roman" w:hAnsi="Times New Roman" w:cs="Times New Roman"/>
          <w:sz w:val="28"/>
          <w:szCs w:val="28"/>
        </w:rPr>
        <w:t xml:space="preserve"> </w:t>
      </w:r>
      <w:r w:rsidRPr="0044386A">
        <w:rPr>
          <w:rFonts w:ascii="Times New Roman" w:hAnsi="Times New Roman" w:cs="Times New Roman"/>
          <w:sz w:val="28"/>
          <w:szCs w:val="28"/>
        </w:rPr>
        <w:t>не сразу дает свое согласие. А из Удь</w:t>
      </w:r>
      <w:r w:rsidR="00CD1CF6" w:rsidRPr="0044386A">
        <w:rPr>
          <w:rFonts w:ascii="Times New Roman" w:hAnsi="Times New Roman" w:cs="Times New Roman"/>
          <w:sz w:val="28"/>
          <w:szCs w:val="28"/>
        </w:rPr>
        <w:t>й</w:t>
      </w:r>
      <w:r w:rsidRPr="0044386A">
        <w:rPr>
          <w:rFonts w:ascii="Times New Roman" w:hAnsi="Times New Roman" w:cs="Times New Roman"/>
          <w:sz w:val="28"/>
          <w:szCs w:val="28"/>
        </w:rPr>
        <w:t>ога-парвы явно происходит тема виновности Индры в грехе убиения брахмана, который бог должен искупить. Только если в эпосе индийский Зевс виновен в убиении старшего брата Вритры – Тришираса (Трехглавого), то в МБхП этот персонаж отсутствует, а грех на Индру ложится из-за самоубийства Дадхичи. В МБхП отсутствует важное продолжение этого сюжета: когда Индра добровольно отправляется в изгнание, царь Нахуша, на время занявший его место, пытается соблазнить супругу громовержца Шачи. Зато здесь упоминается ашвамедха, посредством которой Индра искупает грех убиения брахмана. Только если в Мбх ему удается таким образом полностью очиститься от греха (</w:t>
      </w:r>
      <w:r w:rsidRPr="0044386A">
        <w:rPr>
          <w:rFonts w:ascii="Times New Roman" w:hAnsi="Times New Roman" w:cs="Times New Roman"/>
          <w:sz w:val="28"/>
          <w:szCs w:val="28"/>
          <w:lang w:val="en-US"/>
        </w:rPr>
        <w:t>V</w:t>
      </w:r>
      <w:r w:rsidR="009A27E2" w:rsidRPr="0044386A">
        <w:rPr>
          <w:rFonts w:ascii="Times New Roman" w:hAnsi="Times New Roman" w:cs="Times New Roman"/>
          <w:sz w:val="28"/>
          <w:szCs w:val="28"/>
        </w:rPr>
        <w:t>.</w:t>
      </w:r>
      <w:r w:rsidRPr="0044386A">
        <w:rPr>
          <w:rFonts w:ascii="Times New Roman" w:hAnsi="Times New Roman" w:cs="Times New Roman"/>
          <w:sz w:val="28"/>
          <w:szCs w:val="28"/>
        </w:rPr>
        <w:t>13.15</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18), то в пуране грех продолжает довлеть над ним, поскольку Дадхичи не был об</w:t>
      </w:r>
      <w:r w:rsidR="009A27E2" w:rsidRPr="0044386A">
        <w:rPr>
          <w:rFonts w:ascii="Times New Roman" w:hAnsi="Times New Roman" w:cs="Times New Roman"/>
          <w:sz w:val="28"/>
          <w:szCs w:val="28"/>
        </w:rPr>
        <w:t>ычным брахманом, а</w:t>
      </w:r>
      <w:r w:rsidRPr="0044386A">
        <w:rPr>
          <w:rFonts w:ascii="Times New Roman" w:hAnsi="Times New Roman" w:cs="Times New Roman"/>
          <w:sz w:val="28"/>
          <w:szCs w:val="28"/>
        </w:rPr>
        <w:t xml:space="preserve"> стало быть, его убиение вызвало более тяжкие последствия (61.12, 29).</w:t>
      </w:r>
    </w:p>
    <w:p w:rsidR="00843DD6" w:rsidRPr="0044386A" w:rsidRDefault="00843DD6" w:rsidP="00843DD6">
      <w:pPr>
        <w:spacing w:after="0" w:line="36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 xml:space="preserve">Непосредственно повествование о борьбе с Вритрой в МБхП в сравнении с ДБхП выглядит очень сухим и лапидарным, в духе veni vidi vici. Обстоятельно приводится только диалог Индры и Дадхичи. Великая богиня или какое-либо другое женское божество в убиении Вритры никакого участия не принимает. В ДБхП, напротив, именно помощь Богини играет решающее </w:t>
      </w:r>
      <w:r w:rsidRPr="0044386A">
        <w:rPr>
          <w:rFonts w:ascii="Times New Roman" w:hAnsi="Times New Roman" w:cs="Times New Roman"/>
          <w:sz w:val="28"/>
          <w:szCs w:val="28"/>
        </w:rPr>
        <w:lastRenderedPageBreak/>
        <w:t>значение: своей частью она входит в пену, которой Индра покрывает свою ваджру, и таким образом выполняет прежде данное обещание усилить оружие богов (</w:t>
      </w:r>
      <w:r w:rsidRPr="0044386A">
        <w:rPr>
          <w:rFonts w:ascii="Times New Roman" w:hAnsi="Times New Roman" w:cs="Times New Roman"/>
          <w:sz w:val="28"/>
          <w:szCs w:val="28"/>
          <w:lang w:val="en-US"/>
        </w:rPr>
        <w:t>VI</w:t>
      </w:r>
      <w:r w:rsidRPr="0044386A">
        <w:rPr>
          <w:rFonts w:ascii="Times New Roman" w:hAnsi="Times New Roman" w:cs="Times New Roman"/>
          <w:sz w:val="28"/>
          <w:szCs w:val="28"/>
        </w:rPr>
        <w:t>.6.58</w:t>
      </w:r>
      <w:r w:rsidR="009A27E2" w:rsidRPr="0044386A">
        <w:rPr>
          <w:rFonts w:ascii="Times New Roman" w:hAnsi="Times New Roman" w:cs="Times New Roman"/>
          <w:sz w:val="28"/>
          <w:szCs w:val="28"/>
        </w:rPr>
        <w:t>–</w:t>
      </w:r>
      <w:r w:rsidRPr="0044386A">
        <w:rPr>
          <w:rFonts w:ascii="Times New Roman" w:hAnsi="Times New Roman" w:cs="Times New Roman"/>
          <w:sz w:val="28"/>
          <w:szCs w:val="28"/>
        </w:rPr>
        <w:t>59). В итоге утверждается, что именно Богиня лишила жизни Вритру, а Индра выступил лишь орудием в ее руках (</w:t>
      </w:r>
      <w:r w:rsidRPr="0044386A">
        <w:rPr>
          <w:rFonts w:ascii="Times New Roman" w:hAnsi="Times New Roman" w:cs="Times New Roman"/>
          <w:sz w:val="28"/>
          <w:szCs w:val="28"/>
          <w:lang w:val="en-US"/>
        </w:rPr>
        <w:t>VI</w:t>
      </w:r>
      <w:r w:rsidRPr="0044386A">
        <w:rPr>
          <w:rFonts w:ascii="Times New Roman" w:hAnsi="Times New Roman" w:cs="Times New Roman"/>
          <w:sz w:val="28"/>
          <w:szCs w:val="28"/>
        </w:rPr>
        <w:t>.6.68). И если Индра оказывается виновен в грехе убиения брахмана, то на Деви как на высшем божестве не может быть вины [</w:t>
      </w:r>
      <w:r w:rsidRPr="0044386A">
        <w:rPr>
          <w:rFonts w:ascii="Times New Roman" w:hAnsi="Times New Roman" w:cs="Times New Roman"/>
          <w:sz w:val="28"/>
          <w:szCs w:val="28"/>
          <w:lang w:val="en-US"/>
        </w:rPr>
        <w:t>Brown</w:t>
      </w:r>
      <w:r w:rsidRPr="0044386A">
        <w:rPr>
          <w:rFonts w:ascii="Times New Roman" w:hAnsi="Times New Roman" w:cs="Times New Roman"/>
          <w:sz w:val="28"/>
          <w:szCs w:val="28"/>
        </w:rPr>
        <w:t xml:space="preserve"> 1990: 70</w:t>
      </w:r>
      <w:r w:rsidR="009A27E2" w:rsidRPr="0044386A">
        <w:rPr>
          <w:rFonts w:ascii="Times New Roman" w:hAnsi="Times New Roman" w:cs="Times New Roman"/>
          <w:sz w:val="28"/>
          <w:szCs w:val="28"/>
        </w:rPr>
        <w:t xml:space="preserve">– </w:t>
      </w:r>
      <w:r w:rsidRPr="0044386A">
        <w:rPr>
          <w:rFonts w:ascii="Times New Roman" w:hAnsi="Times New Roman" w:cs="Times New Roman"/>
          <w:sz w:val="28"/>
          <w:szCs w:val="28"/>
        </w:rPr>
        <w:t>71].</w:t>
      </w:r>
    </w:p>
    <w:p w:rsidR="00912A8E" w:rsidRPr="0044386A" w:rsidRDefault="00843DD6" w:rsidP="009601DD">
      <w:pPr>
        <w:spacing w:after="0" w:line="360" w:lineRule="auto"/>
        <w:ind w:firstLine="709"/>
        <w:jc w:val="both"/>
        <w:rPr>
          <w:rFonts w:ascii="Times New Roman" w:hAnsi="Times New Roman" w:cs="Times New Roman"/>
          <w:sz w:val="28"/>
          <w:szCs w:val="28"/>
        </w:rPr>
      </w:pPr>
      <w:r w:rsidRPr="0044386A">
        <w:rPr>
          <w:rFonts w:ascii="Times New Roman" w:hAnsi="Times New Roman" w:cs="Times New Roman"/>
          <w:sz w:val="28"/>
          <w:szCs w:val="28"/>
        </w:rPr>
        <w:t>В МБхП тема виновности Индры и искупления фактически затемняет все остальное. В надежде отыскать средство очищения от греха громовержец совершает своего рода многоступенчатое хождение по инстанциям: 1) провидцы-риши, которые советуют совершить ашвамедху, что, однако, не приносит должного результата (61.3</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 xml:space="preserve">10); 2) Нарада, который </w:t>
      </w:r>
      <w:r w:rsidR="00C9536C" w:rsidRPr="0044386A">
        <w:rPr>
          <w:rFonts w:ascii="Times New Roman" w:hAnsi="Times New Roman" w:cs="Times New Roman"/>
          <w:sz w:val="28"/>
          <w:szCs w:val="28"/>
        </w:rPr>
        <w:t xml:space="preserve"> рекомендует</w:t>
      </w:r>
      <w:r w:rsidRPr="0044386A">
        <w:rPr>
          <w:rFonts w:ascii="Times New Roman" w:hAnsi="Times New Roman" w:cs="Times New Roman"/>
          <w:sz w:val="28"/>
          <w:szCs w:val="28"/>
        </w:rPr>
        <w:t xml:space="preserve"> обратиться к Гаутаме (61.11</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16); 3) Гаутама, который наказывает отправиться к Махакали как высшей искупительнице от грехов, однако не знает ее местонахождения и с целью выяснить его отправляет Индру к Брахме (61.17</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44); 4) 5) Индра пытается узнать местонахождение Богини поочередно у Брахмы и Вишну, однако те ничего не знают и в итоге вместе</w:t>
      </w:r>
      <w:r w:rsidR="00C9536C" w:rsidRPr="0044386A">
        <w:rPr>
          <w:rFonts w:ascii="Times New Roman" w:hAnsi="Times New Roman" w:cs="Times New Roman"/>
          <w:sz w:val="28"/>
          <w:szCs w:val="28"/>
        </w:rPr>
        <w:t xml:space="preserve"> идут</w:t>
      </w:r>
      <w:r w:rsidRPr="0044386A">
        <w:rPr>
          <w:rFonts w:ascii="Times New Roman" w:hAnsi="Times New Roman" w:cs="Times New Roman"/>
          <w:sz w:val="28"/>
          <w:szCs w:val="28"/>
        </w:rPr>
        <w:t xml:space="preserve"> к Шиве (61.44</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62.5); 6)</w:t>
      </w:r>
      <w:r w:rsidR="00C9536C" w:rsidRPr="0044386A">
        <w:rPr>
          <w:rFonts w:ascii="Times New Roman" w:hAnsi="Times New Roman" w:cs="Times New Roman"/>
          <w:sz w:val="28"/>
          <w:szCs w:val="28"/>
        </w:rPr>
        <w:t xml:space="preserve"> побывав</w:t>
      </w:r>
      <w:r w:rsidRPr="0044386A">
        <w:rPr>
          <w:rFonts w:ascii="Times New Roman" w:hAnsi="Times New Roman" w:cs="Times New Roman"/>
          <w:sz w:val="28"/>
          <w:szCs w:val="28"/>
        </w:rPr>
        <w:t xml:space="preserve"> у Шивы, который, как оказалось, проведал о ее местонахождении благодаря занятия</w:t>
      </w:r>
      <w:r w:rsidR="00C9536C" w:rsidRPr="0044386A">
        <w:rPr>
          <w:rFonts w:ascii="Times New Roman" w:hAnsi="Times New Roman" w:cs="Times New Roman"/>
          <w:sz w:val="28"/>
          <w:szCs w:val="28"/>
        </w:rPr>
        <w:t>м йогой в течении ста тысяч лет, боги вместе</w:t>
      </w:r>
      <w:r w:rsidRPr="0044386A">
        <w:rPr>
          <w:rFonts w:ascii="Times New Roman" w:hAnsi="Times New Roman" w:cs="Times New Roman"/>
          <w:sz w:val="28"/>
          <w:szCs w:val="28"/>
        </w:rPr>
        <w:t xml:space="preserve"> держат путь в обитель Махакали (62.5</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22); 7) Махакали и оказывается конечной и высшей инстанцией, дарующей Индре искупление самим фактом нахождения в ее обители и тем, что он касается пыли из ее внутренних покоев (63.58</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61). При этом всячески поддерживается превосходство Махакали – женского божества – над богами-мужчинами. Они сами признают себя «только ее орудиями» (62.24), стыдятся убожества своих обителей по сравнению с великолепием ее города (62.26) и ослепленные им, даже забывают цель своего визита (62.27). Когда Богиня узнает о своих гостях, то просит слугу узнать, из какого мира-брахманды они явились, и этот вопрос ввергает богов в недоумение (63.23</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24). Во время аудиенции Махакали притворно исчезает, вынуждая испуганных богов возносить ей хвалу (63.41</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 xml:space="preserve">52). И только в конце всех мытарств Богиня предоставляет возможность Индре очиститься </w:t>
      </w:r>
      <w:r w:rsidRPr="0044386A">
        <w:rPr>
          <w:rFonts w:ascii="Times New Roman" w:hAnsi="Times New Roman" w:cs="Times New Roman"/>
          <w:sz w:val="28"/>
          <w:szCs w:val="28"/>
        </w:rPr>
        <w:lastRenderedPageBreak/>
        <w:t>от греха, при том что громовержцу пришлось ждать у городских ворот, пока боги тримурти не замолвили о нем слово на встрече с Кали (63.54</w:t>
      </w:r>
      <w:r w:rsidR="009601DD" w:rsidRPr="0044386A">
        <w:rPr>
          <w:rFonts w:ascii="Times New Roman" w:hAnsi="Times New Roman" w:cs="Times New Roman"/>
          <w:sz w:val="28"/>
          <w:szCs w:val="28"/>
        </w:rPr>
        <w:t>–</w:t>
      </w:r>
      <w:r w:rsidRPr="0044386A">
        <w:rPr>
          <w:rFonts w:ascii="Times New Roman" w:hAnsi="Times New Roman" w:cs="Times New Roman"/>
          <w:sz w:val="28"/>
          <w:szCs w:val="28"/>
        </w:rPr>
        <w:t xml:space="preserve">57). </w:t>
      </w:r>
    </w:p>
    <w:p w:rsidR="00C271DB" w:rsidRPr="0044386A" w:rsidRDefault="00C271DB" w:rsidP="00EA6A75">
      <w:pPr>
        <w:spacing w:after="0" w:line="240" w:lineRule="auto"/>
        <w:ind w:firstLine="709"/>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 процессе работы я придерживался следующих принципов. Во-первых, стихотворный санскритский текст передавать свободным стихом (верлибром), при этом каждой шлоке соответствует  отдельное нумеруемое двустишие на русском языке. Во-вторых, прибегать к использованию в отдельных случаях архаичной лексики: «дева» вместо «девушка», «око» вместо «глаз» и др., что придает тексту особую экспрессивность.  В-третьих, оставлять непереводимые санскритские слова в тексте без перевода (такие, как «карма», «Пракрити», «аханкара»). В-четвертых, использовать скобки для выделения вставных слов, которые необходимы для ясного понимания текста. В данной книге эти дополнительные, поясняющие слова, вводимые в текст перевода, заключены в   квадратные скобки. </w:t>
      </w:r>
    </w:p>
    <w:p w:rsidR="00EA6A75" w:rsidRPr="0044386A" w:rsidRDefault="00EA6A75" w:rsidP="00EA6A75">
      <w:pPr>
        <w:spacing w:after="0" w:line="240" w:lineRule="auto"/>
        <w:ind w:right="43" w:firstLine="708"/>
        <w:jc w:val="both"/>
        <w:rPr>
          <w:rFonts w:ascii="Times New Roman" w:eastAsia="Times New Roman" w:hAnsi="Times New Roman" w:cs="Times New Roman"/>
          <w:b/>
          <w:color w:val="000000"/>
          <w:sz w:val="28"/>
          <w:szCs w:val="28"/>
          <w:lang w:eastAsia="ru-RU"/>
        </w:rPr>
      </w:pPr>
      <w:r w:rsidRPr="0044386A">
        <w:rPr>
          <w:rFonts w:ascii="Times New Roman" w:eastAsia="Times New Roman" w:hAnsi="Times New Roman" w:cs="Times New Roman"/>
          <w:color w:val="000000"/>
          <w:sz w:val="28"/>
          <w:szCs w:val="28"/>
          <w:lang w:eastAsia="ru-RU"/>
        </w:rPr>
        <w:t>Настоящ</w:t>
      </w:r>
      <w:r w:rsidR="00BD1BFB" w:rsidRPr="0044386A">
        <w:rPr>
          <w:rFonts w:ascii="Times New Roman" w:eastAsia="Times New Roman" w:hAnsi="Times New Roman" w:cs="Times New Roman"/>
          <w:color w:val="000000"/>
          <w:sz w:val="28"/>
          <w:szCs w:val="28"/>
          <w:lang w:eastAsia="ru-RU"/>
        </w:rPr>
        <w:t>ий перевод МБхП</w:t>
      </w:r>
      <w:r w:rsidRPr="0044386A">
        <w:rPr>
          <w:rFonts w:ascii="Times New Roman" w:eastAsia="Times New Roman" w:hAnsi="Times New Roman" w:cs="Times New Roman"/>
          <w:color w:val="000000"/>
          <w:sz w:val="28"/>
          <w:szCs w:val="28"/>
          <w:lang w:eastAsia="ru-RU"/>
        </w:rPr>
        <w:t xml:space="preserve"> осуществлен с оригинала: </w:t>
      </w:r>
      <w:hyperlink r:id="rId16" w:history="1"/>
      <w:r w:rsidRPr="0044386A">
        <w:rPr>
          <w:rFonts w:ascii="Times New Roman" w:eastAsia="Times New Roman" w:hAnsi="Times New Roman" w:cs="Times New Roman"/>
          <w:b/>
          <w:color w:val="000000"/>
          <w:sz w:val="28"/>
          <w:szCs w:val="28"/>
          <w:lang w:eastAsia="ru-RU"/>
        </w:rPr>
        <w:t xml:space="preserve"> </w:t>
      </w:r>
      <w:r w:rsidRPr="0044386A">
        <w:rPr>
          <w:rFonts w:ascii="Times New Roman" w:eastAsia="Times New Roman" w:hAnsi="Times New Roman" w:cs="Times New Roman"/>
          <w:color w:val="000000"/>
          <w:kern w:val="16"/>
          <w:sz w:val="28"/>
          <w:szCs w:val="28"/>
          <w:lang w:val="en-US" w:eastAsia="ru-RU"/>
        </w:rPr>
        <w:t>Mahabhagavata</w:t>
      </w:r>
      <w:r w:rsidRPr="0044386A">
        <w:rPr>
          <w:rFonts w:ascii="Times New Roman" w:eastAsia="Times New Roman" w:hAnsi="Times New Roman" w:cs="Times New Roman"/>
          <w:color w:val="000000"/>
          <w:kern w:val="16"/>
          <w:sz w:val="28"/>
          <w:szCs w:val="28"/>
          <w:lang w:eastAsia="ru-RU"/>
        </w:rPr>
        <w:t>-</w:t>
      </w:r>
      <w:r w:rsidRPr="0044386A">
        <w:rPr>
          <w:rFonts w:ascii="Times New Roman" w:eastAsia="Times New Roman" w:hAnsi="Times New Roman" w:cs="Times New Roman"/>
          <w:color w:val="000000"/>
          <w:kern w:val="16"/>
          <w:sz w:val="28"/>
          <w:szCs w:val="28"/>
          <w:lang w:val="en-US" w:eastAsia="ru-RU"/>
        </w:rPr>
        <w:t>purana</w:t>
      </w:r>
      <w:r w:rsidRPr="0044386A">
        <w:rPr>
          <w:rFonts w:ascii="Times New Roman" w:eastAsia="Times New Roman" w:hAnsi="Times New Roman" w:cs="Times New Roman"/>
          <w:color w:val="000000"/>
          <w:kern w:val="16"/>
          <w:sz w:val="28"/>
          <w:szCs w:val="28"/>
          <w:lang w:eastAsia="ru-RU"/>
        </w:rPr>
        <w:t xml:space="preserve">. </w:t>
      </w:r>
      <w:r w:rsidRPr="0044386A">
        <w:rPr>
          <w:rFonts w:ascii="Times New Roman" w:eastAsia="Times New Roman" w:hAnsi="Times New Roman" w:cs="Times New Roman"/>
          <w:color w:val="000000"/>
          <w:kern w:val="16"/>
          <w:sz w:val="28"/>
          <w:szCs w:val="28"/>
          <w:lang w:val="en-US" w:eastAsia="ru-RU"/>
        </w:rPr>
        <w:t>Edited</w:t>
      </w:r>
      <w:r w:rsidRPr="0044386A">
        <w:rPr>
          <w:rFonts w:ascii="Times New Roman" w:eastAsia="Times New Roman" w:hAnsi="Times New Roman" w:cs="Times New Roman"/>
          <w:color w:val="000000"/>
          <w:kern w:val="16"/>
          <w:sz w:val="28"/>
          <w:szCs w:val="28"/>
          <w:lang w:eastAsia="ru-RU"/>
        </w:rPr>
        <w:t xml:space="preserve"> </w:t>
      </w:r>
      <w:r w:rsidRPr="0044386A">
        <w:rPr>
          <w:rFonts w:ascii="Times New Roman" w:eastAsia="Times New Roman" w:hAnsi="Times New Roman" w:cs="Times New Roman"/>
          <w:color w:val="000000"/>
          <w:kern w:val="16"/>
          <w:sz w:val="28"/>
          <w:szCs w:val="28"/>
          <w:lang w:val="en-US" w:eastAsia="ru-RU"/>
        </w:rPr>
        <w:t>by</w:t>
      </w:r>
      <w:r w:rsidRPr="0044386A">
        <w:rPr>
          <w:rFonts w:ascii="Times New Roman" w:eastAsia="Times New Roman" w:hAnsi="Times New Roman" w:cs="Times New Roman"/>
          <w:color w:val="000000"/>
          <w:kern w:val="16"/>
          <w:sz w:val="28"/>
          <w:szCs w:val="28"/>
          <w:lang w:eastAsia="ru-RU"/>
        </w:rPr>
        <w:t xml:space="preserve"> </w:t>
      </w:r>
      <w:r w:rsidRPr="0044386A">
        <w:rPr>
          <w:rFonts w:ascii="Times New Roman" w:eastAsia="Times New Roman" w:hAnsi="Times New Roman" w:cs="Times New Roman"/>
          <w:color w:val="000000"/>
          <w:kern w:val="16"/>
          <w:sz w:val="28"/>
          <w:szCs w:val="28"/>
          <w:lang w:val="en-US" w:eastAsia="ru-RU"/>
        </w:rPr>
        <w:t>Pushpendra</w:t>
      </w:r>
      <w:r w:rsidRPr="0044386A">
        <w:rPr>
          <w:rFonts w:ascii="Times New Roman" w:eastAsia="Times New Roman" w:hAnsi="Times New Roman" w:cs="Times New Roman"/>
          <w:color w:val="000000"/>
          <w:kern w:val="16"/>
          <w:sz w:val="28"/>
          <w:szCs w:val="28"/>
          <w:lang w:eastAsia="ru-RU"/>
        </w:rPr>
        <w:t xml:space="preserve"> </w:t>
      </w:r>
      <w:r w:rsidRPr="0044386A">
        <w:rPr>
          <w:rFonts w:ascii="Times New Roman" w:eastAsia="Times New Roman" w:hAnsi="Times New Roman" w:cs="Times New Roman"/>
          <w:color w:val="000000"/>
          <w:kern w:val="16"/>
          <w:sz w:val="28"/>
          <w:szCs w:val="28"/>
          <w:lang w:val="en-US" w:eastAsia="ru-RU"/>
        </w:rPr>
        <w:t>Kumar</w:t>
      </w:r>
      <w:r w:rsidRPr="0044386A">
        <w:rPr>
          <w:rFonts w:ascii="Times New Roman" w:eastAsia="Times New Roman" w:hAnsi="Times New Roman" w:cs="Times New Roman"/>
          <w:color w:val="000000"/>
          <w:kern w:val="16"/>
          <w:sz w:val="28"/>
          <w:szCs w:val="28"/>
          <w:lang w:eastAsia="ru-RU"/>
        </w:rPr>
        <w:t>.</w:t>
      </w:r>
      <w:r w:rsidR="00BD1BFB" w:rsidRPr="0044386A">
        <w:rPr>
          <w:rFonts w:ascii="Times New Roman" w:eastAsia="Times New Roman" w:hAnsi="Times New Roman" w:cs="Times New Roman"/>
          <w:color w:val="000000"/>
          <w:kern w:val="16"/>
          <w:sz w:val="28"/>
          <w:szCs w:val="28"/>
          <w:lang w:eastAsia="ru-RU"/>
        </w:rPr>
        <w:t xml:space="preserve"> </w:t>
      </w:r>
      <w:r w:rsidRPr="0044386A">
        <w:rPr>
          <w:rFonts w:ascii="Times New Roman" w:eastAsia="Times New Roman" w:hAnsi="Times New Roman" w:cs="Times New Roman"/>
          <w:color w:val="000000"/>
          <w:kern w:val="16"/>
          <w:sz w:val="28"/>
          <w:szCs w:val="28"/>
          <w:lang w:eastAsia="ru-RU"/>
        </w:rPr>
        <w:t xml:space="preserve"> </w:t>
      </w:r>
      <w:r w:rsidRPr="0044386A">
        <w:rPr>
          <w:rFonts w:ascii="Times New Roman" w:eastAsia="Times New Roman" w:hAnsi="Times New Roman" w:cs="Times New Roman"/>
          <w:color w:val="000000"/>
          <w:kern w:val="16"/>
          <w:sz w:val="28"/>
          <w:szCs w:val="28"/>
          <w:lang w:val="en-US" w:eastAsia="ru-RU"/>
        </w:rPr>
        <w:t>Delhi</w:t>
      </w:r>
      <w:r w:rsidRPr="0044386A">
        <w:rPr>
          <w:rFonts w:ascii="Times New Roman" w:eastAsia="Times New Roman" w:hAnsi="Times New Roman" w:cs="Times New Roman"/>
          <w:color w:val="000000"/>
          <w:kern w:val="16"/>
          <w:sz w:val="28"/>
          <w:szCs w:val="28"/>
          <w:lang w:eastAsia="ru-RU"/>
        </w:rPr>
        <w:t xml:space="preserve">: </w:t>
      </w:r>
      <w:r w:rsidRPr="0044386A">
        <w:rPr>
          <w:rFonts w:ascii="Times New Roman" w:eastAsia="Times New Roman" w:hAnsi="Times New Roman" w:cs="Times New Roman"/>
          <w:color w:val="000000"/>
          <w:kern w:val="16"/>
          <w:sz w:val="28"/>
          <w:szCs w:val="28"/>
          <w:lang w:val="en-US" w:eastAsia="ru-RU"/>
        </w:rPr>
        <w:t>Eastern</w:t>
      </w:r>
      <w:r w:rsidRPr="0044386A">
        <w:rPr>
          <w:rFonts w:ascii="Times New Roman" w:eastAsia="Times New Roman" w:hAnsi="Times New Roman" w:cs="Times New Roman"/>
          <w:color w:val="000000"/>
          <w:kern w:val="16"/>
          <w:sz w:val="28"/>
          <w:szCs w:val="28"/>
          <w:lang w:eastAsia="ru-RU"/>
        </w:rPr>
        <w:t xml:space="preserve"> </w:t>
      </w:r>
      <w:r w:rsidRPr="0044386A">
        <w:rPr>
          <w:rFonts w:ascii="Times New Roman" w:eastAsia="Times New Roman" w:hAnsi="Times New Roman" w:cs="Times New Roman"/>
          <w:color w:val="000000"/>
          <w:kern w:val="16"/>
          <w:sz w:val="28"/>
          <w:szCs w:val="28"/>
          <w:lang w:val="en-US" w:eastAsia="ru-RU"/>
        </w:rPr>
        <w:t>Book</w:t>
      </w:r>
      <w:r w:rsidRPr="0044386A">
        <w:rPr>
          <w:rFonts w:ascii="Times New Roman" w:eastAsia="Times New Roman" w:hAnsi="Times New Roman" w:cs="Times New Roman"/>
          <w:color w:val="000000"/>
          <w:kern w:val="16"/>
          <w:sz w:val="28"/>
          <w:szCs w:val="28"/>
          <w:lang w:eastAsia="ru-RU"/>
        </w:rPr>
        <w:t xml:space="preserve"> </w:t>
      </w:r>
      <w:r w:rsidRPr="0044386A">
        <w:rPr>
          <w:rFonts w:ascii="Times New Roman" w:eastAsia="Times New Roman" w:hAnsi="Times New Roman" w:cs="Times New Roman"/>
          <w:color w:val="000000"/>
          <w:kern w:val="16"/>
          <w:sz w:val="28"/>
          <w:szCs w:val="28"/>
          <w:lang w:val="en-US" w:eastAsia="ru-RU"/>
        </w:rPr>
        <w:t>Linkers</w:t>
      </w:r>
      <w:r w:rsidRPr="0044386A">
        <w:rPr>
          <w:rFonts w:ascii="Times New Roman" w:eastAsia="Times New Roman" w:hAnsi="Times New Roman" w:cs="Times New Roman"/>
          <w:color w:val="000000"/>
          <w:kern w:val="16"/>
          <w:sz w:val="28"/>
          <w:szCs w:val="28"/>
          <w:lang w:eastAsia="ru-RU"/>
        </w:rPr>
        <w:t>, 1983.</w:t>
      </w:r>
      <w:r w:rsidRPr="0044386A">
        <w:rPr>
          <w:rFonts w:ascii="Times New Roman" w:eastAsia="Times New Roman" w:hAnsi="Times New Roman" w:cs="Times New Roman"/>
          <w:b/>
          <w:color w:val="000000"/>
          <w:kern w:val="16"/>
          <w:sz w:val="28"/>
          <w:szCs w:val="28"/>
          <w:lang w:eastAsia="ru-RU"/>
        </w:rPr>
        <w:t xml:space="preserve">  </w:t>
      </w:r>
      <w:r w:rsidRPr="0044386A">
        <w:rPr>
          <w:rFonts w:ascii="Times New Roman" w:eastAsia="Times New Roman" w:hAnsi="Times New Roman" w:cs="Times New Roman"/>
          <w:color w:val="000000"/>
          <w:sz w:val="28"/>
          <w:szCs w:val="28"/>
          <w:lang w:eastAsia="ru-RU"/>
        </w:rPr>
        <w:t>Деление текста на главы и стихи произведено согласно подлиннику. Перевод снабжен развернутым комментарием</w:t>
      </w:r>
      <w:r w:rsidR="00BD1BFB" w:rsidRPr="0044386A">
        <w:rPr>
          <w:rFonts w:ascii="Times New Roman" w:eastAsia="Times New Roman" w:hAnsi="Times New Roman" w:cs="Times New Roman"/>
          <w:color w:val="000000"/>
          <w:sz w:val="28"/>
          <w:szCs w:val="28"/>
          <w:lang w:eastAsia="ru-RU"/>
        </w:rPr>
        <w:t xml:space="preserve"> и тремя словарями: 1) предметов и терминов, 2) топонимов и этнонимов, 3) флоры и фауны</w:t>
      </w:r>
      <w:r w:rsidRPr="0044386A">
        <w:rPr>
          <w:rFonts w:ascii="Times New Roman" w:eastAsia="Times New Roman" w:hAnsi="Times New Roman" w:cs="Times New Roman"/>
          <w:color w:val="000000"/>
          <w:sz w:val="28"/>
          <w:szCs w:val="28"/>
          <w:lang w:eastAsia="ru-RU"/>
        </w:rPr>
        <w:t xml:space="preserve">. </w:t>
      </w:r>
      <w:r w:rsidR="00BD1BFB" w:rsidRPr="0044386A">
        <w:rPr>
          <w:rFonts w:ascii="Times New Roman" w:eastAsia="Times New Roman" w:hAnsi="Times New Roman" w:cs="Times New Roman"/>
          <w:color w:val="000000"/>
          <w:sz w:val="28"/>
          <w:szCs w:val="28"/>
          <w:lang w:eastAsia="ru-RU"/>
        </w:rPr>
        <w:t xml:space="preserve"> </w:t>
      </w:r>
    </w:p>
    <w:p w:rsidR="00EA6A75" w:rsidRPr="0044386A" w:rsidRDefault="00EA6A75" w:rsidP="00EA6A75">
      <w:pPr>
        <w:spacing w:after="0" w:line="240" w:lineRule="auto"/>
        <w:ind w:firstLine="708"/>
        <w:contextualSpacing/>
        <w:jc w:val="both"/>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Для записи санскритских слов в данной книге используется специальная система транслитерации, разработанная для компьютера: </w:t>
      </w:r>
    </w:p>
    <w:p w:rsidR="00EA6A75" w:rsidRPr="0044386A" w:rsidRDefault="00EA6A75" w:rsidP="00EA6A75">
      <w:pPr>
        <w:spacing w:after="0" w:line="240" w:lineRule="auto"/>
        <w:contextualSpacing/>
        <w:jc w:val="center"/>
        <w:rPr>
          <w:rFonts w:ascii="Times New Roman" w:eastAsia="Calibri" w:hAnsi="Times New Roman" w:cs="Times New Roman"/>
          <w:color w:val="000000"/>
          <w:sz w:val="28"/>
          <w:szCs w:val="28"/>
          <w:lang w:val="en-US"/>
        </w:rPr>
      </w:pP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color w:val="000000"/>
          <w:sz w:val="28"/>
          <w:szCs w:val="28"/>
          <w:lang w:val="en-US"/>
        </w:rPr>
        <w:t>a A i I u U R^i R^I L^i L^I e ai o au M H</w:t>
      </w:r>
      <w:r w:rsidRPr="0044386A">
        <w:rPr>
          <w:rFonts w:ascii="Times New Roman" w:eastAsia="Calibri" w:hAnsi="Times New Roman" w:cs="Times New Roman"/>
          <w:color w:val="000000"/>
          <w:sz w:val="28"/>
          <w:szCs w:val="28"/>
          <w:lang w:val="en-US"/>
        </w:rPr>
        <w:br/>
        <w:t xml:space="preserve">k kh g gh ~N ch </w:t>
      </w:r>
      <w:r w:rsidRPr="0044386A">
        <w:rPr>
          <w:rFonts w:ascii="Times New Roman" w:eastAsia="Calibri" w:hAnsi="Times New Roman" w:cs="Times New Roman"/>
          <w:color w:val="000000"/>
          <w:sz w:val="28"/>
          <w:szCs w:val="28"/>
        </w:rPr>
        <w:t>С</w:t>
      </w:r>
      <w:r w:rsidRPr="0044386A">
        <w:rPr>
          <w:rFonts w:ascii="Times New Roman" w:eastAsia="Calibri" w:hAnsi="Times New Roman" w:cs="Times New Roman"/>
          <w:color w:val="000000"/>
          <w:sz w:val="28"/>
          <w:szCs w:val="28"/>
          <w:lang w:val="en-US"/>
        </w:rPr>
        <w:t>h j jh ~n</w:t>
      </w:r>
      <w:r w:rsidRPr="0044386A">
        <w:rPr>
          <w:rFonts w:ascii="Times New Roman" w:eastAsia="Calibri" w:hAnsi="Times New Roman" w:cs="Times New Roman"/>
          <w:color w:val="000000"/>
          <w:sz w:val="28"/>
          <w:szCs w:val="28"/>
          <w:lang w:val="en-US"/>
        </w:rPr>
        <w:br/>
        <w:t>T Th D Dh N t th d dh n</w:t>
      </w:r>
      <w:r w:rsidRPr="0044386A">
        <w:rPr>
          <w:rFonts w:ascii="Times New Roman" w:eastAsia="Calibri" w:hAnsi="Times New Roman" w:cs="Times New Roman"/>
          <w:color w:val="000000"/>
          <w:sz w:val="28"/>
          <w:szCs w:val="28"/>
          <w:lang w:val="en-US"/>
        </w:rPr>
        <w:br/>
        <w:t xml:space="preserve">p ph b bh m y r l v sh Sh s h </w:t>
      </w:r>
    </w:p>
    <w:p w:rsidR="00EA6A75" w:rsidRPr="0044386A" w:rsidRDefault="00BD1BFB" w:rsidP="00EA6A75">
      <w:pPr>
        <w:spacing w:after="0" w:line="240" w:lineRule="auto"/>
        <w:ind w:firstLine="567"/>
        <w:contextualSpacing/>
        <w:jc w:val="both"/>
        <w:rPr>
          <w:rFonts w:ascii="Times New Roman" w:eastAsia="Calibri" w:hAnsi="Times New Roman" w:cs="Times New Roman"/>
          <w:color w:val="000000"/>
          <w:sz w:val="28"/>
          <w:szCs w:val="28"/>
          <w:lang w:val="en-US"/>
        </w:rPr>
      </w:pPr>
      <w:r w:rsidRPr="0044386A">
        <w:rPr>
          <w:rFonts w:ascii="Times New Roman" w:eastAsia="Calibri" w:hAnsi="Times New Roman" w:cs="Times New Roman"/>
          <w:color w:val="000000"/>
          <w:sz w:val="28"/>
          <w:szCs w:val="28"/>
          <w:lang w:val="en-US"/>
        </w:rPr>
        <w:t xml:space="preserve"> </w:t>
      </w:r>
    </w:p>
    <w:p w:rsidR="00C271DB" w:rsidRPr="0044386A" w:rsidRDefault="00C271DB" w:rsidP="00EA6A75">
      <w:pPr>
        <w:spacing w:after="0" w:line="240" w:lineRule="auto"/>
        <w:ind w:firstLine="567"/>
        <w:contextualSpacing/>
        <w:jc w:val="both"/>
        <w:rPr>
          <w:rFonts w:ascii="Times New Roman" w:eastAsia="Calibri" w:hAnsi="Times New Roman" w:cs="Times New Roman"/>
          <w:color w:val="000000"/>
          <w:sz w:val="28"/>
          <w:szCs w:val="28"/>
          <w:lang w:val="en-US"/>
        </w:rPr>
      </w:pPr>
    </w:p>
    <w:p w:rsidR="00C271DB" w:rsidRPr="0044386A" w:rsidRDefault="00C271DB" w:rsidP="00EA6A75">
      <w:pPr>
        <w:spacing w:after="0" w:line="240" w:lineRule="auto"/>
        <w:ind w:firstLine="567"/>
        <w:contextualSpacing/>
        <w:jc w:val="both"/>
        <w:rPr>
          <w:rFonts w:ascii="Times New Roman" w:eastAsia="Calibri" w:hAnsi="Times New Roman" w:cs="Times New Roman"/>
          <w:color w:val="000000"/>
          <w:sz w:val="28"/>
          <w:szCs w:val="28"/>
          <w:lang w:val="en-US"/>
        </w:rPr>
      </w:pPr>
    </w:p>
    <w:p w:rsidR="00C271DB" w:rsidRPr="0044386A" w:rsidRDefault="00C271DB" w:rsidP="00EA6A75">
      <w:pPr>
        <w:spacing w:after="0" w:line="240" w:lineRule="auto"/>
        <w:ind w:firstLine="567"/>
        <w:contextualSpacing/>
        <w:jc w:val="both"/>
        <w:rPr>
          <w:rFonts w:ascii="Times New Roman" w:eastAsia="Calibri" w:hAnsi="Times New Roman" w:cs="Times New Roman"/>
          <w:color w:val="000000"/>
          <w:sz w:val="28"/>
          <w:szCs w:val="28"/>
          <w:lang w:val="en-US"/>
        </w:rPr>
      </w:pPr>
    </w:p>
    <w:p w:rsidR="00C271DB" w:rsidRPr="0044386A" w:rsidRDefault="00C271DB" w:rsidP="00EA6A75">
      <w:pPr>
        <w:spacing w:after="0" w:line="240" w:lineRule="auto"/>
        <w:ind w:firstLine="567"/>
        <w:contextualSpacing/>
        <w:jc w:val="both"/>
        <w:rPr>
          <w:rFonts w:ascii="Times New Roman" w:eastAsia="Calibri" w:hAnsi="Times New Roman" w:cs="Times New Roman"/>
          <w:color w:val="000000"/>
          <w:sz w:val="28"/>
          <w:szCs w:val="28"/>
          <w:lang w:val="en-US"/>
        </w:rPr>
      </w:pPr>
    </w:p>
    <w:p w:rsidR="00C271DB" w:rsidRPr="0044386A" w:rsidRDefault="00C271DB" w:rsidP="00EA6A75">
      <w:pPr>
        <w:spacing w:after="0" w:line="240" w:lineRule="auto"/>
        <w:ind w:firstLine="567"/>
        <w:contextualSpacing/>
        <w:jc w:val="both"/>
        <w:rPr>
          <w:rFonts w:ascii="Times New Roman" w:eastAsia="Calibri" w:hAnsi="Times New Roman" w:cs="Times New Roman"/>
          <w:color w:val="000000"/>
          <w:sz w:val="28"/>
          <w:szCs w:val="28"/>
          <w:lang w:val="en-US"/>
        </w:rPr>
      </w:pPr>
    </w:p>
    <w:p w:rsidR="00C271DB" w:rsidRPr="0044386A" w:rsidRDefault="00C271DB" w:rsidP="00EA6A75">
      <w:pPr>
        <w:spacing w:after="0" w:line="240" w:lineRule="auto"/>
        <w:ind w:firstLine="567"/>
        <w:contextualSpacing/>
        <w:jc w:val="both"/>
        <w:rPr>
          <w:rFonts w:ascii="Times New Roman" w:eastAsia="Calibri" w:hAnsi="Times New Roman" w:cs="Times New Roman"/>
          <w:color w:val="000000"/>
          <w:sz w:val="28"/>
          <w:szCs w:val="28"/>
          <w:lang w:val="en-US"/>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u w:val="single"/>
        </w:rPr>
      </w:pPr>
      <w:r w:rsidRPr="0044386A">
        <w:rPr>
          <w:rFonts w:ascii="Times New Roman" w:eastAsia="Calibri" w:hAnsi="Times New Roman" w:cs="Times New Roman"/>
          <w:b/>
          <w:color w:val="000000"/>
          <w:sz w:val="28"/>
          <w:szCs w:val="28"/>
          <w:u w:val="single"/>
        </w:rPr>
        <w:t>ШРИ-МАХАБХАГАВАТА-ПУРАНА</w:t>
      </w:r>
    </w:p>
    <w:p w:rsidR="00EA6A75" w:rsidRPr="0044386A" w:rsidRDefault="00EA6A75" w:rsidP="00EA6A75">
      <w:pPr>
        <w:spacing w:after="0" w:line="240" w:lineRule="auto"/>
        <w:contextualSpacing/>
        <w:jc w:val="center"/>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первая</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 xml:space="preserve"> ЯВЛЕНИЕ МАХАБХАГАВАТА-ПУРАНЫ</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 xml:space="preserve">Шри-Ганеше поклонение!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 устранят препятствия частицы со стоп-лотосов Херамбы</w:t>
      </w:r>
      <w:r w:rsidRPr="0044386A">
        <w:rPr>
          <w:rFonts w:ascii="Times New Roman" w:eastAsia="Calibri" w:hAnsi="Times New Roman" w:cs="Times New Roman"/>
          <w:color w:val="000000"/>
          <w:sz w:val="28"/>
          <w:szCs w:val="28"/>
          <w:vertAlign w:val="superscript"/>
        </w:rPr>
        <w:endnoteReference w:id="1"/>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Красные, словно капли сока коралловых деревьев, [растущих на небесах]  Индры богов</w:t>
      </w:r>
      <w:r w:rsidRPr="0044386A">
        <w:rPr>
          <w:rFonts w:ascii="Times New Roman" w:eastAsia="Calibri" w:hAnsi="Times New Roman" w:cs="Times New Roman"/>
          <w:color w:val="000000"/>
          <w:sz w:val="28"/>
          <w:szCs w:val="28"/>
          <w:vertAlign w:val="superscript"/>
        </w:rPr>
        <w:endnoteReference w:id="2"/>
      </w:r>
      <w:r w:rsidRPr="0044386A">
        <w:rPr>
          <w:rFonts w:ascii="Times New Roman" w:eastAsia="Calibri" w:hAnsi="Times New Roman" w:cs="Times New Roman"/>
          <w:color w:val="000000"/>
          <w:sz w:val="28"/>
          <w:szCs w:val="28"/>
        </w:rPr>
        <w:t>! (1)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Нараяне совершив поклонение и Наре, лучшему из людей,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Богине Сарасвати и Вьясе</w:t>
      </w:r>
      <w:r w:rsidRPr="0044386A">
        <w:rPr>
          <w:rFonts w:ascii="Times New Roman" w:eastAsia="Calibri" w:hAnsi="Times New Roman" w:cs="Times New Roman"/>
          <w:color w:val="000000"/>
          <w:sz w:val="28"/>
          <w:szCs w:val="28"/>
          <w:vertAlign w:val="superscript"/>
        </w:rPr>
        <w:endnoteReference w:id="3"/>
      </w:r>
      <w:r w:rsidRPr="0044386A">
        <w:rPr>
          <w:rFonts w:ascii="Times New Roman" w:eastAsia="Calibri" w:hAnsi="Times New Roman" w:cs="Times New Roman"/>
          <w:color w:val="000000"/>
          <w:sz w:val="28"/>
          <w:szCs w:val="28"/>
        </w:rPr>
        <w:t>, затем следует  читать  [эту книгу, именуемую] «Победа»</w:t>
      </w:r>
      <w:r w:rsidRPr="0044386A">
        <w:rPr>
          <w:rFonts w:ascii="Times New Roman" w:eastAsia="Calibri" w:hAnsi="Times New Roman" w:cs="Times New Roman"/>
          <w:color w:val="000000"/>
          <w:sz w:val="28"/>
          <w:szCs w:val="28"/>
          <w:vertAlign w:val="superscript"/>
        </w:rPr>
        <w:endnoteReference w:id="4"/>
      </w:r>
      <w:r w:rsidRPr="0044386A">
        <w:rPr>
          <w:rFonts w:ascii="Times New Roman" w:eastAsia="Calibri" w:hAnsi="Times New Roman" w:cs="Times New Roman"/>
          <w:color w:val="000000"/>
          <w:sz w:val="28"/>
          <w:szCs w:val="28"/>
        </w:rPr>
        <w:t xml:space="preserve">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[Той], которую почитая, мир  Виринчи  создает, Хари оберегает,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А Гириша разрушает</w:t>
      </w:r>
      <w:r w:rsidRPr="0044386A">
        <w:rPr>
          <w:rFonts w:ascii="Times New Roman" w:eastAsia="Calibri" w:hAnsi="Times New Roman" w:cs="Times New Roman"/>
          <w:color w:val="000000"/>
          <w:sz w:val="28"/>
          <w:szCs w:val="28"/>
          <w:vertAlign w:val="superscript"/>
        </w:rPr>
        <w:endnoteReference w:id="5"/>
      </w:r>
      <w:r w:rsidRPr="0044386A">
        <w:rPr>
          <w:rFonts w:ascii="Times New Roman" w:eastAsia="Calibri" w:hAnsi="Times New Roman" w:cs="Times New Roman"/>
          <w:color w:val="000000"/>
          <w:sz w:val="28"/>
          <w:szCs w:val="28"/>
        </w:rPr>
        <w:t>, которую йогины созерцают,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Которую изначальной высшей Пракрити называют мудрецы</w:t>
      </w:r>
      <w:r w:rsidRPr="0044386A">
        <w:rPr>
          <w:rFonts w:ascii="Times New Roman" w:eastAsia="Calibri" w:hAnsi="Times New Roman" w:cs="Times New Roman"/>
          <w:color w:val="000000"/>
          <w:sz w:val="28"/>
          <w:szCs w:val="28"/>
          <w:vertAlign w:val="superscript"/>
        </w:rPr>
        <w:endnoteReference w:id="6"/>
      </w:r>
      <w:r w:rsidRPr="0044386A">
        <w:rPr>
          <w:rFonts w:ascii="Times New Roman" w:eastAsia="Calibri" w:hAnsi="Times New Roman" w:cs="Times New Roman"/>
          <w:color w:val="000000"/>
          <w:sz w:val="28"/>
          <w:szCs w:val="28"/>
        </w:rPr>
        <w:t>, ведающие истину, той Богине я поклоняюсь, Матери мира</w:t>
      </w:r>
      <w:r w:rsidRPr="0044386A">
        <w:rPr>
          <w:rFonts w:ascii="Times New Roman" w:eastAsia="Calibri" w:hAnsi="Times New Roman" w:cs="Times New Roman"/>
          <w:color w:val="000000"/>
          <w:sz w:val="28"/>
          <w:szCs w:val="28"/>
          <w:vertAlign w:val="superscript"/>
        </w:rPr>
        <w:endnoteReference w:id="7"/>
      </w:r>
      <w:r w:rsidRPr="0044386A">
        <w:rPr>
          <w:rFonts w:ascii="Times New Roman" w:eastAsia="Calibri" w:hAnsi="Times New Roman" w:cs="Times New Roman"/>
          <w:color w:val="000000"/>
          <w:sz w:val="28"/>
          <w:szCs w:val="28"/>
        </w:rPr>
        <w:t>, дарующей рай и освобождение</w:t>
      </w:r>
      <w:r w:rsidRPr="0044386A">
        <w:rPr>
          <w:rFonts w:ascii="Times New Roman" w:eastAsia="Calibri" w:hAnsi="Times New Roman" w:cs="Times New Roman"/>
          <w:color w:val="000000"/>
          <w:sz w:val="28"/>
          <w:szCs w:val="28"/>
          <w:vertAlign w:val="superscript"/>
        </w:rPr>
        <w:endnoteReference w:id="8"/>
      </w:r>
      <w:r w:rsidRPr="0044386A">
        <w:rPr>
          <w:rFonts w:ascii="Times New Roman" w:eastAsia="Calibri" w:hAnsi="Times New Roman" w:cs="Times New Roman"/>
          <w:color w:val="000000"/>
          <w:sz w:val="28"/>
          <w:szCs w:val="28"/>
        </w:rPr>
        <w:t>. (3)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произведя творение этого мира и воплотившись, Шамбху в мужья заполучила.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Благодаря суровым епитимьям её обретя в жёны</w:t>
      </w:r>
      <w:r w:rsidRPr="0044386A">
        <w:rPr>
          <w:rFonts w:ascii="Times New Roman" w:eastAsia="Calibri" w:hAnsi="Times New Roman" w:cs="Times New Roman"/>
          <w:color w:val="000000"/>
          <w:sz w:val="28"/>
          <w:szCs w:val="28"/>
          <w:vertAlign w:val="superscript"/>
        </w:rPr>
        <w:endnoteReference w:id="9"/>
      </w:r>
      <w:r w:rsidRPr="0044386A">
        <w:rPr>
          <w:rFonts w:ascii="Times New Roman" w:eastAsia="Calibri" w:hAnsi="Times New Roman" w:cs="Times New Roman"/>
          <w:color w:val="000000"/>
          <w:sz w:val="28"/>
          <w:szCs w:val="28"/>
        </w:rPr>
        <w:t>, Шамбху её стопы возложил себе на грудь, она пусть защитит вас! (4)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Однажды в лесу Наймиша Шаунака и другие великие провидцы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Попросили тигра среди мудрецов Суту</w:t>
      </w:r>
      <w:r w:rsidRPr="0044386A">
        <w:rPr>
          <w:rFonts w:ascii="Times New Roman" w:eastAsia="Calibri" w:hAnsi="Times New Roman" w:cs="Times New Roman"/>
          <w:color w:val="000000"/>
          <w:sz w:val="28"/>
          <w:szCs w:val="28"/>
          <w:vertAlign w:val="superscript"/>
        </w:rPr>
        <w:endnoteReference w:id="10"/>
      </w:r>
      <w:r w:rsidRPr="0044386A">
        <w:rPr>
          <w:rFonts w:ascii="Times New Roman" w:eastAsia="Calibri" w:hAnsi="Times New Roman" w:cs="Times New Roman"/>
          <w:color w:val="000000"/>
          <w:sz w:val="28"/>
          <w:szCs w:val="28"/>
        </w:rPr>
        <w:t>, лучшего из знатоков Вед: (5)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«Пурану нынче возвести, дарующую рай, освобождение и счастье,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которой раскрыто непревзойденное величие Богини (6)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от совместного слушания которой рождается  девятиричная преданность</w:t>
      </w:r>
      <w:r w:rsidRPr="0044386A">
        <w:rPr>
          <w:rFonts w:ascii="Times New Roman" w:eastAsia="Calibri" w:hAnsi="Times New Roman" w:cs="Times New Roman"/>
          <w:color w:val="000000"/>
          <w:sz w:val="28"/>
          <w:szCs w:val="28"/>
          <w:vertAlign w:val="superscript"/>
        </w:rPr>
        <w:endnoteReference w:id="11"/>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Даже у людей, лишенных божественного знания, о многомудрый</w:t>
      </w:r>
      <w:r w:rsidRPr="0044386A">
        <w:rPr>
          <w:rFonts w:ascii="Times New Roman" w:eastAsia="Calibri" w:hAnsi="Times New Roman" w:cs="Times New Roman"/>
          <w:color w:val="000000"/>
          <w:sz w:val="28"/>
          <w:szCs w:val="28"/>
          <w:vertAlign w:val="superscript"/>
        </w:rPr>
        <w:endnoteReference w:id="12"/>
      </w:r>
      <w:r w:rsidRPr="0044386A">
        <w:rPr>
          <w:rFonts w:ascii="Times New Roman" w:eastAsia="Calibri" w:hAnsi="Times New Roman" w:cs="Times New Roman"/>
          <w:color w:val="000000"/>
          <w:sz w:val="28"/>
          <w:szCs w:val="28"/>
        </w:rPr>
        <w:t>. (7)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Сута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Махеша  передал Нараде, великому духом</w:t>
      </w:r>
      <w:r w:rsidRPr="0044386A">
        <w:rPr>
          <w:rFonts w:ascii="Times New Roman" w:eastAsia="Calibri" w:hAnsi="Times New Roman" w:cs="Times New Roman"/>
          <w:color w:val="000000"/>
          <w:sz w:val="28"/>
          <w:szCs w:val="28"/>
          <w:vertAlign w:val="superscript"/>
        </w:rPr>
        <w:endnoteReference w:id="13"/>
      </w: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Высочайшую, таинственную пурану, именуемую Махабхагавата. (8)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Её Благословенный</w:t>
      </w:r>
      <w:r w:rsidRPr="0044386A">
        <w:rPr>
          <w:rFonts w:ascii="Times New Roman" w:eastAsia="Calibri" w:hAnsi="Times New Roman" w:cs="Times New Roman"/>
          <w:color w:val="000000"/>
          <w:sz w:val="28"/>
          <w:szCs w:val="28"/>
          <w:vertAlign w:val="superscript"/>
        </w:rPr>
        <w:endnoteReference w:id="14"/>
      </w:r>
      <w:r w:rsidRPr="0044386A">
        <w:rPr>
          <w:rFonts w:ascii="Times New Roman" w:eastAsia="Calibri" w:hAnsi="Times New Roman" w:cs="Times New Roman"/>
          <w:color w:val="000000"/>
          <w:sz w:val="28"/>
          <w:szCs w:val="28"/>
        </w:rPr>
        <w:t xml:space="preserve">  Вьяса сам с верою сообщил исполненному преданности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Джаймини прежде, и вновь я поведаю вам её, (9)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Которую следует хранить усердно в тайне и не раскрывать никогда.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Благодаря слушанию и чтению её дваждырожденный  удостаивается заслуги. (10)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Даже Махеша за сотни лет не способен  эту [заслугу]  описать,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разве я сделаю это,  ибо она неисчислима? (11)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это, исполненные изумления радостные провидцы,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Лучшие средь мудрецов, снова обратили речь к Суте, первому из знатоков Вед. (12)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Провидцы  сказали: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том, как лучшая из пуран стала известна на земле,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Поведай правдиво из состраданья, о бык средь мудрецов</w:t>
      </w:r>
      <w:r w:rsidRPr="0044386A">
        <w:rPr>
          <w:rFonts w:ascii="Times New Roman" w:eastAsia="Calibri" w:hAnsi="Times New Roman" w:cs="Times New Roman"/>
          <w:color w:val="000000"/>
          <w:sz w:val="28"/>
          <w:szCs w:val="28"/>
          <w:vertAlign w:val="superscript"/>
        </w:rPr>
        <w:endnoteReference w:id="15"/>
      </w:r>
      <w:r w:rsidRPr="0044386A">
        <w:rPr>
          <w:rFonts w:ascii="Times New Roman" w:eastAsia="Calibri" w:hAnsi="Times New Roman" w:cs="Times New Roman"/>
          <w:color w:val="000000"/>
          <w:sz w:val="28"/>
          <w:szCs w:val="28"/>
        </w:rPr>
        <w:t>. (13)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Сута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Великий  провидец, Благословенный Вьяса, первый средь всех знатоков Вед,</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Всех дхармашастр возглашатель, знающий и многомудрый, (14)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Создав восемнадцать пуран</w:t>
      </w:r>
      <w:r w:rsidRPr="0044386A">
        <w:rPr>
          <w:rFonts w:ascii="Times New Roman" w:eastAsia="Calibri" w:hAnsi="Times New Roman" w:cs="Times New Roman"/>
          <w:color w:val="000000"/>
          <w:sz w:val="28"/>
          <w:szCs w:val="28"/>
          <w:vertAlign w:val="superscript"/>
        </w:rPr>
        <w:endnoteReference w:id="16"/>
      </w:r>
      <w:r w:rsidRPr="0044386A">
        <w:rPr>
          <w:rFonts w:ascii="Times New Roman" w:eastAsia="Calibri" w:hAnsi="Times New Roman" w:cs="Times New Roman"/>
          <w:color w:val="000000"/>
          <w:sz w:val="28"/>
          <w:szCs w:val="28"/>
        </w:rPr>
        <w:t>, великий муни,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Удовлетворенья не обрел никоим образом, знаток Закона</w:t>
      </w:r>
      <w:r w:rsidRPr="0044386A">
        <w:rPr>
          <w:rFonts w:ascii="Times New Roman" w:eastAsia="Calibri" w:hAnsi="Times New Roman" w:cs="Times New Roman"/>
          <w:color w:val="000000"/>
          <w:sz w:val="28"/>
          <w:szCs w:val="28"/>
          <w:vertAlign w:val="superscript"/>
        </w:rPr>
        <w:endnoteReference w:id="17"/>
      </w:r>
      <w:r w:rsidRPr="0044386A">
        <w:rPr>
          <w:rFonts w:ascii="Times New Roman" w:eastAsia="Calibri" w:hAnsi="Times New Roman" w:cs="Times New Roman"/>
          <w:color w:val="000000"/>
          <w:sz w:val="28"/>
          <w:szCs w:val="28"/>
        </w:rPr>
        <w:t>. (15)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«Великую,  непревзойденную пурану, которой нет на земле,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которой раскрыто величие, высшая природа Бхагавати, (16)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Каким образом я возвещу?»  –  такая забота им владела.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ведая природы  Богини, он был душой взволнован. (17)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Её природа не известна великомудрому Махешваре,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эту высочайшую, труднопостижимую природу следует  постичь», – (18)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Приняв такое решенье, великий мудрец предался суровому подвижничеству,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Придя на склоны Гималаев, поставивши преданность Дурге высшей целью. (19)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Довольная его свершеньем, Шарвани, заботящаяся о почитателях своих,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незримом облике в небе находясь, молвила речь</w:t>
      </w:r>
      <w:r w:rsidRPr="0044386A">
        <w:rPr>
          <w:rFonts w:ascii="Times New Roman" w:eastAsia="Calibri" w:hAnsi="Times New Roman" w:cs="Times New Roman"/>
          <w:color w:val="000000"/>
          <w:sz w:val="28"/>
          <w:szCs w:val="28"/>
          <w:vertAlign w:val="superscript"/>
        </w:rPr>
        <w:endnoteReference w:id="18"/>
      </w:r>
      <w:r w:rsidRPr="0044386A">
        <w:rPr>
          <w:rFonts w:ascii="Times New Roman" w:eastAsia="Calibri" w:hAnsi="Times New Roman" w:cs="Times New Roman"/>
          <w:color w:val="000000"/>
          <w:sz w:val="28"/>
          <w:szCs w:val="28"/>
        </w:rPr>
        <w:t>: (20)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«Туда, где пребывают все Шрути, в мир Брахмы</w:t>
      </w:r>
      <w:r w:rsidRPr="0044386A">
        <w:rPr>
          <w:rFonts w:ascii="Times New Roman" w:eastAsia="Calibri" w:hAnsi="Times New Roman" w:cs="Times New Roman"/>
          <w:color w:val="000000"/>
          <w:sz w:val="28"/>
          <w:szCs w:val="28"/>
          <w:vertAlign w:val="superscript"/>
        </w:rPr>
        <w:endnoteReference w:id="19"/>
      </w:r>
      <w:r w:rsidRPr="0044386A">
        <w:rPr>
          <w:rFonts w:ascii="Times New Roman" w:eastAsia="Calibri" w:hAnsi="Times New Roman" w:cs="Times New Roman"/>
          <w:color w:val="000000"/>
          <w:sz w:val="28"/>
          <w:szCs w:val="28"/>
        </w:rPr>
        <w:t>, о великий муни,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Ступай, и высшую, нераздельную природу мою постигнешь. (21)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Воочию явлюсь я там, восхваляемая Шрути,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исполню желанье твоё!» (22)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услышав это,  Благословенный  Вьяса отправился в мир Брахмы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поклонившись </w:t>
      </w:r>
      <w:r w:rsidR="00086954" w:rsidRPr="0044386A">
        <w:rPr>
          <w:rFonts w:ascii="Times New Roman" w:eastAsia="Calibri" w:hAnsi="Times New Roman" w:cs="Times New Roman"/>
          <w:color w:val="000000"/>
          <w:sz w:val="28"/>
          <w:szCs w:val="28"/>
        </w:rPr>
        <w:t>ведам</w:t>
      </w:r>
      <w:r w:rsidRPr="0044386A">
        <w:rPr>
          <w:rFonts w:ascii="Times New Roman" w:eastAsia="Calibri" w:hAnsi="Times New Roman" w:cs="Times New Roman"/>
          <w:color w:val="000000"/>
          <w:sz w:val="28"/>
          <w:szCs w:val="28"/>
        </w:rPr>
        <w:t>, спросил: «Это ли непреходящая обитель Высшего Духа</w:t>
      </w:r>
      <w:r w:rsidRPr="0044386A">
        <w:rPr>
          <w:rFonts w:ascii="Times New Roman" w:eastAsia="Calibri" w:hAnsi="Times New Roman" w:cs="Times New Roman"/>
          <w:color w:val="000000"/>
          <w:sz w:val="28"/>
          <w:szCs w:val="28"/>
          <w:vertAlign w:val="superscript"/>
        </w:rPr>
        <w:endnoteReference w:id="20"/>
      </w:r>
      <w:r w:rsidRPr="0044386A">
        <w:rPr>
          <w:rFonts w:ascii="Times New Roman" w:eastAsia="Calibri" w:hAnsi="Times New Roman" w:cs="Times New Roman"/>
          <w:color w:val="000000"/>
          <w:sz w:val="28"/>
          <w:szCs w:val="28"/>
        </w:rPr>
        <w:t>?» (23)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слова смиренно склонившегося риши,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Веды по очереди стали отвечать быку средь мудрецов. (24)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Ригведа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которой заключены существа, от которой мир берет начало,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Которую называют высшей природой, то воочию сама Бхагавати. (25)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Яджурведа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Которой Владыка поклоняется [совершением] всех жертвоприношений,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Которой мы источник познанья, то сама единственная Бхагавати. (26)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Самаведа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Которой поддерживается вселенная, которую созерцают йоги, Которая озаряет мир, то единственная Дурга, наполняющая собою всё. (27)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Атхарваведа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Которую с преданностью  созерцают люди,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Ту  Дургу Бхагавати высочайшим Брахманом именуют</w:t>
      </w:r>
      <w:r w:rsidRPr="0044386A">
        <w:rPr>
          <w:rFonts w:ascii="Times New Roman" w:eastAsia="Calibri" w:hAnsi="Times New Roman" w:cs="Times New Roman"/>
          <w:color w:val="000000"/>
          <w:sz w:val="28"/>
          <w:szCs w:val="28"/>
          <w:vertAlign w:val="superscript"/>
        </w:rPr>
        <w:endnoteReference w:id="21"/>
      </w:r>
      <w:r w:rsidRPr="0044386A">
        <w:rPr>
          <w:rFonts w:ascii="Times New Roman" w:eastAsia="Calibri" w:hAnsi="Times New Roman" w:cs="Times New Roman"/>
          <w:color w:val="000000"/>
          <w:sz w:val="28"/>
          <w:szCs w:val="28"/>
        </w:rPr>
        <w:t>. (28)</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Сута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реченное Шрути, Вьяса, сын Сатьявати,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Подумал, что Дурга Бхагавати и есть высший Брахман несомненно. (29)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 Шрути вновь обратили речь к великому мудрецу: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«Наглядно покажем мы сказанное нами!» (30)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этих слов Шрути стали восхвалять Высочайшую владычицу,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Объемлющую всех богов</w:t>
      </w:r>
      <w:r w:rsidRPr="0044386A">
        <w:rPr>
          <w:rFonts w:ascii="Times New Roman" w:eastAsia="Calibri" w:hAnsi="Times New Roman" w:cs="Times New Roman"/>
          <w:color w:val="000000"/>
          <w:sz w:val="28"/>
          <w:szCs w:val="28"/>
          <w:vertAlign w:val="superscript"/>
        </w:rPr>
        <w:endnoteReference w:id="22"/>
      </w:r>
      <w:r w:rsidRPr="0044386A">
        <w:rPr>
          <w:rFonts w:ascii="Times New Roman" w:eastAsia="Calibri" w:hAnsi="Times New Roman" w:cs="Times New Roman"/>
          <w:color w:val="000000"/>
          <w:sz w:val="28"/>
          <w:szCs w:val="28"/>
        </w:rPr>
        <w:t>, чистую, имеющую природу бытия-сознания-блаженства</w:t>
      </w:r>
      <w:r w:rsidRPr="0044386A">
        <w:rPr>
          <w:rFonts w:ascii="Times New Roman" w:eastAsia="Calibri" w:hAnsi="Times New Roman" w:cs="Times New Roman"/>
          <w:color w:val="000000"/>
          <w:sz w:val="28"/>
          <w:szCs w:val="28"/>
          <w:vertAlign w:val="superscript"/>
        </w:rPr>
        <w:endnoteReference w:id="23"/>
      </w:r>
      <w:r w:rsidRPr="0044386A">
        <w:rPr>
          <w:rFonts w:ascii="Times New Roman" w:eastAsia="Calibri" w:hAnsi="Times New Roman" w:cs="Times New Roman"/>
          <w:color w:val="000000"/>
          <w:sz w:val="28"/>
          <w:szCs w:val="28"/>
        </w:rPr>
        <w:t>. (31)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Шрути сказали: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Дурга, будь милостива ко вселенной, высочайшая, по собственной воле из своих гун ты сотворила трех мужей, начиная с Брахмы, ради дела творения, [поддержания и разрушения]</w:t>
      </w:r>
      <w:r w:rsidRPr="0044386A">
        <w:rPr>
          <w:rFonts w:ascii="Times New Roman" w:eastAsia="Calibri" w:hAnsi="Times New Roman" w:cs="Times New Roman"/>
          <w:color w:val="000000"/>
          <w:sz w:val="28"/>
          <w:szCs w:val="28"/>
          <w:vertAlign w:val="superscript"/>
        </w:rPr>
        <w:endnoteReference w:id="24"/>
      </w: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Но у тебя в этом мире нет создателя, о Матерь, так кто же способен твои непостижимые качества описать? (32)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Поклоняясь тебе, Хари умерщвляет в битвах трудноодолимых дайтьев и троемирье оберегает, а Шамбху, держа твои стопы у себя на груди,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Испил  яд Калакута, грозящий гибелью троемирью</w:t>
      </w:r>
      <w:r w:rsidRPr="0044386A">
        <w:rPr>
          <w:rFonts w:ascii="Times New Roman" w:eastAsia="Calibri" w:hAnsi="Times New Roman" w:cs="Times New Roman"/>
          <w:color w:val="000000"/>
          <w:sz w:val="28"/>
          <w:szCs w:val="28"/>
          <w:vertAlign w:val="superscript"/>
        </w:rPr>
        <w:endnoteReference w:id="25"/>
      </w:r>
      <w:r w:rsidRPr="0044386A">
        <w:rPr>
          <w:rFonts w:ascii="Times New Roman" w:eastAsia="Calibri" w:hAnsi="Times New Roman" w:cs="Times New Roman"/>
          <w:color w:val="000000"/>
          <w:sz w:val="28"/>
          <w:szCs w:val="28"/>
        </w:rPr>
        <w:t>, разве твои деянья мы [в силах] воспеть, о Матерь, хранительница трех миров?   (33)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 которая для высочайшего Пуруши, воплощенного, здесь благодаря гунам своей майи</w:t>
      </w:r>
      <w:r w:rsidRPr="0044386A">
        <w:rPr>
          <w:rFonts w:ascii="Times New Roman" w:eastAsia="Calibri" w:hAnsi="Times New Roman" w:cs="Times New Roman"/>
          <w:color w:val="000000"/>
          <w:sz w:val="28"/>
          <w:szCs w:val="28"/>
          <w:vertAlign w:val="superscript"/>
        </w:rPr>
        <w:endnoteReference w:id="26"/>
      </w:r>
      <w:r w:rsidRPr="0044386A">
        <w:rPr>
          <w:rFonts w:ascii="Times New Roman" w:eastAsia="Calibri" w:hAnsi="Times New Roman" w:cs="Times New Roman"/>
          <w:color w:val="000000"/>
          <w:sz w:val="28"/>
          <w:szCs w:val="28"/>
        </w:rPr>
        <w:t xml:space="preserve">  изначальная  сила париспанды</w:t>
      </w:r>
      <w:r w:rsidRPr="0044386A">
        <w:rPr>
          <w:rFonts w:ascii="Times New Roman" w:eastAsia="Calibri" w:hAnsi="Times New Roman" w:cs="Times New Roman"/>
          <w:color w:val="000000"/>
          <w:sz w:val="28"/>
          <w:szCs w:val="28"/>
          <w:vertAlign w:val="superscript"/>
        </w:rPr>
        <w:endnoteReference w:id="27"/>
      </w:r>
      <w:r w:rsidRPr="0044386A">
        <w:rPr>
          <w:rFonts w:ascii="Times New Roman" w:eastAsia="Calibri" w:hAnsi="Times New Roman" w:cs="Times New Roman"/>
          <w:color w:val="000000"/>
          <w:sz w:val="28"/>
          <w:szCs w:val="28"/>
        </w:rPr>
        <w:t>, именуемая также телом и имеющая природу сознания,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Которую, пребывающую в теле, воплощенные, сбитые с толку твоей майей, находясь во власти представлений о различиях, Пурушей именуют,  поклонение тебе, о Матерь! (34)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Высший Брахман лишен ограничений, начиная с мужского и женского</w:t>
      </w:r>
      <w:r w:rsidRPr="0044386A">
        <w:rPr>
          <w:rFonts w:ascii="Times New Roman" w:eastAsia="Calibri" w:hAnsi="Times New Roman" w:cs="Times New Roman"/>
          <w:color w:val="000000"/>
          <w:sz w:val="28"/>
          <w:szCs w:val="28"/>
          <w:vertAlign w:val="superscript"/>
        </w:rPr>
        <w:endnoteReference w:id="28"/>
      </w:r>
      <w:r w:rsidRPr="0044386A">
        <w:rPr>
          <w:rFonts w:ascii="Times New Roman" w:eastAsia="Calibri" w:hAnsi="Times New Roman" w:cs="Times New Roman"/>
          <w:color w:val="000000"/>
          <w:sz w:val="28"/>
          <w:szCs w:val="28"/>
        </w:rPr>
        <w:t xml:space="preserve">. То желание творить миры, которое сначала от тебя возникло,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была высочайшая Шакти</w:t>
      </w:r>
      <w:r w:rsidRPr="0044386A">
        <w:rPr>
          <w:rFonts w:ascii="Times New Roman" w:eastAsia="Calibri" w:hAnsi="Times New Roman" w:cs="Times New Roman"/>
          <w:color w:val="000000"/>
          <w:sz w:val="28"/>
          <w:szCs w:val="28"/>
          <w:vertAlign w:val="superscript"/>
        </w:rPr>
        <w:endnoteReference w:id="29"/>
      </w:r>
      <w:r w:rsidRPr="0044386A">
        <w:rPr>
          <w:rFonts w:ascii="Times New Roman" w:eastAsia="Calibri" w:hAnsi="Times New Roman" w:cs="Times New Roman"/>
          <w:color w:val="000000"/>
          <w:sz w:val="28"/>
          <w:szCs w:val="28"/>
        </w:rPr>
        <w:t>, отсюда два проявления, Шакти состоит из твоей майи, поэтому даже Высший Брахман имеет природу Шакти. (35)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при виде града, возникшего из воды, [человек]  приходит к выводу, что это простая вода, таким же будет и восприятие зрящих истину.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 виде мира, произошедшего из Брахмана, понятно, что Брахман это только Шакти, и лишь ввергнутый в заблужденье Брахман за Пурушу принимает. (36)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Шесть Шив, начиная с Брахмы, блистающие в шести чакрах, те  трупы  благодаря твоей поддержке обретают высочайшее  владычество</w:t>
      </w:r>
      <w:r w:rsidRPr="0044386A">
        <w:rPr>
          <w:rFonts w:ascii="Times New Roman" w:eastAsia="Calibri" w:hAnsi="Times New Roman" w:cs="Times New Roman"/>
          <w:color w:val="000000"/>
          <w:sz w:val="28"/>
          <w:szCs w:val="28"/>
          <w:vertAlign w:val="superscript"/>
        </w:rPr>
        <w:endnoteReference w:id="30"/>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мощи нет в Шиве, о Благая, но лишь в тебе она [заключена], о Матерь вселенной, о Богиня, чьи стопы чтут Тридесять</w:t>
      </w:r>
      <w:r w:rsidRPr="0044386A">
        <w:rPr>
          <w:rFonts w:ascii="Times New Roman" w:eastAsia="Calibri" w:hAnsi="Times New Roman" w:cs="Times New Roman"/>
          <w:color w:val="000000"/>
          <w:sz w:val="28"/>
          <w:szCs w:val="28"/>
          <w:vertAlign w:val="superscript"/>
        </w:rPr>
        <w:endnoteReference w:id="31"/>
      </w:r>
      <w:r w:rsidRPr="0044386A">
        <w:rPr>
          <w:rFonts w:ascii="Times New Roman" w:eastAsia="Calibri" w:hAnsi="Times New Roman" w:cs="Times New Roman"/>
          <w:color w:val="000000"/>
          <w:sz w:val="28"/>
          <w:szCs w:val="28"/>
        </w:rPr>
        <w:t>, о Дурга, будь милостива к нам! (37)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Сута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так, когда Шрути возносили ей хвалу собственными гимнами,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Свой образ явила, Матерь мира, сущая и непреходящая, (38)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 светозарная Богиня, пребывающая во всех существах,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Дабы рассеять сомнения Вьясы, приняла свой тантрический облик, (39)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Блистающий, словно тысяча Солнц, проливающий свет мириадов Лун,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Наделенный тысячью рук, держащих божественное оружие, (40)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Расцвеченный дивными украшениями, умащенный восхитительными благовониями.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Восседающая то на спине льва, то на трупе, (41)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четырехрукая и цветом подобная молодой туче</w:t>
      </w:r>
      <w:r w:rsidRPr="0044386A">
        <w:rPr>
          <w:rFonts w:ascii="Times New Roman" w:eastAsia="Calibri" w:hAnsi="Times New Roman" w:cs="Times New Roman"/>
          <w:color w:val="000000"/>
          <w:sz w:val="28"/>
          <w:szCs w:val="28"/>
          <w:vertAlign w:val="superscript"/>
        </w:rPr>
        <w:endnoteReference w:id="32"/>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двухрукая, то четырехрукая, то десятирукая, (42)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То восемнадцатирукая, то сторукая,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наделенная бесконечным количеством рук – такой представала она, носившая божественное обличье. (43)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Иногда она принимала обличье Вишну, слева от которого [восседала] Камала,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тут же неожиданно обращалась в Кришну, сопутствуемого Радхой. (44)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 xml:space="preserve">Она становилась то Брахмой с Вани, занимавшей левую половину его тела,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Шивой с Гаури, занимавшей такое же положение</w:t>
      </w:r>
      <w:r w:rsidRPr="0044386A">
        <w:rPr>
          <w:rFonts w:ascii="Times New Roman" w:eastAsia="Calibri" w:hAnsi="Times New Roman" w:cs="Times New Roman"/>
          <w:color w:val="000000"/>
          <w:sz w:val="28"/>
          <w:szCs w:val="28"/>
          <w:vertAlign w:val="superscript"/>
        </w:rPr>
        <w:endnoteReference w:id="33"/>
      </w:r>
      <w:r w:rsidRPr="0044386A">
        <w:rPr>
          <w:rFonts w:ascii="Times New Roman" w:eastAsia="Calibri" w:hAnsi="Times New Roman" w:cs="Times New Roman"/>
          <w:color w:val="000000"/>
          <w:sz w:val="28"/>
          <w:szCs w:val="28"/>
        </w:rPr>
        <w:t>. (45)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Таким образом,  вездесущая  Богиня, принимая многообразные облики,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Рассеяла сомнение Вьясы, имеющая природу Брахмана. (46)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Сута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Так, лицезрея эти образы, мудрец, сын Парашары,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Признав в ней Парабрахман, достиг освобождения при жизни</w:t>
      </w:r>
      <w:r w:rsidRPr="0044386A">
        <w:rPr>
          <w:rFonts w:ascii="Times New Roman" w:eastAsia="Calibri" w:hAnsi="Times New Roman" w:cs="Times New Roman"/>
          <w:color w:val="000000"/>
          <w:sz w:val="28"/>
          <w:szCs w:val="28"/>
          <w:vertAlign w:val="superscript"/>
        </w:rPr>
        <w:endnoteReference w:id="34"/>
      </w:r>
      <w:r w:rsidRPr="0044386A">
        <w:rPr>
          <w:rFonts w:ascii="Times New Roman" w:eastAsia="Calibri" w:hAnsi="Times New Roman" w:cs="Times New Roman"/>
          <w:color w:val="000000"/>
          <w:sz w:val="28"/>
          <w:szCs w:val="28"/>
        </w:rPr>
        <w:t>. (47)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Благословенная Богиня, ведая о его желании,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Указала на лотос, лежащий  под  её стопой. (48)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Муни же на его тысяче лепестках священную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Пурану под названием «Махабхагавата»  узрел. (49)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Совершив земной поклон перед Богиней и восхвалив её с почтением разнообразными гимнами,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Возвратился он в собственную обитель достигшим цели</w:t>
      </w:r>
      <w:r w:rsidRPr="0044386A">
        <w:rPr>
          <w:rFonts w:ascii="Times New Roman" w:eastAsia="Calibri" w:hAnsi="Times New Roman" w:cs="Times New Roman"/>
          <w:color w:val="000000"/>
          <w:sz w:val="28"/>
          <w:szCs w:val="28"/>
          <w:vertAlign w:val="superscript"/>
        </w:rPr>
        <w:endnoteReference w:id="35"/>
      </w:r>
      <w:r w:rsidRPr="0044386A">
        <w:rPr>
          <w:rFonts w:ascii="Times New Roman" w:eastAsia="Calibri" w:hAnsi="Times New Roman" w:cs="Times New Roman"/>
          <w:color w:val="000000"/>
          <w:sz w:val="28"/>
          <w:szCs w:val="28"/>
        </w:rPr>
        <w:t>, о брахманы. (50)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Какой он видел на том лотосе священную и чистую пурану Махабхагавата,  в таком облике он её известной сделал. (51)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 любви возвещенную им пурану я слушал и изучал,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из любви я передам её вам, должную усердно храниться в тайне. (52)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Тысячам ашвамедх и сотням ваджапей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сравниться с одной шестнадцатой частью Махабхагаваты</w:t>
      </w:r>
      <w:r w:rsidRPr="0044386A">
        <w:rPr>
          <w:rFonts w:ascii="Times New Roman" w:eastAsia="Calibri" w:hAnsi="Times New Roman" w:cs="Times New Roman"/>
          <w:color w:val="000000"/>
          <w:sz w:val="28"/>
          <w:szCs w:val="28"/>
          <w:vertAlign w:val="superscript"/>
        </w:rPr>
        <w:endnoteReference w:id="36"/>
      </w:r>
      <w:r w:rsidRPr="0044386A">
        <w:rPr>
          <w:rFonts w:ascii="Times New Roman" w:eastAsia="Calibri" w:hAnsi="Times New Roman" w:cs="Times New Roman"/>
          <w:color w:val="000000"/>
          <w:sz w:val="28"/>
          <w:szCs w:val="28"/>
        </w:rPr>
        <w:t>. (53)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Так  Махабхагавата стала известной на земле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Для спасения людей,  пусть даже и свершивших великие грехи</w:t>
      </w:r>
      <w:r w:rsidRPr="0044386A">
        <w:rPr>
          <w:rFonts w:ascii="Times New Roman" w:eastAsia="Calibri" w:hAnsi="Times New Roman" w:cs="Times New Roman"/>
          <w:color w:val="000000"/>
          <w:sz w:val="28"/>
          <w:szCs w:val="28"/>
          <w:vertAlign w:val="superscript"/>
        </w:rPr>
        <w:endnoteReference w:id="37"/>
      </w:r>
      <w:r w:rsidRPr="0044386A">
        <w:rPr>
          <w:rFonts w:ascii="Times New Roman" w:eastAsia="Calibri" w:hAnsi="Times New Roman" w:cs="Times New Roman"/>
          <w:color w:val="000000"/>
          <w:sz w:val="28"/>
          <w:szCs w:val="28"/>
        </w:rPr>
        <w:t>. (54)</w:t>
      </w: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первая глава, именующаяся «Явление Махабхагавата-пураны».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вторая</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БОГИ ТРИМУРТИ ВЕРШАТ ПОДВИЖНИЧЕСТВО</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Сута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многочисленные пураны, Джаймини, бык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Совершив земной поклон</w:t>
      </w:r>
      <w:r w:rsidRPr="0044386A">
        <w:rPr>
          <w:rFonts w:ascii="Times New Roman" w:eastAsia="Calibri" w:hAnsi="Times New Roman" w:cs="Times New Roman"/>
          <w:color w:val="000000"/>
          <w:sz w:val="28"/>
          <w:szCs w:val="28"/>
          <w:vertAlign w:val="superscript"/>
        </w:rPr>
        <w:endnoteReference w:id="38"/>
      </w:r>
      <w:r w:rsidRPr="0044386A">
        <w:rPr>
          <w:rFonts w:ascii="Times New Roman" w:eastAsia="Calibri" w:hAnsi="Times New Roman" w:cs="Times New Roman"/>
          <w:color w:val="000000"/>
          <w:sz w:val="28"/>
          <w:szCs w:val="28"/>
        </w:rPr>
        <w:t>,   с почтеньем Вьясу вопрошал. (1)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Джаймини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лучший средь всех знатоков Вед, поклонение тебе, о бык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мире нет более достойного возвещателя, чем ты, о многомудрый.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наисвятейшее сказание из твоих уст-лотосов, о муни,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доволен, я доволен, я доволен, без сомнения. (3)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Теперь другое услышать я желаю, что долго в моем сердце пребывало –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Тобой вкратце возвещенное, непревзойденное  сказание о величии</w:t>
      </w:r>
      <w:r w:rsidRPr="0044386A">
        <w:rPr>
          <w:rFonts w:ascii="Times New Roman" w:eastAsia="Calibri" w:hAnsi="Times New Roman" w:cs="Times New Roman"/>
          <w:color w:val="000000"/>
          <w:sz w:val="28"/>
          <w:szCs w:val="28"/>
          <w:vertAlign w:val="superscript"/>
        </w:rPr>
        <w:endnoteReference w:id="39"/>
      </w:r>
      <w:r w:rsidRPr="0044386A">
        <w:rPr>
          <w:rFonts w:ascii="Times New Roman" w:eastAsia="Calibri" w:hAnsi="Times New Roman" w:cs="Times New Roman"/>
          <w:color w:val="000000"/>
          <w:sz w:val="28"/>
          <w:szCs w:val="28"/>
        </w:rPr>
        <w:t xml:space="preserve"> той,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Которая есть Дурга, устранительница труднопреодолимых скорбей</w:t>
      </w:r>
      <w:r w:rsidRPr="0044386A">
        <w:rPr>
          <w:rFonts w:ascii="Times New Roman" w:eastAsia="Calibri" w:hAnsi="Times New Roman" w:cs="Times New Roman"/>
          <w:color w:val="000000"/>
          <w:sz w:val="28"/>
          <w:szCs w:val="28"/>
          <w:vertAlign w:val="superscript"/>
        </w:rPr>
        <w:endnoteReference w:id="40"/>
      </w:r>
      <w:r w:rsidRPr="0044386A">
        <w:rPr>
          <w:rFonts w:ascii="Times New Roman" w:eastAsia="Calibri" w:hAnsi="Times New Roman" w:cs="Times New Roman"/>
          <w:color w:val="000000"/>
          <w:sz w:val="28"/>
          <w:szCs w:val="28"/>
        </w:rPr>
        <w:t xml:space="preserve">, перворожденная из существ,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Матерь трех миров</w:t>
      </w:r>
      <w:r w:rsidRPr="0044386A">
        <w:rPr>
          <w:rFonts w:ascii="Times New Roman" w:eastAsia="Calibri" w:hAnsi="Times New Roman" w:cs="Times New Roman"/>
          <w:color w:val="000000"/>
          <w:sz w:val="28"/>
          <w:szCs w:val="28"/>
          <w:vertAlign w:val="superscript"/>
        </w:rPr>
        <w:endnoteReference w:id="41"/>
      </w:r>
      <w:r w:rsidRPr="0044386A">
        <w:rPr>
          <w:rFonts w:ascii="Times New Roman" w:eastAsia="Calibri" w:hAnsi="Times New Roman" w:cs="Times New Roman"/>
          <w:color w:val="000000"/>
          <w:sz w:val="28"/>
          <w:szCs w:val="28"/>
        </w:rPr>
        <w:t>, вечная, имеющая природу бытия-сознания-блаженства,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Чьи стопы-лотосы, труднодостижимые для Брахмы и прочих [богов],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Владыка вселенной в обличье трупа держит на своей лотосной груди</w:t>
      </w:r>
      <w:r w:rsidRPr="0044386A">
        <w:rPr>
          <w:rFonts w:ascii="Times New Roman" w:eastAsia="Calibri" w:hAnsi="Times New Roman" w:cs="Times New Roman"/>
          <w:color w:val="000000"/>
          <w:sz w:val="28"/>
          <w:szCs w:val="28"/>
          <w:vertAlign w:val="superscript"/>
        </w:rPr>
        <w:endnoteReference w:id="42"/>
      </w:r>
      <w:r w:rsidRPr="0044386A">
        <w:rPr>
          <w:rFonts w:ascii="Times New Roman" w:eastAsia="Calibri" w:hAnsi="Times New Roman" w:cs="Times New Roman"/>
          <w:color w:val="000000"/>
          <w:sz w:val="28"/>
          <w:szCs w:val="28"/>
        </w:rPr>
        <w:t>. (4-6).</w:t>
      </w:r>
    </w:p>
    <w:p w:rsidR="00EA6A75" w:rsidRPr="0044386A" w:rsidRDefault="00EA6A75" w:rsidP="00EA6A75">
      <w:pPr>
        <w:spacing w:after="20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Удовлетворенья   не возникло у меня, [поэтому] ныне в  подробностях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Поведай пурану, о великий участью, поклонение тебе, о бык средь мудрецов. (7)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после сотен рождений труднодостижимое человеческое тело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Обрел и ее не слышал, напрасна жизнь того. (8)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его слова, Вьяса, сын Сатьявати,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Восхвалив тигра средь  мудрецов Джаймини, отвечал ему. (9)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Вьяса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Верно! Верно! О премудрый Джаймини, ты исполнен преданности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знающ, о дорогой, на благо вопрошаешь ныне. (10)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Оттого что [сказание], которое услышав, не обретают люди рождения больше на земле,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Смертные, даже свершившие великие грехи</w:t>
      </w:r>
      <w:r w:rsidRPr="0044386A">
        <w:rPr>
          <w:rFonts w:ascii="Times New Roman" w:eastAsia="Calibri" w:hAnsi="Times New Roman" w:cs="Times New Roman"/>
          <w:color w:val="000000"/>
          <w:sz w:val="28"/>
          <w:szCs w:val="28"/>
          <w:vertAlign w:val="superscript"/>
        </w:rPr>
        <w:endnoteReference w:id="43"/>
      </w:r>
      <w:r w:rsidRPr="0044386A">
        <w:rPr>
          <w:rFonts w:ascii="Times New Roman" w:eastAsia="Calibri" w:hAnsi="Times New Roman" w:cs="Times New Roman"/>
          <w:color w:val="000000"/>
          <w:sz w:val="28"/>
          <w:szCs w:val="28"/>
        </w:rPr>
        <w:t xml:space="preserve"> и лишенные преданности и дхармы, (11)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которое, очищается нечестивец от греха убиения брахмана</w:t>
      </w:r>
      <w:r w:rsidRPr="0044386A">
        <w:rPr>
          <w:rFonts w:ascii="Times New Roman" w:eastAsia="Calibri" w:hAnsi="Times New Roman" w:cs="Times New Roman"/>
          <w:color w:val="000000"/>
          <w:sz w:val="28"/>
          <w:szCs w:val="28"/>
          <w:vertAlign w:val="superscript"/>
        </w:rPr>
        <w:endnoteReference w:id="44"/>
      </w:r>
      <w:r w:rsidRPr="0044386A">
        <w:rPr>
          <w:rFonts w:ascii="Times New Roman" w:eastAsia="Calibri" w:hAnsi="Times New Roman" w:cs="Times New Roman"/>
          <w:color w:val="000000"/>
          <w:sz w:val="28"/>
          <w:szCs w:val="28"/>
        </w:rPr>
        <w:t xml:space="preserve"> и прочих [прегрешений],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Услышать ты  сам желаешь, поэтому удачлив ты! (12)</w:t>
      </w:r>
    </w:p>
    <w:p w:rsidR="00086954"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До тех пор все грехи, начиная с убиения брахмана, [висят] на нем,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Пока сказание о деяниях Дурги не войдет в его уши, о мудрец. (13)</w:t>
      </w:r>
    </w:p>
    <w:p w:rsidR="00EA6A75" w:rsidRPr="0044386A" w:rsidRDefault="00EA6A75" w:rsidP="00EA6A75">
      <w:pPr>
        <w:spacing w:after="0" w:line="240" w:lineRule="auto"/>
        <w:ind w:left="708" w:hanging="708"/>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даже человек, свершивший сотню грехов, слушает это,</w:t>
      </w:r>
    </w:p>
    <w:p w:rsidR="00EA6A75" w:rsidRPr="0044386A" w:rsidRDefault="00EA6A75" w:rsidP="00EA6A75">
      <w:pPr>
        <w:spacing w:after="0" w:line="240" w:lineRule="auto"/>
        <w:ind w:left="708" w:hanging="708"/>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при виде его царь Яма, оставив жезл</w:t>
      </w:r>
      <w:r w:rsidRPr="0044386A">
        <w:rPr>
          <w:rFonts w:ascii="Times New Roman" w:eastAsia="Calibri" w:hAnsi="Times New Roman" w:cs="Times New Roman"/>
          <w:color w:val="000000"/>
          <w:sz w:val="28"/>
          <w:szCs w:val="28"/>
          <w:vertAlign w:val="superscript"/>
        </w:rPr>
        <w:endnoteReference w:id="45"/>
      </w:r>
      <w:r w:rsidRPr="0044386A">
        <w:rPr>
          <w:rFonts w:ascii="Times New Roman" w:eastAsia="Calibri" w:hAnsi="Times New Roman" w:cs="Times New Roman"/>
          <w:color w:val="000000"/>
          <w:sz w:val="28"/>
          <w:szCs w:val="28"/>
        </w:rPr>
        <w:t>, припадает к его стопам. (14)</w:t>
      </w:r>
    </w:p>
    <w:p w:rsidR="00EA6A75" w:rsidRPr="0044386A" w:rsidRDefault="00EA6A75" w:rsidP="00EA6A75">
      <w:pPr>
        <w:spacing w:after="0" w:line="240" w:lineRule="auto"/>
        <w:ind w:left="708" w:hanging="708"/>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в силах поведать несравненное сказание о величии Богини, о мудрец?</w:t>
      </w:r>
    </w:p>
    <w:p w:rsidR="00EA6A75" w:rsidRPr="0044386A" w:rsidRDefault="00EA6A75" w:rsidP="00EA6A75">
      <w:pPr>
        <w:spacing w:after="0" w:line="240" w:lineRule="auto"/>
        <w:ind w:left="708" w:hanging="708"/>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Даже Шива своими пятью устами</w:t>
      </w:r>
      <w:r w:rsidRPr="0044386A">
        <w:rPr>
          <w:rFonts w:ascii="Times New Roman" w:eastAsia="Calibri" w:hAnsi="Times New Roman" w:cs="Times New Roman"/>
          <w:color w:val="000000"/>
          <w:sz w:val="28"/>
          <w:szCs w:val="28"/>
          <w:vertAlign w:val="superscript"/>
        </w:rPr>
        <w:endnoteReference w:id="46"/>
      </w:r>
      <w:r w:rsidRPr="0044386A">
        <w:rPr>
          <w:rFonts w:ascii="Times New Roman" w:eastAsia="Calibri" w:hAnsi="Times New Roman" w:cs="Times New Roman"/>
          <w:color w:val="000000"/>
          <w:sz w:val="28"/>
          <w:szCs w:val="28"/>
        </w:rPr>
        <w:t xml:space="preserve">  его возвестить не смог. (15)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Шамбху в  области  Варанаси стремящимся к освобождению людям самолично </w:t>
      </w:r>
    </w:p>
    <w:p w:rsidR="00EA6A75" w:rsidRPr="0044386A" w:rsidRDefault="00EA6A75" w:rsidP="00EA6A75">
      <w:pPr>
        <w:spacing w:after="0" w:line="240" w:lineRule="auto"/>
        <w:ind w:left="708" w:hanging="708"/>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Её великую мантру устами гуру (16)</w:t>
      </w:r>
    </w:p>
    <w:p w:rsidR="00EA6A75" w:rsidRPr="0044386A" w:rsidRDefault="00EA6A75" w:rsidP="00EA6A75">
      <w:pPr>
        <w:spacing w:after="0" w:line="240" w:lineRule="auto"/>
        <w:ind w:left="708" w:hanging="708"/>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Внезапно явившись, </w:t>
      </w:r>
      <w:r w:rsidRPr="0044386A">
        <w:rPr>
          <w:rFonts w:ascii="Times New Roman" w:eastAsia="Calibri" w:hAnsi="Times New Roman" w:cs="Times New Roman"/>
          <w:i/>
          <w:color w:val="000000"/>
          <w:sz w:val="28"/>
          <w:szCs w:val="28"/>
        </w:rPr>
        <w:t>тАрака брахма</w:t>
      </w:r>
      <w:r w:rsidRPr="0044386A">
        <w:rPr>
          <w:rFonts w:ascii="Times New Roman" w:eastAsia="Calibri" w:hAnsi="Times New Roman" w:cs="Times New Roman"/>
          <w:color w:val="000000"/>
          <w:sz w:val="28"/>
          <w:szCs w:val="28"/>
        </w:rPr>
        <w:t xml:space="preserve"> именуемую,</w:t>
      </w:r>
    </w:p>
    <w:p w:rsidR="00EA6A75" w:rsidRPr="0044386A" w:rsidRDefault="00EA6A75" w:rsidP="00EA6A75">
      <w:pPr>
        <w:spacing w:after="0" w:line="240" w:lineRule="auto"/>
        <w:ind w:left="708" w:hanging="708"/>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ухо шепчет и великое освобождение, что зовется нирваной, дарует</w:t>
      </w:r>
      <w:r w:rsidRPr="0044386A">
        <w:rPr>
          <w:rFonts w:ascii="Times New Roman" w:eastAsia="Calibri" w:hAnsi="Times New Roman" w:cs="Times New Roman"/>
          <w:color w:val="000000"/>
          <w:sz w:val="28"/>
          <w:szCs w:val="28"/>
          <w:vertAlign w:val="superscript"/>
        </w:rPr>
        <w:endnoteReference w:id="47"/>
      </w:r>
      <w:r w:rsidRPr="0044386A">
        <w:rPr>
          <w:rFonts w:ascii="Times New Roman" w:eastAsia="Calibri" w:hAnsi="Times New Roman" w:cs="Times New Roman"/>
          <w:color w:val="000000"/>
          <w:sz w:val="28"/>
          <w:szCs w:val="28"/>
        </w:rPr>
        <w:t>. (17)</w:t>
      </w:r>
    </w:p>
    <w:p w:rsidR="00EA6A75" w:rsidRPr="0044386A" w:rsidRDefault="00EA6A75" w:rsidP="00EA6A75">
      <w:pPr>
        <w:spacing w:after="0" w:line="240" w:lineRule="auto"/>
        <w:ind w:left="708" w:hanging="708"/>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одна семя всех мантр, о брахман-провидец</w:t>
      </w:r>
      <w:r w:rsidRPr="0044386A">
        <w:rPr>
          <w:rFonts w:ascii="Times New Roman" w:eastAsia="Calibri" w:hAnsi="Times New Roman" w:cs="Times New Roman"/>
          <w:color w:val="000000"/>
          <w:sz w:val="28"/>
          <w:szCs w:val="28"/>
          <w:vertAlign w:val="superscript"/>
        </w:rPr>
        <w:endnoteReference w:id="48"/>
      </w:r>
      <w:r w:rsidRPr="0044386A">
        <w:rPr>
          <w:rFonts w:ascii="Times New Roman" w:eastAsia="Calibri" w:hAnsi="Times New Roman" w:cs="Times New Roman"/>
          <w:color w:val="000000"/>
          <w:sz w:val="28"/>
          <w:szCs w:val="28"/>
        </w:rPr>
        <w:t xml:space="preserve"> Джаймини, </w:t>
      </w:r>
    </w:p>
    <w:p w:rsidR="00EA6A75" w:rsidRPr="0044386A" w:rsidRDefault="00EA6A75" w:rsidP="00EA6A75">
      <w:pPr>
        <w:spacing w:after="0" w:line="240" w:lineRule="auto"/>
        <w:ind w:left="708" w:hanging="708"/>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Дарующая состояние нирваны, освобожденье. (18)</w:t>
      </w:r>
    </w:p>
    <w:p w:rsidR="00EA6A75" w:rsidRPr="0044386A" w:rsidRDefault="00EA6A75" w:rsidP="00EA6A75">
      <w:pPr>
        <w:spacing w:after="0" w:line="240" w:lineRule="auto"/>
        <w:ind w:left="708" w:hanging="708"/>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Всех тамошних мантр её, о многомудрый,</w:t>
      </w:r>
    </w:p>
    <w:p w:rsidR="00EA6A75" w:rsidRPr="0044386A" w:rsidRDefault="00EA6A75" w:rsidP="00EA6A75">
      <w:pPr>
        <w:spacing w:after="0" w:line="240" w:lineRule="auto"/>
        <w:ind w:left="708" w:hanging="708"/>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Веды нарекли главенствующим божеством, наделяющим освобожденьем. (19)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Для того чтобы даровать освобождение зайцам, комарам и прочим живым существам,</w:t>
      </w:r>
      <w:r w:rsidRPr="0044386A">
        <w:rPr>
          <w:rFonts w:ascii="Times New Roman" w:eastAsia="Calibri" w:hAnsi="Times New Roman" w:cs="Times New Roman"/>
          <w:color w:val="000000"/>
          <w:sz w:val="28"/>
          <w:szCs w:val="28"/>
        </w:rPr>
        <w:br/>
        <w:t>Что ни есть на земле, Шамбху в граде Варанаси (20)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i/>
          <w:color w:val="000000"/>
          <w:sz w:val="28"/>
          <w:szCs w:val="28"/>
        </w:rPr>
        <w:t>Дургети  тАрака брахма</w:t>
      </w:r>
      <w:r w:rsidRPr="0044386A">
        <w:rPr>
          <w:rFonts w:ascii="Times New Roman" w:eastAsia="Calibri" w:hAnsi="Times New Roman" w:cs="Times New Roman"/>
          <w:color w:val="000000"/>
          <w:sz w:val="28"/>
          <w:szCs w:val="28"/>
        </w:rPr>
        <w:t xml:space="preserve">  – сам на ухо шепчет.</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Слушай же внимательно, о Джаймини, лучший средь муни, (21)</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Я возвещу в подробностях несравненное сказание о величии Дурги,</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[Прозвучавшее] в беседе Шивы и Нарады, очищающее от великих прегрешений.  (22)</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горе Мандара</w:t>
      </w:r>
      <w:r w:rsidRPr="0044386A">
        <w:rPr>
          <w:rFonts w:ascii="Times New Roman" w:eastAsia="Calibri" w:hAnsi="Times New Roman" w:cs="Times New Roman"/>
          <w:color w:val="000000"/>
          <w:sz w:val="28"/>
          <w:szCs w:val="28"/>
          <w:vertAlign w:val="superscript"/>
        </w:rPr>
        <w:endnoteReference w:id="49"/>
      </w:r>
      <w:r w:rsidRPr="0044386A">
        <w:rPr>
          <w:rFonts w:ascii="Times New Roman" w:eastAsia="Calibri" w:hAnsi="Times New Roman" w:cs="Times New Roman"/>
          <w:color w:val="000000"/>
          <w:sz w:val="28"/>
          <w:szCs w:val="28"/>
        </w:rPr>
        <w:t xml:space="preserve"> собрались все боги  </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Провидцы и гандхарвы – все повстречались там. (23)</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этой прекрасной, лучшей среди гор, покрытой разнообразными деревьями,</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местности, где становилось радостно от благоуханья распустившихся цветов, (24)</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Вблизи от вершины Сумеру на горе Мандара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Увидев восседающего Махадеву, великий провидец Нарада-муни, (25)</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Кришна,  стал вопрошать, смиренно сложив ладони</w:t>
      </w:r>
      <w:r w:rsidRPr="0044386A">
        <w:rPr>
          <w:rFonts w:ascii="Times New Roman" w:eastAsia="Calibri" w:hAnsi="Times New Roman" w:cs="Times New Roman"/>
          <w:color w:val="000000"/>
          <w:sz w:val="28"/>
          <w:szCs w:val="28"/>
          <w:vertAlign w:val="superscript"/>
        </w:rPr>
        <w:endnoteReference w:id="50"/>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чтимый тремя мирами, Владыка богов, проливающий милость на почитателей своих, (26)</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лучший средь знающих, чистая душа, именуемая Брахманом,</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действительности ты истину ведаешь, о Высочайший повелитель, (27)</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Которая не знакома прочим богам и риши, о  Миродержец.</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Гангу, очищающую три мира, ты с почтением носишь на голове</w:t>
      </w:r>
      <w:r w:rsidRPr="0044386A">
        <w:rPr>
          <w:rFonts w:ascii="Times New Roman" w:eastAsia="Calibri" w:hAnsi="Times New Roman" w:cs="Times New Roman"/>
          <w:color w:val="000000"/>
          <w:sz w:val="28"/>
          <w:szCs w:val="28"/>
          <w:vertAlign w:val="superscript"/>
        </w:rPr>
        <w:endnoteReference w:id="51"/>
      </w:r>
      <w:r w:rsidRPr="0044386A">
        <w:rPr>
          <w:rFonts w:ascii="Times New Roman" w:eastAsia="Calibri" w:hAnsi="Times New Roman" w:cs="Times New Roman"/>
          <w:color w:val="000000"/>
          <w:sz w:val="28"/>
          <w:szCs w:val="28"/>
        </w:rPr>
        <w:t>,   (28)</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прекрасный Месяц видя, ты им голову свою украсил</w:t>
      </w:r>
      <w:r w:rsidRPr="0044386A">
        <w:rPr>
          <w:rFonts w:ascii="Times New Roman" w:eastAsia="Calibri" w:hAnsi="Times New Roman" w:cs="Times New Roman"/>
          <w:color w:val="000000"/>
          <w:sz w:val="28"/>
          <w:szCs w:val="28"/>
          <w:vertAlign w:val="superscript"/>
        </w:rPr>
        <w:endnoteReference w:id="52"/>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Поведай же мне, о всезнающий, то, о чем я тебя вопрошаю нынче, (29)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Какое божество вы чтите, подвижничество [верша], о Махешвара,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как и Благословенный   Вишну и Брахма, миров владыка. (30)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Тот, кто  поклоняется им с преданностью, удостаивается высшего положенья,</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Которое твоими словами в мире невозможно описать. (31)</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кого же такие, как ты, почитают  своим божеством,</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обязательно должно быть  мне известно, скажи же мне это, о  исполненный состраданья! (32)</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 Вьяса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его слова, Махадева, вновь и вновь</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Размышляя , ему следующее отвечал, о Джаймини, бык средь муни! (33)</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о чем спрашиваешь, о дорогой, является высочайшей тайной,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подлежащей разглашенью, о дитя, так как же я поведаю её, о бык средь мудрецов! (34)</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Вьяса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этих слов Бога богов Нарада,  там стоявший,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Сложивши ладони, обратил речь к владыке миров, господу Нараяне: (35)</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«Сострадательный к почитателям [своим] Благословенный, Бог богов, Махешвара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пожелал говорить о том, какое божество он почитает. (36)</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Ты же соизволь, о Владыка богов, милосердный к  почитающим [тебя]!»</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Шри-Нараяна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Какое дело тебе до этого, о дорогой, мы – вот ваши божества! (37)</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Нас почитая, высшего положения ты  удостоишься.</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 чему вам нужда в нашем божестве? (38)</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Вьяса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сказанное им также, лучший средь мудрецов</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Стал восхвалять словами гимнов Шиву и Вишну, сложивши ладони. (39)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Будь милостив, о Владыка вселенной, о Бог богов, будь милостив, о Нараяна, Васудева,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Будь милостив, о тот, чье тело блистает всеми украшениями, смилуйся надо мной, о тот, чье тело  расцвечено Каустубхой! (40)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Будь милостив ко мне, о Держатель Ганги, о дарующий прибежище, будь милостив, о имеющий своим оружьем диск, о лучший!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Смилуйся надо мною, о Владыка вселенной, о облаченный в стороны света</w:t>
      </w:r>
      <w:r w:rsidRPr="0044386A">
        <w:rPr>
          <w:rFonts w:ascii="Times New Roman" w:eastAsia="Calibri" w:hAnsi="Times New Roman" w:cs="Times New Roman"/>
          <w:color w:val="000000"/>
          <w:sz w:val="28"/>
          <w:szCs w:val="28"/>
          <w:vertAlign w:val="superscript"/>
        </w:rPr>
        <w:endnoteReference w:id="53"/>
      </w:r>
      <w:r w:rsidRPr="0044386A">
        <w:rPr>
          <w:rFonts w:ascii="Times New Roman" w:eastAsia="Calibri" w:hAnsi="Times New Roman" w:cs="Times New Roman"/>
          <w:color w:val="000000"/>
          <w:sz w:val="28"/>
          <w:szCs w:val="28"/>
        </w:rPr>
        <w:t>, смилуйся надо мною, о  Господь мира,  палицы владетель! (41)</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Поклонение Разрушителю-Трипуры</w:t>
      </w:r>
      <w:r w:rsidRPr="0044386A">
        <w:rPr>
          <w:rFonts w:ascii="Times New Roman" w:eastAsia="Calibri" w:hAnsi="Times New Roman" w:cs="Times New Roman"/>
          <w:color w:val="000000"/>
          <w:sz w:val="28"/>
          <w:szCs w:val="28"/>
          <w:vertAlign w:val="superscript"/>
        </w:rPr>
        <w:endnoteReference w:id="54"/>
      </w:r>
      <w:r w:rsidRPr="0044386A">
        <w:rPr>
          <w:rFonts w:ascii="Times New Roman" w:eastAsia="Calibri" w:hAnsi="Times New Roman" w:cs="Times New Roman"/>
          <w:color w:val="000000"/>
          <w:sz w:val="28"/>
          <w:szCs w:val="28"/>
        </w:rPr>
        <w:t>, Умертвившему-асуру-Кансу</w:t>
      </w:r>
      <w:r w:rsidRPr="0044386A">
        <w:rPr>
          <w:rFonts w:ascii="Times New Roman" w:eastAsia="Calibri" w:hAnsi="Times New Roman" w:cs="Times New Roman"/>
          <w:color w:val="000000"/>
          <w:sz w:val="28"/>
          <w:szCs w:val="28"/>
          <w:vertAlign w:val="superscript"/>
        </w:rPr>
        <w:endnoteReference w:id="55"/>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Губителю-асуры-Андхаки</w:t>
      </w:r>
      <w:r w:rsidRPr="0044386A">
        <w:rPr>
          <w:rFonts w:ascii="Times New Roman" w:eastAsia="Calibri" w:hAnsi="Times New Roman" w:cs="Times New Roman"/>
          <w:color w:val="000000"/>
          <w:sz w:val="28"/>
          <w:szCs w:val="28"/>
          <w:vertAlign w:val="superscript"/>
        </w:rPr>
        <w:endnoteReference w:id="56"/>
      </w:r>
      <w:r w:rsidRPr="0044386A">
        <w:rPr>
          <w:rFonts w:ascii="Times New Roman" w:eastAsia="Calibri" w:hAnsi="Times New Roman" w:cs="Times New Roman"/>
          <w:color w:val="000000"/>
          <w:sz w:val="28"/>
          <w:szCs w:val="28"/>
        </w:rPr>
        <w:t>, Лишившему-жизни-Тринаварту</w:t>
      </w:r>
      <w:r w:rsidRPr="0044386A">
        <w:rPr>
          <w:rFonts w:ascii="Times New Roman" w:eastAsia="Calibri" w:hAnsi="Times New Roman" w:cs="Times New Roman"/>
          <w:color w:val="000000"/>
          <w:sz w:val="28"/>
          <w:szCs w:val="28"/>
          <w:vertAlign w:val="superscript"/>
        </w:rPr>
        <w:endnoteReference w:id="57"/>
      </w:r>
      <w:r w:rsidRPr="0044386A">
        <w:rPr>
          <w:rFonts w:ascii="Times New Roman" w:eastAsia="Calibri" w:hAnsi="Times New Roman" w:cs="Times New Roman"/>
          <w:color w:val="000000"/>
          <w:sz w:val="28"/>
          <w:szCs w:val="28"/>
        </w:rPr>
        <w:t>, (42)</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Поклонение Пятиликому</w:t>
      </w:r>
      <w:r w:rsidRPr="0044386A">
        <w:rPr>
          <w:rFonts w:ascii="Times New Roman" w:eastAsia="Calibri" w:hAnsi="Times New Roman" w:cs="Times New Roman"/>
          <w:color w:val="000000"/>
          <w:sz w:val="28"/>
          <w:szCs w:val="28"/>
          <w:vertAlign w:val="superscript"/>
        </w:rPr>
        <w:endnoteReference w:id="58"/>
      </w:r>
      <w:r w:rsidRPr="0044386A">
        <w:rPr>
          <w:rFonts w:ascii="Times New Roman" w:eastAsia="Calibri" w:hAnsi="Times New Roman" w:cs="Times New Roman"/>
          <w:color w:val="000000"/>
          <w:sz w:val="28"/>
          <w:szCs w:val="28"/>
        </w:rPr>
        <w:t xml:space="preserve"> и  Вишну-поклонение, поклонение,</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Восседающему-на-Гаруде</w:t>
      </w:r>
      <w:r w:rsidRPr="0044386A">
        <w:rPr>
          <w:rFonts w:ascii="Times New Roman" w:eastAsia="Calibri" w:hAnsi="Times New Roman" w:cs="Times New Roman"/>
          <w:color w:val="000000"/>
          <w:sz w:val="28"/>
          <w:szCs w:val="28"/>
          <w:vertAlign w:val="superscript"/>
        </w:rPr>
        <w:endnoteReference w:id="59"/>
      </w:r>
      <w:r w:rsidRPr="0044386A">
        <w:rPr>
          <w:rFonts w:ascii="Times New Roman" w:eastAsia="Calibri" w:hAnsi="Times New Roman" w:cs="Times New Roman"/>
          <w:color w:val="000000"/>
          <w:sz w:val="28"/>
          <w:szCs w:val="28"/>
        </w:rPr>
        <w:t xml:space="preserve">  и Восседающему-на-быке</w:t>
      </w:r>
      <w:r w:rsidRPr="0044386A">
        <w:rPr>
          <w:rFonts w:ascii="Times New Roman" w:eastAsia="Calibri" w:hAnsi="Times New Roman" w:cs="Times New Roman"/>
          <w:color w:val="000000"/>
          <w:sz w:val="28"/>
          <w:szCs w:val="28"/>
          <w:vertAlign w:val="superscript"/>
        </w:rPr>
        <w:endnoteReference w:id="60"/>
      </w:r>
      <w:r w:rsidRPr="0044386A">
        <w:rPr>
          <w:rFonts w:ascii="Times New Roman" w:eastAsia="Calibri" w:hAnsi="Times New Roman" w:cs="Times New Roman"/>
          <w:color w:val="000000"/>
          <w:sz w:val="28"/>
          <w:szCs w:val="28"/>
        </w:rPr>
        <w:t xml:space="preserve"> поклонение! (43)</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Вьяса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 виде лучшего из божественных провидцев</w:t>
      </w:r>
      <w:r w:rsidRPr="0044386A">
        <w:rPr>
          <w:rFonts w:ascii="Times New Roman" w:eastAsia="Calibri" w:hAnsi="Times New Roman" w:cs="Times New Roman"/>
          <w:color w:val="000000"/>
          <w:sz w:val="28"/>
          <w:szCs w:val="28"/>
          <w:vertAlign w:val="superscript"/>
        </w:rPr>
        <w:endnoteReference w:id="61"/>
      </w:r>
      <w:r w:rsidRPr="0044386A">
        <w:rPr>
          <w:rFonts w:ascii="Times New Roman" w:eastAsia="Calibri" w:hAnsi="Times New Roman" w:cs="Times New Roman"/>
          <w:color w:val="000000"/>
          <w:sz w:val="28"/>
          <w:szCs w:val="28"/>
        </w:rPr>
        <w:t>, возносящего таким образом хвалу,</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Благословенный  Вишну обратил речь к богу Махешваре. (44)</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Вишну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бог, этого преданного, знающего и смиренного сына Брахмы</w:t>
      </w:r>
      <w:r w:rsidRPr="0044386A">
        <w:rPr>
          <w:rFonts w:ascii="Times New Roman" w:eastAsia="Calibri" w:hAnsi="Times New Roman" w:cs="Times New Roman"/>
          <w:color w:val="000000"/>
          <w:sz w:val="28"/>
          <w:szCs w:val="28"/>
          <w:vertAlign w:val="superscript"/>
        </w:rPr>
        <w:endnoteReference w:id="62"/>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должен неприменно милостью своей одарить, поскольку ты о почитателях своих печешься! (45)</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Вьяса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Махешвара же, выслушав слова,  изреченные Вишну,</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 тебе!» –  произнес, являющий сострадание к почитателям своим. (46)</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снова Махадеву, Бога богов, источник милосердья,</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Обладающий великим знанием и многомудрый Нарада стал вопрошать. (47)</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Совершая поклонение тебе, а также Вишну и Брахме, повелителю вселенной,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Индра и прочие Хранители  мира</w:t>
      </w:r>
      <w:r w:rsidRPr="0044386A">
        <w:rPr>
          <w:rFonts w:ascii="Times New Roman" w:eastAsia="Calibri" w:hAnsi="Times New Roman" w:cs="Times New Roman"/>
          <w:color w:val="000000"/>
          <w:sz w:val="28"/>
          <w:szCs w:val="28"/>
          <w:vertAlign w:val="superscript"/>
        </w:rPr>
        <w:endnoteReference w:id="63"/>
      </w:r>
      <w:r w:rsidRPr="0044386A">
        <w:rPr>
          <w:rFonts w:ascii="Times New Roman" w:eastAsia="Calibri" w:hAnsi="Times New Roman" w:cs="Times New Roman"/>
          <w:color w:val="000000"/>
          <w:sz w:val="28"/>
          <w:szCs w:val="28"/>
        </w:rPr>
        <w:t xml:space="preserve"> достигли высшего положения. (48)</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том полном и вечном божестве, которое  вы чтите,</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О нем мне поведай, о Владыка богов, если ты ко мне участлив! (49)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того, чьей милостью ты такое великое могущество обрел,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Мне назовешь, о боже,  то это будет одолженьем мне. (50)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Вьяса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Святому Нараде, лучшему средь мудрецов, молвящему такие речи, Шанкара, владыка йогинов, вначале погрузившись в созерцанье</w:t>
      </w:r>
      <w:r w:rsidRPr="0044386A">
        <w:rPr>
          <w:rFonts w:ascii="Times New Roman" w:eastAsia="Calibri" w:hAnsi="Times New Roman" w:cs="Times New Roman"/>
          <w:color w:val="000000"/>
          <w:sz w:val="28"/>
          <w:szCs w:val="28"/>
          <w:vertAlign w:val="superscript"/>
        </w:rPr>
        <w:endnoteReference w:id="64"/>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Постоянно в сердце созерцая стопы-лотосы  Шри-Дурги, которая и есть высший полный Брахман, с чистой душой  принялся возвещать. (51)</w:t>
      </w:r>
    </w:p>
    <w:p w:rsidR="00EA6A75" w:rsidRPr="0044386A" w:rsidRDefault="00EA6A75" w:rsidP="00EA6A75">
      <w:pPr>
        <w:spacing w:after="0" w:line="240" w:lineRule="auto"/>
        <w:ind w:firstLine="1"/>
        <w:contextualSpacing/>
        <w:rPr>
          <w:rFonts w:ascii="Times New Roman" w:eastAsia="Calibri" w:hAnsi="Times New Roman" w:cs="Times New Roman"/>
          <w:i/>
          <w:color w:val="000000"/>
          <w:sz w:val="28"/>
          <w:szCs w:val="28"/>
        </w:rPr>
      </w:pPr>
    </w:p>
    <w:p w:rsidR="00EA6A75" w:rsidRPr="0044386A" w:rsidRDefault="00EA6A75" w:rsidP="00EA6A75">
      <w:pPr>
        <w:spacing w:after="0" w:line="240" w:lineRule="auto"/>
        <w:ind w:firstLine="1"/>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 xml:space="preserve">Так в упапуране Шри-Махабхагавата заканчивается вторая глава, называющаяся «Боги тримурти вершат подвижничество» </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третья</w:t>
      </w:r>
    </w:p>
    <w:p w:rsidR="00EA6A75" w:rsidRPr="0044386A" w:rsidRDefault="00EA6A75" w:rsidP="00EA6A75">
      <w:pPr>
        <w:spacing w:after="0" w:line="240" w:lineRule="auto"/>
        <w:ind w:left="1" w:firstLine="1"/>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МИРОПРОЯВЛЕНИЕ</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 которая корневая Пракрити, чистая и предвечная Матерь мира,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есть воочию высший Брахман, и она – наше божество, (1)</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для этого Брахмы, так и для этого Джанарданы,</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и для Махешвары, творение, поддержание и разрушение производящих. (2)</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Таким образом, та Махешвари является создательницей мириадов мириадов [Брахм, Вишну и Шив],  </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Обитающих в многочисленных  вселенных, возникших из яйца Брахмы,  и  [производящих] творение, поддержание  и разрушенье</w:t>
      </w:r>
      <w:r w:rsidRPr="0044386A">
        <w:rPr>
          <w:rFonts w:ascii="Times New Roman" w:eastAsia="Calibri" w:hAnsi="Times New Roman" w:cs="Times New Roman"/>
          <w:color w:val="000000"/>
          <w:sz w:val="28"/>
          <w:szCs w:val="28"/>
          <w:vertAlign w:val="superscript"/>
        </w:rPr>
        <w:endnoteReference w:id="65"/>
      </w:r>
      <w:r w:rsidRPr="0044386A">
        <w:rPr>
          <w:rFonts w:ascii="Times New Roman" w:eastAsia="Calibri" w:hAnsi="Times New Roman" w:cs="Times New Roman"/>
          <w:color w:val="000000"/>
          <w:sz w:val="28"/>
          <w:szCs w:val="28"/>
        </w:rPr>
        <w:t>.  (3)</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Не имея образа, она, Великая богиня, играючи  принимает тело.</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вселенную создает, она ее поддерживает  (4)</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 конце разрушает, и она же ее ввергает в заблужденье</w:t>
      </w:r>
      <w:r w:rsidRPr="0044386A">
        <w:rPr>
          <w:rFonts w:ascii="Times New Roman" w:eastAsia="Calibri" w:hAnsi="Times New Roman" w:cs="Times New Roman"/>
          <w:color w:val="000000"/>
          <w:sz w:val="28"/>
          <w:szCs w:val="28"/>
          <w:vertAlign w:val="superscript"/>
        </w:rPr>
        <w:endnoteReference w:id="66"/>
      </w: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в полном своем [проявлении], собственным играм [предаваясь]</w:t>
      </w:r>
      <w:r w:rsidRPr="0044386A">
        <w:rPr>
          <w:rFonts w:ascii="Times New Roman" w:eastAsia="Calibri" w:hAnsi="Times New Roman" w:cs="Times New Roman"/>
          <w:color w:val="000000"/>
          <w:sz w:val="28"/>
          <w:szCs w:val="28"/>
          <w:vertAlign w:val="superscript"/>
        </w:rPr>
        <w:endnoteReference w:id="67"/>
      </w:r>
      <w:r w:rsidRPr="0044386A">
        <w:rPr>
          <w:rFonts w:ascii="Times New Roman" w:eastAsia="Calibri" w:hAnsi="Times New Roman" w:cs="Times New Roman"/>
          <w:color w:val="000000"/>
          <w:sz w:val="28"/>
          <w:szCs w:val="28"/>
        </w:rPr>
        <w:t>, некогда стала дочерью Дакши, (5)</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также дочерью Химавана, и также своими частями Лакшми </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Сарасвати,   супругами Вишну,   и Савитри, [принадлежащей] Брахме</w:t>
      </w:r>
      <w:r w:rsidRPr="0044386A">
        <w:rPr>
          <w:rFonts w:ascii="Times New Roman" w:eastAsia="Calibri" w:hAnsi="Times New Roman" w:cs="Times New Roman"/>
          <w:color w:val="000000"/>
          <w:sz w:val="28"/>
          <w:szCs w:val="28"/>
          <w:vertAlign w:val="superscript"/>
        </w:rPr>
        <w:endnoteReference w:id="68"/>
      </w:r>
      <w:r w:rsidRPr="0044386A">
        <w:rPr>
          <w:rFonts w:ascii="Times New Roman" w:eastAsia="Calibri" w:hAnsi="Times New Roman" w:cs="Times New Roman"/>
          <w:color w:val="000000"/>
          <w:sz w:val="28"/>
          <w:szCs w:val="28"/>
        </w:rPr>
        <w:t>. (6)</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о Владыка богов, ты испытываешь ко мне благосклонность и непревзойденную любовь,</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поведай мне, Господь, в подробностях, о многомудрый, (7)</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том, как полная Пракрити стала некогда дочерью Дакши,</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Хара заполучил в жены её, имеющую природу Брахмана, (8)</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 том, как затем была рождена в доме Хималая дочерью его,</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как снова обрел её Трехокий, Махадева, (9)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 том, как она дала жизнь двум могучим и доблестным сыновьям:</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Шестиликому Картикейе и Слоноликому Ганеше. (10)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Прежде в мире этом не было ни Солнца, ни Луны, ни звезд,</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было смены дня и ночи, ни огня, ни сторон света, (11)</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Ни звука, ни прикосновения, ни прочих [танматр], ни огня и иных [великих сутей]</w:t>
      </w:r>
      <w:r w:rsidRPr="0044386A">
        <w:rPr>
          <w:rFonts w:ascii="Times New Roman" w:eastAsia="Calibri" w:hAnsi="Times New Roman" w:cs="Times New Roman"/>
          <w:color w:val="000000"/>
          <w:sz w:val="28"/>
          <w:szCs w:val="28"/>
          <w:vertAlign w:val="superscript"/>
        </w:rPr>
        <w:endnoteReference w:id="69"/>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«То </w:t>
      </w:r>
      <w:r w:rsidRPr="0044386A">
        <w:rPr>
          <w:rFonts w:ascii="Times New Roman" w:eastAsia="Calibri" w:hAnsi="Times New Roman" w:cs="Times New Roman"/>
          <w:i/>
          <w:color w:val="000000"/>
          <w:sz w:val="28"/>
          <w:szCs w:val="28"/>
        </w:rPr>
        <w:t xml:space="preserve">– </w:t>
      </w:r>
      <w:r w:rsidRPr="0044386A">
        <w:rPr>
          <w:rFonts w:ascii="Times New Roman" w:eastAsia="Calibri" w:hAnsi="Times New Roman" w:cs="Times New Roman"/>
          <w:color w:val="000000"/>
          <w:sz w:val="28"/>
          <w:szCs w:val="28"/>
        </w:rPr>
        <w:t xml:space="preserve">Брахман»,  </w:t>
      </w:r>
      <w:r w:rsidRPr="0044386A">
        <w:rPr>
          <w:rFonts w:ascii="Times New Roman" w:eastAsia="Calibri" w:hAnsi="Times New Roman" w:cs="Times New Roman"/>
          <w:i/>
          <w:color w:val="000000"/>
          <w:sz w:val="28"/>
          <w:szCs w:val="28"/>
        </w:rPr>
        <w:t xml:space="preserve">– </w:t>
      </w:r>
      <w:r w:rsidRPr="0044386A">
        <w:rPr>
          <w:rFonts w:ascii="Times New Roman" w:eastAsia="Calibri" w:hAnsi="Times New Roman" w:cs="Times New Roman"/>
          <w:color w:val="000000"/>
          <w:sz w:val="28"/>
          <w:szCs w:val="28"/>
        </w:rPr>
        <w:t>так в Шрути именуется это единое сущее, (12)</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 есть единая Пракрити, имеющая природу бытия-сознания-блаженства,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Исполненная чистого знания, вечная, неописуемая словами, неделимая, (13)</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Труднодостижимая для йогинов, всенаполняющая, не  ведающая горестей,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Исполненная непреходящего блаженства, тонкая,  качеств тяжести и прочих [чуждая]. (14)</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Однажды у неё возникло желание творить,</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даже не имея образа, высшая Пракрити по собственной воле образ приняла, (15)</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Блистающая, словно мазок сурьмы, с прекрасным лицом, подобным распустившемуся лотосу,</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Четырехрукая, с рдяными очами, с распущенными волосами</w:t>
      </w:r>
      <w:r w:rsidRPr="0044386A">
        <w:rPr>
          <w:rFonts w:ascii="Times New Roman" w:eastAsia="Calibri" w:hAnsi="Times New Roman" w:cs="Times New Roman"/>
          <w:color w:val="000000"/>
          <w:sz w:val="28"/>
          <w:szCs w:val="28"/>
          <w:vertAlign w:val="superscript"/>
        </w:rPr>
        <w:endnoteReference w:id="70"/>
      </w:r>
      <w:r w:rsidRPr="0044386A">
        <w:rPr>
          <w:rFonts w:ascii="Times New Roman" w:eastAsia="Calibri" w:hAnsi="Times New Roman" w:cs="Times New Roman"/>
          <w:color w:val="000000"/>
          <w:sz w:val="28"/>
          <w:szCs w:val="28"/>
        </w:rPr>
        <w:t>, облаченная в стороны света</w:t>
      </w:r>
      <w:r w:rsidRPr="0044386A">
        <w:rPr>
          <w:rFonts w:ascii="Times New Roman" w:eastAsia="Calibri" w:hAnsi="Times New Roman" w:cs="Times New Roman"/>
          <w:color w:val="000000"/>
          <w:sz w:val="28"/>
          <w:szCs w:val="28"/>
          <w:vertAlign w:val="superscript"/>
        </w:rPr>
        <w:endnoteReference w:id="71"/>
      </w:r>
      <w:r w:rsidRPr="0044386A">
        <w:rPr>
          <w:rFonts w:ascii="Times New Roman" w:eastAsia="Calibri" w:hAnsi="Times New Roman" w:cs="Times New Roman"/>
          <w:color w:val="000000"/>
          <w:sz w:val="28"/>
          <w:szCs w:val="28"/>
        </w:rPr>
        <w:t>, (16)</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Прелестница с высокой и полной грудью</w:t>
      </w:r>
      <w:r w:rsidRPr="0044386A">
        <w:rPr>
          <w:rFonts w:ascii="Times New Roman" w:eastAsia="Calibri" w:hAnsi="Times New Roman" w:cs="Times New Roman"/>
          <w:color w:val="000000"/>
          <w:sz w:val="28"/>
          <w:szCs w:val="28"/>
          <w:vertAlign w:val="superscript"/>
        </w:rPr>
        <w:endnoteReference w:id="72"/>
      </w:r>
      <w:r w:rsidRPr="0044386A">
        <w:rPr>
          <w:rFonts w:ascii="Times New Roman" w:eastAsia="Calibri" w:hAnsi="Times New Roman" w:cs="Times New Roman"/>
          <w:color w:val="000000"/>
          <w:sz w:val="28"/>
          <w:szCs w:val="28"/>
        </w:rPr>
        <w:t>, восседающая на льве</w:t>
      </w:r>
      <w:r w:rsidRPr="0044386A">
        <w:rPr>
          <w:rFonts w:ascii="Times New Roman" w:eastAsia="Calibri" w:hAnsi="Times New Roman" w:cs="Times New Roman"/>
          <w:color w:val="000000"/>
          <w:sz w:val="28"/>
          <w:szCs w:val="28"/>
          <w:vertAlign w:val="superscript"/>
        </w:rPr>
        <w:endnoteReference w:id="73"/>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по собственной воле из  своих  гун – саттвы, раджаса и тамаса – (17)</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произвела Пурушу, лишенного сознания</w:t>
      </w:r>
      <w:r w:rsidRPr="0044386A">
        <w:rPr>
          <w:rFonts w:ascii="Times New Roman" w:eastAsia="Calibri" w:hAnsi="Times New Roman" w:cs="Times New Roman"/>
          <w:color w:val="000000"/>
          <w:sz w:val="28"/>
          <w:szCs w:val="28"/>
          <w:vertAlign w:val="superscript"/>
        </w:rPr>
        <w:endnoteReference w:id="74"/>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Появившегося на свет Пурушу видя, имеющего природу трех гун, начиная с саттвы, (18)</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Свое желание творить в него она вложила. </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из него, исполненного шакти владетеля трех гун, (19)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Трое мужей были рождены: Брахма, Вишну и Шива.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Однако творение не происходило, и, видя это, она (20)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Надвое разделила Пурушу: на дживу и высшего [Пурушу]</w:t>
      </w:r>
      <w:r w:rsidRPr="0044386A">
        <w:rPr>
          <w:rFonts w:ascii="Times New Roman" w:eastAsia="Calibri" w:hAnsi="Times New Roman" w:cs="Times New Roman"/>
          <w:color w:val="000000"/>
          <w:sz w:val="28"/>
          <w:szCs w:val="28"/>
          <w:vertAlign w:val="superscript"/>
        </w:rPr>
        <w:endnoteReference w:id="75"/>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на три части разделила себя по собственной воле Пракрити: (21)</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Майя, Видья и высшая [Пракрити] – так трехчастной она стала</w:t>
      </w:r>
      <w:r w:rsidRPr="0044386A">
        <w:rPr>
          <w:rFonts w:ascii="Times New Roman" w:eastAsia="Calibri" w:hAnsi="Times New Roman" w:cs="Times New Roman"/>
          <w:color w:val="000000"/>
          <w:sz w:val="28"/>
          <w:szCs w:val="28"/>
          <w:vertAlign w:val="superscript"/>
        </w:rPr>
        <w:endnoteReference w:id="76"/>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Майя,  ослепляющая людей, приводит в движение [колесо]  круговерти  перерождений</w:t>
      </w:r>
      <w:r w:rsidRPr="0044386A">
        <w:rPr>
          <w:rFonts w:ascii="Times New Roman" w:eastAsia="Calibri" w:hAnsi="Times New Roman" w:cs="Times New Roman"/>
          <w:color w:val="000000"/>
          <w:sz w:val="28"/>
          <w:szCs w:val="28"/>
          <w:vertAlign w:val="superscript"/>
        </w:rPr>
        <w:endnoteReference w:id="77"/>
      </w:r>
      <w:r w:rsidRPr="0044386A">
        <w:rPr>
          <w:rFonts w:ascii="Times New Roman" w:eastAsia="Calibri" w:hAnsi="Times New Roman" w:cs="Times New Roman"/>
          <w:color w:val="000000"/>
          <w:sz w:val="28"/>
          <w:szCs w:val="28"/>
        </w:rPr>
        <w:t>, (22)</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 же, которая является изначальной силой  париспанды</w:t>
      </w:r>
      <w:r w:rsidRPr="0044386A">
        <w:rPr>
          <w:rFonts w:ascii="Times New Roman" w:eastAsia="Calibri" w:hAnsi="Times New Roman" w:cs="Times New Roman"/>
          <w:color w:val="000000"/>
          <w:sz w:val="28"/>
          <w:szCs w:val="28"/>
          <w:vertAlign w:val="superscript"/>
        </w:rPr>
        <w:endnoteReference w:id="78"/>
      </w:r>
      <w:r w:rsidRPr="0044386A">
        <w:rPr>
          <w:rFonts w:ascii="Times New Roman" w:eastAsia="Calibri" w:hAnsi="Times New Roman" w:cs="Times New Roman"/>
          <w:color w:val="000000"/>
          <w:sz w:val="28"/>
          <w:szCs w:val="28"/>
        </w:rPr>
        <w:t>, считается высшей [Пракрити],</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та [Видья], что имеет природу знания истины, останавливает [колесо]  круговерти перерождений</w:t>
      </w:r>
      <w:r w:rsidRPr="0044386A">
        <w:rPr>
          <w:rFonts w:ascii="Times New Roman" w:eastAsia="Calibri" w:hAnsi="Times New Roman" w:cs="Times New Roman"/>
          <w:color w:val="000000"/>
          <w:sz w:val="28"/>
          <w:szCs w:val="28"/>
          <w:vertAlign w:val="superscript"/>
        </w:rPr>
        <w:endnoteReference w:id="79"/>
      </w:r>
      <w:r w:rsidRPr="0044386A">
        <w:rPr>
          <w:rFonts w:ascii="Times New Roman" w:eastAsia="Calibri" w:hAnsi="Times New Roman" w:cs="Times New Roman"/>
          <w:color w:val="000000"/>
          <w:sz w:val="28"/>
          <w:szCs w:val="28"/>
        </w:rPr>
        <w:t>. (23)</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Созданный Майей джива к ней проникся любовью, о муни,</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предавшись ей,  те мужи устремились к предметам чувств, (24)</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тигр средь мудрецов, зачарованные  той Майей тогда.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та третья, высшая Видья, на пять частей разделилась: (25)</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Ганга, Дурга, Савитри, Лакшми и Сарасвати</w:t>
      </w:r>
      <w:r w:rsidRPr="0044386A">
        <w:rPr>
          <w:rFonts w:ascii="Times New Roman" w:eastAsia="Calibri" w:hAnsi="Times New Roman" w:cs="Times New Roman"/>
          <w:color w:val="000000"/>
          <w:sz w:val="28"/>
          <w:szCs w:val="28"/>
          <w:vertAlign w:val="superscript"/>
        </w:rPr>
        <w:endnoteReference w:id="80"/>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 полная Пракрити,   Матерь мира, ставшая зримой, обратила речь </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 Брахме, Вишну и Махешваре,   побуждая их к творению одного за другим:</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«Ради [дела] творения вы были прежде созданы мною по собственной воле. (26 </w:t>
      </w:r>
      <w:r w:rsidRPr="0044386A">
        <w:rPr>
          <w:rFonts w:ascii="Times New Roman" w:eastAsia="Calibri" w:hAnsi="Times New Roman" w:cs="Times New Roman"/>
          <w:i/>
          <w:color w:val="000000"/>
          <w:sz w:val="28"/>
          <w:szCs w:val="28"/>
        </w:rPr>
        <w:t>–</w:t>
      </w:r>
      <w:r w:rsidRPr="0044386A">
        <w:rPr>
          <w:rFonts w:ascii="Times New Roman" w:eastAsia="Calibri" w:hAnsi="Times New Roman" w:cs="Times New Roman"/>
          <w:color w:val="000000"/>
          <w:sz w:val="28"/>
          <w:szCs w:val="28"/>
        </w:rPr>
        <w:t xml:space="preserve"> 27)</w:t>
      </w:r>
      <w:r w:rsidRPr="0044386A">
        <w:rPr>
          <w:rFonts w:ascii="Times New Roman" w:eastAsia="Calibri" w:hAnsi="Times New Roman" w:cs="Times New Roman"/>
          <w:color w:val="000000"/>
          <w:sz w:val="28"/>
          <w:szCs w:val="28"/>
        </w:rPr>
        <w:br/>
        <w:t>Его свершите, о великие участью,  в соответствии с моим желаньем.</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Брахма пусть создает существа, движущиеся и неподвижные</w:t>
      </w:r>
      <w:r w:rsidRPr="0044386A">
        <w:rPr>
          <w:rFonts w:ascii="Times New Roman" w:eastAsia="Calibri" w:hAnsi="Times New Roman" w:cs="Times New Roman"/>
          <w:color w:val="000000"/>
          <w:sz w:val="28"/>
          <w:szCs w:val="28"/>
          <w:vertAlign w:val="superscript"/>
        </w:rPr>
        <w:endnoteReference w:id="81"/>
      </w:r>
      <w:r w:rsidRPr="0044386A">
        <w:rPr>
          <w:rFonts w:ascii="Times New Roman" w:eastAsia="Calibri" w:hAnsi="Times New Roman" w:cs="Times New Roman"/>
          <w:color w:val="000000"/>
          <w:sz w:val="28"/>
          <w:szCs w:val="28"/>
        </w:rPr>
        <w:t>, (28)</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Разнообразных видов, в  неисчислимом множестве, [никем] не сдерживаемый.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Вишну же мощнодланный пусть  оберегает [их], (29)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Умерщвляя тех, кто мир  ввергает в смуту, средь воителей первый.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Шива, одолеваемый тамагуной, в иное время всю эту вселенную (30)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Разрушит, когда желание такое родится у меня.</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Друг другу в совершении трех дел, начиная с творения, (31)</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Приходите на подмогу вы, три мужа.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же, разделившись на пять красавиц, начиная с Савитри, (32)</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Ставших вашими женами</w:t>
      </w:r>
      <w:r w:rsidRPr="0044386A">
        <w:rPr>
          <w:rFonts w:ascii="Times New Roman" w:eastAsia="Calibri" w:hAnsi="Times New Roman" w:cs="Times New Roman"/>
          <w:color w:val="000000"/>
          <w:sz w:val="28"/>
          <w:szCs w:val="28"/>
          <w:vertAlign w:val="superscript"/>
        </w:rPr>
        <w:endnoteReference w:id="82"/>
      </w:r>
      <w:r w:rsidRPr="0044386A">
        <w:rPr>
          <w:rFonts w:ascii="Times New Roman" w:eastAsia="Calibri" w:hAnsi="Times New Roman" w:cs="Times New Roman"/>
          <w:color w:val="000000"/>
          <w:sz w:val="28"/>
          <w:szCs w:val="28"/>
        </w:rPr>
        <w:t>, буду развлекаться, как душе угодно.</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Также, став женщинами у существ всех видов</w:t>
      </w:r>
      <w:r w:rsidRPr="0044386A">
        <w:rPr>
          <w:rFonts w:ascii="Times New Roman" w:eastAsia="Calibri" w:hAnsi="Times New Roman" w:cs="Times New Roman"/>
          <w:color w:val="000000"/>
          <w:sz w:val="28"/>
          <w:szCs w:val="28"/>
          <w:vertAlign w:val="superscript"/>
        </w:rPr>
        <w:endnoteReference w:id="83"/>
      </w:r>
      <w:r w:rsidRPr="0044386A">
        <w:rPr>
          <w:rFonts w:ascii="Times New Roman" w:eastAsia="Calibri" w:hAnsi="Times New Roman" w:cs="Times New Roman"/>
          <w:color w:val="000000"/>
          <w:sz w:val="28"/>
          <w:szCs w:val="28"/>
        </w:rPr>
        <w:t>, (33)</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буду порождать разнообразные твари по усмотренью своему.</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Брахма, ты  создай людей, как я сказала, (34)</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нынче иначе творение продолжено не будет.</w:t>
      </w:r>
    </w:p>
    <w:p w:rsidR="00EA6A75" w:rsidRPr="0044386A" w:rsidRDefault="001E1AF4"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им, та м</w:t>
      </w:r>
      <w:r w:rsidR="00EA6A75" w:rsidRPr="0044386A">
        <w:rPr>
          <w:rFonts w:ascii="Times New Roman" w:eastAsia="Calibri" w:hAnsi="Times New Roman" w:cs="Times New Roman"/>
          <w:color w:val="000000"/>
          <w:sz w:val="28"/>
          <w:szCs w:val="28"/>
        </w:rPr>
        <w:t>ахавидья Пракрити, выше высшего [пребывающая], (35)</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Сама исчезла на глазах у Брахмы и остальных [богов]</w:t>
      </w:r>
      <w:r w:rsidRPr="0044386A">
        <w:rPr>
          <w:rFonts w:ascii="Times New Roman" w:eastAsia="Calibri" w:hAnsi="Times New Roman" w:cs="Times New Roman"/>
          <w:color w:val="000000"/>
          <w:sz w:val="28"/>
          <w:szCs w:val="28"/>
          <w:vertAlign w:val="superscript"/>
        </w:rPr>
        <w:endnoteReference w:id="84"/>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её слова, Брахма  к творенью [мира] приступил. (36)</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Дабы полную Пракрити в жены обрести, самообузданный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Махешвара стал поклонятся ей, подвижничество с преданностью верша. (37)</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Проведав про то благодаря оку знания</w:t>
      </w:r>
      <w:r w:rsidRPr="0044386A">
        <w:rPr>
          <w:rFonts w:ascii="Times New Roman" w:eastAsia="Calibri" w:hAnsi="Times New Roman" w:cs="Times New Roman"/>
          <w:color w:val="000000"/>
          <w:sz w:val="28"/>
          <w:szCs w:val="28"/>
          <w:vertAlign w:val="superscript"/>
        </w:rPr>
        <w:endnoteReference w:id="85"/>
      </w:r>
      <w:r w:rsidRPr="0044386A">
        <w:rPr>
          <w:rFonts w:ascii="Times New Roman" w:eastAsia="Calibri" w:hAnsi="Times New Roman" w:cs="Times New Roman"/>
          <w:color w:val="000000"/>
          <w:sz w:val="28"/>
          <w:szCs w:val="28"/>
        </w:rPr>
        <w:t>, Вишну, высочайший  Муж,</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Также предался подвижничеству, дабы заполучить её. (38)</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Узнав об этом, Благословенный Брахма, творение оставив, невозмутимый,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Таким же охваченный желаньем, к подвижничеству обратился. (39)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И когда эти трое таким образом ей поклонялись,   Пракрити сама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Ради испытания их [стойкости] в подвижничестве к ним явилась, (40)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Приняв свирепый облик, приводящий в волнение брахманду.</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 виде её Брахма, трясясь от страха, отвернулся. (41)</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же лицом к лицу стала перед ним, вынудив его отвернуться снова,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так четыре раза с четырех сторон она представала перед ним, (42)</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он, став четырехликим</w:t>
      </w:r>
      <w:r w:rsidRPr="0044386A">
        <w:rPr>
          <w:rFonts w:ascii="Times New Roman" w:eastAsia="Calibri" w:hAnsi="Times New Roman" w:cs="Times New Roman"/>
          <w:color w:val="000000"/>
          <w:sz w:val="28"/>
          <w:szCs w:val="28"/>
          <w:vertAlign w:val="superscript"/>
        </w:rPr>
        <w:endnoteReference w:id="86"/>
      </w:r>
      <w:r w:rsidRPr="0044386A">
        <w:rPr>
          <w:rFonts w:ascii="Times New Roman" w:eastAsia="Calibri" w:hAnsi="Times New Roman" w:cs="Times New Roman"/>
          <w:color w:val="000000"/>
          <w:sz w:val="28"/>
          <w:szCs w:val="28"/>
        </w:rPr>
        <w:t>, испуганный,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Подвижничество оставив и дрожа от страха, обратился в бегство. (43)</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она, великий ужас наводя, отправилась туда, где Вишну, Высочайший  Муж, самобузданный, подвижничество вершил. (44)</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 виде ее он также был испуган,</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Тысячеглавый, тысячеокий, тысяченогий Муж</w:t>
      </w:r>
      <w:r w:rsidRPr="0044386A">
        <w:rPr>
          <w:rFonts w:ascii="Times New Roman" w:eastAsia="Calibri" w:hAnsi="Times New Roman" w:cs="Times New Roman"/>
          <w:color w:val="000000"/>
          <w:sz w:val="28"/>
          <w:szCs w:val="28"/>
          <w:vertAlign w:val="superscript"/>
        </w:rPr>
        <w:endnoteReference w:id="87"/>
      </w:r>
      <w:r w:rsidRPr="0044386A">
        <w:rPr>
          <w:rFonts w:ascii="Times New Roman" w:eastAsia="Calibri" w:hAnsi="Times New Roman" w:cs="Times New Roman"/>
          <w:color w:val="000000"/>
          <w:sz w:val="28"/>
          <w:szCs w:val="28"/>
        </w:rPr>
        <w:t>, (45)</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Оставив подвижничество, с закрытыми очами погрузился он в глубь вод.</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прервав подвижничество этих двух, она, грозная обличьем, (46)</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Явилась в присутствие Махеши, но от созерцания отвратить </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Его не в силах оказалась. (47)</w:t>
      </w:r>
      <w:r w:rsidRPr="0044386A">
        <w:rPr>
          <w:rFonts w:ascii="Times New Roman" w:eastAsia="Calibri" w:hAnsi="Times New Roman" w:cs="Times New Roman"/>
          <w:color w:val="000000"/>
          <w:sz w:val="28"/>
          <w:szCs w:val="28"/>
        </w:rPr>
        <w:br/>
        <w:t>Благодаря лишь мудрости своей признав в ней  Пракрити, грозную обличьем,</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Явившуюся, дабы испытать его, в самадхи остался Хара погружен</w:t>
      </w:r>
      <w:r w:rsidRPr="0044386A">
        <w:rPr>
          <w:rFonts w:ascii="Times New Roman" w:eastAsia="Calibri" w:hAnsi="Times New Roman" w:cs="Times New Roman"/>
          <w:color w:val="000000"/>
          <w:sz w:val="28"/>
          <w:szCs w:val="28"/>
          <w:vertAlign w:val="superscript"/>
        </w:rPr>
        <w:endnoteReference w:id="88"/>
      </w:r>
      <w:r w:rsidRPr="0044386A">
        <w:rPr>
          <w:rFonts w:ascii="Times New Roman" w:eastAsia="Calibri" w:hAnsi="Times New Roman" w:cs="Times New Roman"/>
          <w:color w:val="000000"/>
          <w:sz w:val="28"/>
          <w:szCs w:val="28"/>
        </w:rPr>
        <w:t>. (48)</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Довольная им сама Бхагавати, высочайшая Пракрити,</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Полная, Гиришу обрела на небесах, приняв облик Ганги. (49)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Своей же частью став Савитри, в силу данного прежде обещанья</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Богиня обрела в мужья Творца.  Затем, став собственными частями  (50)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Лакшми и Сарасвати, она обрела в мужья Вишну, о многомудрый.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Брахма, Прародитель мира, чье самадхи было нарушено, (51)</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Создав сути, [включая великие] сути, начиная с земли</w:t>
      </w:r>
      <w:r w:rsidRPr="0044386A">
        <w:rPr>
          <w:rFonts w:ascii="Times New Roman" w:eastAsia="Calibri" w:hAnsi="Times New Roman" w:cs="Times New Roman"/>
          <w:color w:val="000000"/>
          <w:sz w:val="28"/>
          <w:szCs w:val="28"/>
          <w:vertAlign w:val="superscript"/>
        </w:rPr>
        <w:endnoteReference w:id="89"/>
      </w:r>
      <w:r w:rsidRPr="0044386A">
        <w:rPr>
          <w:rFonts w:ascii="Times New Roman" w:eastAsia="Calibri" w:hAnsi="Times New Roman" w:cs="Times New Roman"/>
          <w:color w:val="000000"/>
          <w:sz w:val="28"/>
          <w:szCs w:val="28"/>
        </w:rPr>
        <w:t>, о многомудрый,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мгновенье породил силою мысли десять сыновей: (52)</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Маричи, Атри, Пулаху, Крату, Ангираса, </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Прачетаса, Васиштху, Нараду, Бхригу (53)</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Пуластью</w:t>
      </w:r>
      <w:r w:rsidRPr="0044386A">
        <w:rPr>
          <w:rFonts w:ascii="Times New Roman" w:eastAsia="Calibri" w:hAnsi="Times New Roman" w:cs="Times New Roman"/>
          <w:color w:val="000000"/>
          <w:sz w:val="28"/>
          <w:szCs w:val="28"/>
          <w:vertAlign w:val="superscript"/>
        </w:rPr>
        <w:endnoteReference w:id="90"/>
      </w:r>
      <w:r w:rsidRPr="0044386A">
        <w:rPr>
          <w:rFonts w:ascii="Times New Roman" w:eastAsia="Calibri" w:hAnsi="Times New Roman" w:cs="Times New Roman"/>
          <w:color w:val="000000"/>
          <w:sz w:val="28"/>
          <w:szCs w:val="28"/>
        </w:rPr>
        <w:t xml:space="preserve"> – все эти десять равны меж собою, о многомудрый.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дал жизнь владыкам созданий, начиная с Дакши, людям, (54)</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Сандхье, мыслью рожденной дочери, и Каме Манобхаве,</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Чтобы ввергать в искушение мужчин и женщин</w:t>
      </w:r>
      <w:r w:rsidRPr="0044386A">
        <w:rPr>
          <w:rFonts w:ascii="Times New Roman" w:eastAsia="Calibri" w:hAnsi="Times New Roman" w:cs="Times New Roman"/>
          <w:color w:val="000000"/>
          <w:sz w:val="28"/>
          <w:szCs w:val="28"/>
          <w:vertAlign w:val="superscript"/>
        </w:rPr>
        <w:endnoteReference w:id="91"/>
      </w:r>
      <w:r w:rsidRPr="0044386A">
        <w:rPr>
          <w:rFonts w:ascii="Times New Roman" w:eastAsia="Calibri" w:hAnsi="Times New Roman" w:cs="Times New Roman"/>
          <w:color w:val="000000"/>
          <w:sz w:val="28"/>
          <w:szCs w:val="28"/>
        </w:rPr>
        <w:t xml:space="preserve"> на небесах, на земле и в подземном мире</w:t>
      </w:r>
      <w:r w:rsidRPr="0044386A">
        <w:rPr>
          <w:rFonts w:ascii="Times New Roman" w:eastAsia="Calibri" w:hAnsi="Times New Roman" w:cs="Times New Roman"/>
          <w:color w:val="000000"/>
          <w:sz w:val="28"/>
          <w:szCs w:val="28"/>
          <w:vertAlign w:val="superscript"/>
        </w:rPr>
        <w:endnoteReference w:id="92"/>
      </w:r>
      <w:r w:rsidRPr="0044386A">
        <w:rPr>
          <w:rFonts w:ascii="Times New Roman" w:eastAsia="Calibri" w:hAnsi="Times New Roman" w:cs="Times New Roman"/>
          <w:color w:val="000000"/>
          <w:sz w:val="28"/>
          <w:szCs w:val="28"/>
        </w:rPr>
        <w:t>. (55)</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сам поручил исполнять обязанности мужу, зовущемуся Камой,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пять цветочных стрел</w:t>
      </w:r>
      <w:r w:rsidRPr="0044386A">
        <w:rPr>
          <w:rFonts w:ascii="Times New Roman" w:eastAsia="Calibri" w:hAnsi="Times New Roman" w:cs="Times New Roman"/>
          <w:color w:val="000000"/>
          <w:sz w:val="28"/>
          <w:szCs w:val="28"/>
          <w:vertAlign w:val="superscript"/>
        </w:rPr>
        <w:endnoteReference w:id="93"/>
      </w:r>
      <w:r w:rsidRPr="0044386A">
        <w:rPr>
          <w:rFonts w:ascii="Times New Roman" w:eastAsia="Calibri" w:hAnsi="Times New Roman" w:cs="Times New Roman"/>
          <w:color w:val="000000"/>
          <w:sz w:val="28"/>
          <w:szCs w:val="28"/>
        </w:rPr>
        <w:t xml:space="preserve"> и цветочный лук (56)</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Ради того, чтоб зачаровывать все существа, преподнес ему Владыка созданий.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этого Брахма разделил на две части собственное тело, (57)</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из левой половины была рождена прелестная обликом женщина по имени Шатарупа</w:t>
      </w:r>
      <w:r w:rsidRPr="0044386A">
        <w:rPr>
          <w:rFonts w:ascii="Times New Roman" w:eastAsia="Calibri" w:hAnsi="Times New Roman" w:cs="Times New Roman"/>
          <w:color w:val="000000"/>
          <w:sz w:val="28"/>
          <w:szCs w:val="28"/>
          <w:vertAlign w:val="superscript"/>
        </w:rPr>
        <w:endnoteReference w:id="94"/>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из правой половины возник Сваямбхува Ману. (58)</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взял в жены ту обворожительно улыбающуюся красавицу,</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Пронзенную пятью цветочными стрелами Камы. (59)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 [лоне] Шатарупы трех дочерей и двух сыновей. </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Зачал тогда Ману Сваямбхува, о мудрец. (60)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Акути, Девахути и Прасути – вот эти дочери,</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Прияврата и Уттанапада – сыновья. Лучший из божественных  провидцев (61)</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Акути отдал в жены Ручи, среднюю [дочь, Девахути] – Кардаме,</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третью дочь, очаровательную [Прасути] – отдал Дакше. (62)</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Кардама породил от Девахути девять дочерей,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Начиная с Арундхати</w:t>
      </w:r>
      <w:r w:rsidRPr="0044386A">
        <w:rPr>
          <w:rFonts w:ascii="Times New Roman" w:eastAsia="Calibri" w:hAnsi="Times New Roman" w:cs="Times New Roman"/>
          <w:color w:val="000000"/>
          <w:sz w:val="28"/>
          <w:szCs w:val="28"/>
          <w:vertAlign w:val="superscript"/>
        </w:rPr>
        <w:endnoteReference w:id="95"/>
      </w:r>
      <w:r w:rsidRPr="0044386A">
        <w:rPr>
          <w:rFonts w:ascii="Times New Roman" w:eastAsia="Calibri" w:hAnsi="Times New Roman" w:cs="Times New Roman"/>
          <w:color w:val="000000"/>
          <w:sz w:val="28"/>
          <w:szCs w:val="28"/>
        </w:rPr>
        <w:t>, ставших женами  Васиштхи и прочих [провидцев]. (63)</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 Дакши же родилось четырнадцать дочерей: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Адити, Дити, Дану, Каштха, Аришта, Сураса, Тими, (64)</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Ману, Кродхаваша, Тамра, Вината, Кадру,</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Сваха, Бханумати –  вот их имена. (65)</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 них] Сваху он отдал в жены Агни, а [остальные] тринадцать – Кашьяпе,</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Кашьяпа от тех жен потомство разнообразных видов (66)</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Породил, и этим потомством был заполнен весь мир.</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Таким образом   Благословенный  Брахма  эту вселенную создал. (67)</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Его обрела своим мужем Богиня Пракрити, о многомудрый, став своей частью</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[Богиней] Савитри,  которой все брахманы поклоняются во время трех сандхья</w:t>
      </w:r>
      <w:r w:rsidRPr="0044386A">
        <w:rPr>
          <w:rFonts w:ascii="Times New Roman" w:eastAsia="Calibri" w:hAnsi="Times New Roman" w:cs="Times New Roman"/>
          <w:color w:val="000000"/>
          <w:sz w:val="28"/>
          <w:szCs w:val="28"/>
          <w:vertAlign w:val="superscript"/>
        </w:rPr>
        <w:endnoteReference w:id="96"/>
      </w:r>
      <w:r w:rsidRPr="0044386A">
        <w:rPr>
          <w:rFonts w:ascii="Times New Roman" w:eastAsia="Calibri" w:hAnsi="Times New Roman" w:cs="Times New Roman"/>
          <w:color w:val="000000"/>
          <w:sz w:val="28"/>
          <w:szCs w:val="28"/>
        </w:rPr>
        <w:t>. (68)</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Также своею частью став [богинями] Лакшми и Сарасвати,</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в ходе своих игр обрела своим мужем Вишну, хранителя трех миров. (69)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вы, Брахма и Вишну, стали привязаны к мирским вещам,</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Шива стал великим йогином, воочию её, высшую Пракрити, (70)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Стремясь в ее полном образе [заполучить] в жены, лучший из божественных провидцев.</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когда Шамбху налагал на себя епитимьи, высочайшая Пракрити, </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Матерь мира, будучи благосклонной, обратила к нему речь. (71)</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Пракрити сказала: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Каково твое желание, о Шамбху, дар избери у меня,</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я преподнесу с великой радостью его, подвижничеством чтимая. (72)</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Прежде ты, чистая Пракрити, в своих пяти прекрасных проявлениях</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Обрела нас, Брахму, Вишну и Махешвару. (73)</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Одной своей частью став Савитри, ты обрела своим мужем Творца,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другими своими частями став Лакшми и Сарасвати,  ты Вишну обрела. (74)</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Однако за меня ты сама, о высочайшая, полная Пракрити,</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Выходи замуж, обретя рожденье где-либо, предаваясь собственным играм. (75)</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Пракрити сказала: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полная Пракрити, стану твоею супругой,</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Родившись обманно в чарующем обличье в [доме] Дакши, владыки созданий. (76)</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Когда же в гордыне ко мне и к тебе</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Дакша непочтение проявит, тогда своею частью  его ослепив, (77)</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Обманно уйду я снова в свою высочайшую обитель,</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тогда наш с тобою час разлуки настанет, о Махешвара, (78)</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ты себе покоя нигде не найдешь без меня.</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Такая великая любовь будет меж нами. (79)</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Шри-Махешвара сказал:</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Махеше, Пракрити, Высочайшая владычица</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Исчезла</w:t>
      </w:r>
      <w:r w:rsidRPr="0044386A">
        <w:rPr>
          <w:rFonts w:ascii="Times New Roman" w:eastAsia="Calibri" w:hAnsi="Times New Roman" w:cs="Times New Roman"/>
          <w:color w:val="000000"/>
          <w:sz w:val="28"/>
          <w:szCs w:val="28"/>
          <w:vertAlign w:val="superscript"/>
        </w:rPr>
        <w:endnoteReference w:id="97"/>
      </w:r>
      <w:r w:rsidRPr="0044386A">
        <w:rPr>
          <w:rFonts w:ascii="Times New Roman" w:eastAsia="Calibri" w:hAnsi="Times New Roman" w:cs="Times New Roman"/>
          <w:color w:val="000000"/>
          <w:sz w:val="28"/>
          <w:szCs w:val="28"/>
        </w:rPr>
        <w:t>, о лучший средь мудрецов, и возликовал сердцем Хара. (80)</w:t>
      </w:r>
    </w:p>
    <w:p w:rsidR="00EA6A75" w:rsidRPr="0044386A" w:rsidRDefault="00EA6A75" w:rsidP="00EA6A75">
      <w:pPr>
        <w:spacing w:after="0" w:line="240" w:lineRule="auto"/>
        <w:ind w:firstLine="1"/>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ind w:firstLine="1"/>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третья глава, называющаяся «Миропроявление».</w:t>
      </w:r>
    </w:p>
    <w:p w:rsidR="00EA6A75" w:rsidRPr="0044386A" w:rsidRDefault="00EA6A75" w:rsidP="00EA6A75">
      <w:pPr>
        <w:spacing w:after="0" w:line="240" w:lineRule="auto"/>
        <w:ind w:firstLine="1"/>
        <w:contextualSpacing/>
        <w:jc w:val="center"/>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четвертая</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РОЖДЕНИЕ САТИ И ЕЕ ЗАМУЖЕСТВО С ШИВОЙ</w:t>
      </w:r>
    </w:p>
    <w:p w:rsidR="00EA6A75" w:rsidRPr="0044386A" w:rsidRDefault="00EA6A75" w:rsidP="00EA6A75">
      <w:pPr>
        <w:spacing w:after="0" w:line="240" w:lineRule="auto"/>
        <w:contextualSpacing/>
        <w:jc w:val="center"/>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Однажды Творец мира молвил Дакше, владыке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Радуя [душу его]: «Слушай, о  сын, скажу я слово на благо тебе! (1)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Высшей, полной Пракрити Шамбху самолично поклонялся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просил  стать женою, и она согласье дала.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непременно где-либо родится Махешвари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[Шиву] в мужья заполучит, нет у меня сомнения в этом. (3)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чтобы твоею дочерью она родилась и супругою Хары стала,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Об этом с истинной преданностью ее проси, суровое подвижничество [верша]. (4)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Кому выпадет благая участь ее своею дочерью иметь,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Не напрасна  жизнь того, и счастливы его предки</w:t>
      </w:r>
      <w:r w:rsidRPr="0044386A">
        <w:rPr>
          <w:rFonts w:ascii="Times New Roman" w:eastAsia="Calibri" w:hAnsi="Times New Roman" w:cs="Times New Roman"/>
          <w:color w:val="000000"/>
          <w:sz w:val="28"/>
          <w:szCs w:val="28"/>
          <w:vertAlign w:val="superscript"/>
        </w:rPr>
        <w:endnoteReference w:id="98"/>
      </w:r>
      <w:r w:rsidRPr="0044386A">
        <w:rPr>
          <w:rFonts w:ascii="Times New Roman" w:eastAsia="Calibri" w:hAnsi="Times New Roman" w:cs="Times New Roman"/>
          <w:color w:val="000000"/>
          <w:sz w:val="28"/>
          <w:szCs w:val="28"/>
        </w:rPr>
        <w:t xml:space="preserve">! (5)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появившуюся на свет Майю, Матерь мира,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Чтимую миром, своею дочерью обретя, увенчай свою жизнь успехом</w:t>
      </w:r>
      <w:r w:rsidRPr="0044386A">
        <w:rPr>
          <w:rFonts w:ascii="Times New Roman" w:eastAsia="Calibri" w:hAnsi="Times New Roman" w:cs="Times New Roman"/>
          <w:color w:val="000000"/>
          <w:sz w:val="28"/>
          <w:szCs w:val="28"/>
          <w:vertAlign w:val="superscript"/>
        </w:rPr>
        <w:endnoteReference w:id="99"/>
      </w:r>
      <w:r w:rsidRPr="0044386A">
        <w:rPr>
          <w:rFonts w:ascii="Times New Roman" w:eastAsia="Calibri" w:hAnsi="Times New Roman" w:cs="Times New Roman"/>
          <w:color w:val="000000"/>
          <w:sz w:val="28"/>
          <w:szCs w:val="28"/>
        </w:rPr>
        <w:t>! (6)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Дакша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Отче, таким образом, я и буду прикладывать старанья по  повеленью твоему,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Чтобы моею дочерью воочию Пракрити родилась! (7)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Творцу, Дакша, владыка созданий, поспешно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Берега  Млечного океана достигнув, Амбике стал поклоняться</w:t>
      </w:r>
      <w:r w:rsidRPr="0044386A">
        <w:rPr>
          <w:rFonts w:ascii="Times New Roman" w:eastAsia="Calibri" w:hAnsi="Times New Roman" w:cs="Times New Roman"/>
          <w:color w:val="000000"/>
          <w:sz w:val="28"/>
          <w:szCs w:val="28"/>
          <w:vertAlign w:val="superscript"/>
        </w:rPr>
        <w:endnoteReference w:id="100"/>
      </w:r>
      <w:r w:rsidRPr="0044386A">
        <w:rPr>
          <w:rFonts w:ascii="Times New Roman" w:eastAsia="Calibri" w:hAnsi="Times New Roman" w:cs="Times New Roman"/>
          <w:color w:val="000000"/>
          <w:sz w:val="28"/>
          <w:szCs w:val="28"/>
        </w:rPr>
        <w:t xml:space="preserve">. (8)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протяжении трех тысяч божественных лет</w:t>
      </w:r>
      <w:r w:rsidRPr="0044386A">
        <w:rPr>
          <w:rFonts w:ascii="Times New Roman" w:eastAsia="Calibri" w:hAnsi="Times New Roman" w:cs="Times New Roman"/>
          <w:color w:val="000000"/>
          <w:sz w:val="28"/>
          <w:szCs w:val="28"/>
          <w:vertAlign w:val="superscript"/>
        </w:rPr>
        <w:endnoteReference w:id="101"/>
      </w:r>
      <w:r w:rsidRPr="0044386A">
        <w:rPr>
          <w:rFonts w:ascii="Times New Roman" w:eastAsia="Calibri" w:hAnsi="Times New Roman" w:cs="Times New Roman"/>
          <w:color w:val="000000"/>
          <w:sz w:val="28"/>
          <w:szCs w:val="28"/>
        </w:rPr>
        <w:t>, о муни,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Он чтил Бхагавати, держа пост и прочее  соблюдая. (9)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когда он подвижничество вершил, явилась очам его Благая,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Блистающая, словно  мазок сурьмы, имеющая четыре прекрасные руки, (10)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Держащая [ими] меч и лотос</w:t>
      </w:r>
      <w:r w:rsidRPr="0044386A">
        <w:rPr>
          <w:rFonts w:ascii="Times New Roman" w:eastAsia="Calibri" w:hAnsi="Times New Roman" w:cs="Times New Roman"/>
          <w:color w:val="000000"/>
          <w:sz w:val="28"/>
          <w:szCs w:val="28"/>
          <w:vertAlign w:val="superscript"/>
        </w:rPr>
        <w:endnoteReference w:id="102"/>
      </w:r>
      <w:r w:rsidRPr="0044386A">
        <w:rPr>
          <w:rFonts w:ascii="Times New Roman" w:eastAsia="Calibri" w:hAnsi="Times New Roman" w:cs="Times New Roman"/>
          <w:color w:val="000000"/>
          <w:sz w:val="28"/>
          <w:szCs w:val="28"/>
        </w:rPr>
        <w:t xml:space="preserve"> и являющая знак бесстрашия</w:t>
      </w:r>
      <w:r w:rsidRPr="0044386A">
        <w:rPr>
          <w:rFonts w:ascii="Times New Roman" w:eastAsia="Calibri" w:hAnsi="Times New Roman" w:cs="Times New Roman"/>
          <w:color w:val="000000"/>
          <w:sz w:val="28"/>
          <w:szCs w:val="28"/>
          <w:vertAlign w:val="superscript"/>
        </w:rPr>
        <w:endnoteReference w:id="103"/>
      </w:r>
      <w:r w:rsidRPr="0044386A">
        <w:rPr>
          <w:rFonts w:ascii="Times New Roman" w:eastAsia="Calibri" w:hAnsi="Times New Roman" w:cs="Times New Roman"/>
          <w:color w:val="000000"/>
          <w:sz w:val="28"/>
          <w:szCs w:val="28"/>
        </w:rPr>
        <w:t>, с очами, точно темно-синие лотосы,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[Обнажающая в улыбке] великолепные зубы, носящая гирлянду из черепов</w:t>
      </w:r>
      <w:r w:rsidRPr="0044386A">
        <w:rPr>
          <w:rFonts w:ascii="Times New Roman" w:eastAsia="Calibri" w:hAnsi="Times New Roman" w:cs="Times New Roman"/>
          <w:color w:val="000000"/>
          <w:sz w:val="28"/>
          <w:szCs w:val="28"/>
          <w:vertAlign w:val="superscript"/>
        </w:rPr>
        <w:endnoteReference w:id="104"/>
      </w:r>
      <w:r w:rsidRPr="0044386A">
        <w:rPr>
          <w:rFonts w:ascii="Times New Roman" w:eastAsia="Calibri" w:hAnsi="Times New Roman" w:cs="Times New Roman"/>
          <w:color w:val="000000"/>
          <w:sz w:val="28"/>
          <w:szCs w:val="28"/>
        </w:rPr>
        <w:t xml:space="preserve">, (11)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Нагая</w:t>
      </w:r>
      <w:r w:rsidRPr="0044386A">
        <w:rPr>
          <w:rFonts w:ascii="Times New Roman" w:eastAsia="Calibri" w:hAnsi="Times New Roman" w:cs="Times New Roman"/>
          <w:color w:val="000000"/>
          <w:sz w:val="28"/>
          <w:szCs w:val="28"/>
          <w:vertAlign w:val="superscript"/>
        </w:rPr>
        <w:endnoteReference w:id="105"/>
      </w:r>
      <w:r w:rsidRPr="0044386A">
        <w:rPr>
          <w:rFonts w:ascii="Times New Roman" w:eastAsia="Calibri" w:hAnsi="Times New Roman" w:cs="Times New Roman"/>
          <w:color w:val="000000"/>
          <w:sz w:val="28"/>
          <w:szCs w:val="28"/>
        </w:rPr>
        <w:t>, с распущенными волосами</w:t>
      </w:r>
      <w:r w:rsidRPr="0044386A">
        <w:rPr>
          <w:rFonts w:ascii="Times New Roman" w:eastAsia="Calibri" w:hAnsi="Times New Roman" w:cs="Times New Roman"/>
          <w:color w:val="000000"/>
          <w:sz w:val="28"/>
          <w:szCs w:val="28"/>
          <w:vertAlign w:val="superscript"/>
        </w:rPr>
        <w:endnoteReference w:id="106"/>
      </w:r>
      <w:r w:rsidRPr="0044386A">
        <w:rPr>
          <w:rFonts w:ascii="Times New Roman" w:eastAsia="Calibri" w:hAnsi="Times New Roman" w:cs="Times New Roman"/>
          <w:color w:val="000000"/>
          <w:sz w:val="28"/>
          <w:szCs w:val="28"/>
        </w:rPr>
        <w:t>, украшенная жемчужным ожерельем,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Восседающая на спине льва</w:t>
      </w:r>
      <w:r w:rsidRPr="0044386A">
        <w:rPr>
          <w:rFonts w:ascii="Times New Roman" w:eastAsia="Calibri" w:hAnsi="Times New Roman" w:cs="Times New Roman"/>
          <w:color w:val="000000"/>
          <w:sz w:val="28"/>
          <w:szCs w:val="28"/>
          <w:vertAlign w:val="superscript"/>
        </w:rPr>
        <w:endnoteReference w:id="107"/>
      </w:r>
      <w:r w:rsidRPr="0044386A">
        <w:rPr>
          <w:rFonts w:ascii="Times New Roman" w:eastAsia="Calibri" w:hAnsi="Times New Roman" w:cs="Times New Roman"/>
          <w:color w:val="000000"/>
          <w:sz w:val="28"/>
          <w:szCs w:val="28"/>
        </w:rPr>
        <w:t xml:space="preserve">, сияющая, словно сотня полуденных солнц. (12)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рекла  Дакше: «О дорогой,  что от меня ты желаешь?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с радостью я  дарую, [тронутая] твоею любовью, о владыка созданий!» (13)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Дакша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о Мать, благосклонна ты ко мне, к рабу своему, о, безгрешная,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став моей дочерью,   рождение в доме моем обрети! (14)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Святая Богиня  сказала: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Шамбху сам прежде упрашивал меня своею стать женою,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я где-либо родиться обещала. (15)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Обретя рожденье в твоем доме, я, сама Пракрити в [образе] полном, Стану супругою Хары,  довольная подвижничеством этим.   (16)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буду дочерью твоею с телом, светлым, словно блестящее злато,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Чаровницей, обликом милой, и буду оставаться до тех пор [на земле], (17)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Пока заслуга подвижничества твоего не истощится</w:t>
      </w:r>
      <w:r w:rsidRPr="0044386A">
        <w:rPr>
          <w:rFonts w:ascii="Times New Roman" w:eastAsia="Calibri" w:hAnsi="Times New Roman" w:cs="Times New Roman"/>
          <w:color w:val="000000"/>
          <w:sz w:val="28"/>
          <w:szCs w:val="28"/>
          <w:vertAlign w:val="superscript"/>
        </w:rPr>
        <w:endnoteReference w:id="108"/>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Когда же это случится и ко мне ты непочтение (18)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Явишь, тогда, снова облик этот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Приняв, тебя покину я и возвращусь в свои чертоги, (19)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Майей  ослепляя весь мир, включающий движущееся и неподвижное.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Шри-Махадева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Дакше, Матерь трех миров, высшая Пракрити, (20)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Исчезла тотчас же у него на глазах, о лучший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Дакша же, владыка созданий, вернувшись к себе, домой, Творцу поведал (21)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радостью  о том, что дар ему преподнесен.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Тогда сама полная Пракрити, изначальная и вечная, (22)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Вошла в лоно супруги Дакши,  исполненной всех достоинств.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Прасути родила дочь в благоприятный день</w:t>
      </w:r>
      <w:r w:rsidRPr="0044386A">
        <w:rPr>
          <w:rFonts w:ascii="Times New Roman" w:eastAsia="Calibri" w:hAnsi="Times New Roman" w:cs="Times New Roman"/>
          <w:color w:val="000000"/>
          <w:sz w:val="28"/>
          <w:szCs w:val="28"/>
          <w:vertAlign w:val="superscript"/>
        </w:rPr>
        <w:endnoteReference w:id="109"/>
      </w:r>
      <w:r w:rsidRPr="0044386A">
        <w:rPr>
          <w:rFonts w:ascii="Times New Roman" w:eastAsia="Calibri" w:hAnsi="Times New Roman" w:cs="Times New Roman"/>
          <w:color w:val="000000"/>
          <w:sz w:val="28"/>
          <w:szCs w:val="28"/>
        </w:rPr>
        <w:t xml:space="preserve">, (23)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Полную  Пракрити со светлым телом и продолговатыми очами,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Точно распустившийся синий лотос,</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Сиянием своим сравнимую с мириадом Лун, (24)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восемью руками-лианами, прекрасноликую.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повсюду пролился цветочный дождь</w:t>
      </w:r>
      <w:r w:rsidRPr="0044386A">
        <w:rPr>
          <w:rFonts w:ascii="Times New Roman" w:eastAsia="Calibri" w:hAnsi="Times New Roman" w:cs="Times New Roman"/>
          <w:color w:val="000000"/>
          <w:sz w:val="28"/>
          <w:szCs w:val="28"/>
          <w:vertAlign w:val="superscript"/>
        </w:rPr>
        <w:endnoteReference w:id="110"/>
      </w:r>
      <w:r w:rsidRPr="0044386A">
        <w:rPr>
          <w:rFonts w:ascii="Times New Roman" w:eastAsia="Calibri" w:hAnsi="Times New Roman" w:cs="Times New Roman"/>
          <w:color w:val="000000"/>
          <w:sz w:val="28"/>
          <w:szCs w:val="28"/>
        </w:rPr>
        <w:t xml:space="preserve">, сотни дундубхи (25)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Зазвучали в небесах, и стороны света прояснились</w:t>
      </w:r>
      <w:r w:rsidRPr="0044386A">
        <w:rPr>
          <w:rFonts w:ascii="Times New Roman" w:eastAsia="Calibri" w:hAnsi="Times New Roman" w:cs="Times New Roman"/>
          <w:color w:val="000000"/>
          <w:sz w:val="28"/>
          <w:szCs w:val="28"/>
          <w:vertAlign w:val="superscript"/>
        </w:rPr>
        <w:endnoteReference w:id="111"/>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Дакша, услышав об этом, пришел, чтобы  увидеть дочь. (26)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 радостным сердцем он устроил великий праздник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вместе с родичами на десятый день нарек её именем «Сати»</w:t>
      </w:r>
      <w:r w:rsidRPr="0044386A">
        <w:rPr>
          <w:rFonts w:ascii="Times New Roman" w:eastAsia="Calibri" w:hAnsi="Times New Roman" w:cs="Times New Roman"/>
          <w:color w:val="000000"/>
          <w:sz w:val="28"/>
          <w:szCs w:val="28"/>
          <w:vertAlign w:val="superscript"/>
        </w:rPr>
        <w:endnoteReference w:id="112"/>
      </w:r>
      <w:r w:rsidRPr="0044386A">
        <w:rPr>
          <w:rFonts w:ascii="Times New Roman" w:eastAsia="Calibri" w:hAnsi="Times New Roman" w:cs="Times New Roman"/>
          <w:color w:val="000000"/>
          <w:sz w:val="28"/>
          <w:szCs w:val="28"/>
        </w:rPr>
        <w:t xml:space="preserve">. (27)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Росла она, и изо дня в день расцветала красота её,</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Словно  Мандакини в дождливое время года</w:t>
      </w:r>
      <w:r w:rsidRPr="0044386A">
        <w:rPr>
          <w:rFonts w:ascii="Times New Roman" w:eastAsia="Calibri" w:hAnsi="Times New Roman" w:cs="Times New Roman"/>
          <w:color w:val="000000"/>
          <w:sz w:val="28"/>
          <w:szCs w:val="28"/>
          <w:vertAlign w:val="superscript"/>
        </w:rPr>
        <w:endnoteReference w:id="113"/>
      </w:r>
      <w:r w:rsidRPr="0044386A">
        <w:rPr>
          <w:rFonts w:ascii="Times New Roman" w:eastAsia="Calibri" w:hAnsi="Times New Roman" w:cs="Times New Roman"/>
          <w:color w:val="000000"/>
          <w:sz w:val="28"/>
          <w:szCs w:val="28"/>
        </w:rPr>
        <w:t xml:space="preserve">  или осенью лунный свет. (28)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Однажды Дакша, глядя на [Сати], ясноликую,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Вступившую в брачную пору, подумал о свадьбе: (29)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«Дева эта на выданье,  в которой высочайшая Пракрити  [воплотилась],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Себя она обещала в жены [Шиве]. (30)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иное никоим образом быть не  может,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это после того как столь много усилий было приложено мною! (31)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Рудры, произошедшие из его частей</w:t>
      </w:r>
      <w:r w:rsidRPr="0044386A">
        <w:rPr>
          <w:rFonts w:ascii="Times New Roman" w:eastAsia="Calibri" w:hAnsi="Times New Roman" w:cs="Times New Roman"/>
          <w:color w:val="000000"/>
          <w:sz w:val="28"/>
          <w:szCs w:val="28"/>
          <w:vertAlign w:val="superscript"/>
        </w:rPr>
        <w:endnoteReference w:id="114"/>
      </w:r>
      <w:r w:rsidRPr="0044386A">
        <w:rPr>
          <w:rFonts w:ascii="Times New Roman" w:eastAsia="Calibri" w:hAnsi="Times New Roman" w:cs="Times New Roman"/>
          <w:color w:val="000000"/>
          <w:sz w:val="28"/>
          <w:szCs w:val="28"/>
        </w:rPr>
        <w:t>, находятся в подчинении моём,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я его не позову и красавицу за него не выдам. (32)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призову я лучших из Тридесяти, дайтьев, гандхарвов и киннаров,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не буду приглашать Держателя трезубца, устрою я собрание без Шивы</w:t>
      </w:r>
      <w:r w:rsidRPr="0044386A">
        <w:rPr>
          <w:rFonts w:ascii="Times New Roman" w:eastAsia="Calibri" w:hAnsi="Times New Roman" w:cs="Times New Roman"/>
          <w:color w:val="000000"/>
          <w:sz w:val="28"/>
          <w:szCs w:val="28"/>
          <w:vertAlign w:val="superscript"/>
        </w:rPr>
        <w:endnoteReference w:id="115"/>
      </w:r>
      <w:r w:rsidRPr="0044386A">
        <w:rPr>
          <w:rFonts w:ascii="Times New Roman" w:eastAsia="Calibri" w:hAnsi="Times New Roman" w:cs="Times New Roman"/>
          <w:color w:val="000000"/>
          <w:sz w:val="28"/>
          <w:szCs w:val="28"/>
        </w:rPr>
        <w:t xml:space="preserve">. (33)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проведу жертвоприношение и сваямвару</w:t>
      </w:r>
      <w:r w:rsidRPr="0044386A">
        <w:rPr>
          <w:rFonts w:ascii="Times New Roman" w:eastAsia="Calibri" w:hAnsi="Times New Roman" w:cs="Times New Roman"/>
          <w:color w:val="000000"/>
          <w:sz w:val="28"/>
          <w:szCs w:val="28"/>
          <w:vertAlign w:val="superscript"/>
        </w:rPr>
        <w:endnoteReference w:id="116"/>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пусть будет то, что Судьбе угодно</w:t>
      </w:r>
      <w:r w:rsidRPr="0044386A">
        <w:rPr>
          <w:rFonts w:ascii="Times New Roman" w:eastAsia="Calibri" w:hAnsi="Times New Roman" w:cs="Times New Roman"/>
          <w:color w:val="000000"/>
          <w:sz w:val="28"/>
          <w:szCs w:val="28"/>
          <w:vertAlign w:val="superscript"/>
        </w:rPr>
        <w:endnoteReference w:id="117"/>
      </w:r>
      <w:r w:rsidRPr="0044386A">
        <w:rPr>
          <w:rFonts w:ascii="Times New Roman" w:eastAsia="Calibri" w:hAnsi="Times New Roman" w:cs="Times New Roman"/>
          <w:color w:val="000000"/>
          <w:sz w:val="28"/>
          <w:szCs w:val="28"/>
        </w:rPr>
        <w:t xml:space="preserve">. (34)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Приняв такое решение, радостный, он созвал богов и асур</w:t>
      </w:r>
      <w:r w:rsidRPr="0044386A">
        <w:rPr>
          <w:rFonts w:ascii="Times New Roman" w:eastAsia="Calibri" w:hAnsi="Times New Roman" w:cs="Times New Roman"/>
          <w:color w:val="000000"/>
          <w:sz w:val="28"/>
          <w:szCs w:val="28"/>
          <w:vertAlign w:val="superscript"/>
        </w:rPr>
        <w:endnoteReference w:id="118"/>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без Шивы собрание устроил на сваямваре Сати. (35)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полном чудес, живописном месте пестрое собрание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Богов, дайтьев и Индр среди мудрецов блистало, (36)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Сиянием подобное Солнцу, красою равное Луне.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Носящие божественные одежды и венки, со сверкающими золотыми диадемами [на головах], (37)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Присутствовали на этом собрании Индры среди Тридесяти, о лучший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Их колесницы, кони и слоны, расцвеченные золотом и жемчугами, (38)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разноцветными флагами, знаменами и зонтами заполнили всё кругом.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Украшенный всеми [сокровищами],  град Дакши великолепием искрился. (39)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Звуки  сотен и тысяч бхери, мриданг и паннава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Оглашали небеса кругом. (40)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 xml:space="preserve">Нежно пели гандхарвы на том собрании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танцевали сотни и тысячи апсар. (41)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владыка созданий Дакша, когда наступило благоприятное время</w:t>
      </w:r>
      <w:r w:rsidRPr="0044386A">
        <w:rPr>
          <w:rFonts w:ascii="Times New Roman" w:eastAsia="Calibri" w:hAnsi="Times New Roman" w:cs="Times New Roman"/>
          <w:color w:val="000000"/>
          <w:sz w:val="28"/>
          <w:szCs w:val="28"/>
          <w:vertAlign w:val="superscript"/>
        </w:rPr>
        <w:endnoteReference w:id="119"/>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Повелел ввести дочь Сати, первую средь красавиц трех миров. (42)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Вошедшая  Сати очаровательною красою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Блистала, о тигр средь мудрецов, словно великолепная статуя. (43)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Тем временем явившийся Махеша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 поднебесье пребывал,  сидя на быке. (44)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Оглядывая собрание, на котором не было Шивы</w:t>
      </w:r>
      <w:r w:rsidRPr="0044386A">
        <w:rPr>
          <w:rFonts w:ascii="Times New Roman" w:eastAsia="Calibri" w:hAnsi="Times New Roman" w:cs="Times New Roman"/>
          <w:color w:val="000000"/>
          <w:sz w:val="28"/>
          <w:szCs w:val="28"/>
          <w:vertAlign w:val="superscript"/>
        </w:rPr>
        <w:endnoteReference w:id="120"/>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Владыка созданий молвил такие [слова] Сати, первой средь красавиц: (45)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мать, эти явились боги, асуры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провидцы, великие духом, из них наделенного добродетелями (46)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прекрасного обликом избери [в мужья], который тебе мил, [возложив на его голову] венок!»</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После этих его слов богиня Сати, имеющая природу Пракрити, (47)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i/>
          <w:color w:val="000000"/>
          <w:sz w:val="28"/>
          <w:szCs w:val="28"/>
        </w:rPr>
        <w:t>шивАйа намаХ</w:t>
      </w:r>
      <w:r w:rsidRPr="0044386A">
        <w:rPr>
          <w:rFonts w:ascii="Times New Roman" w:eastAsia="Calibri" w:hAnsi="Times New Roman" w:cs="Times New Roman"/>
          <w:i/>
          <w:color w:val="000000"/>
          <w:sz w:val="28"/>
          <w:szCs w:val="28"/>
          <w:vertAlign w:val="superscript"/>
        </w:rPr>
        <w:endnoteReference w:id="121"/>
      </w:r>
      <w:r w:rsidRPr="0044386A">
        <w:rPr>
          <w:rFonts w:ascii="Times New Roman" w:eastAsia="Calibri" w:hAnsi="Times New Roman" w:cs="Times New Roman"/>
          <w:color w:val="000000"/>
          <w:sz w:val="28"/>
          <w:szCs w:val="28"/>
        </w:rPr>
        <w:t>, – произнесла и венок на землю возложила.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Преподнесенный Сати венок принял на голову Хара, (48)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Явившись из обители своей, носящий божественный облик,</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Все части тела, которого были украшены драгоценностями, блистающий, как мириады Лун, (49)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божественных украшеньях и венках, умащенный божественными благовониями,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Сверкающий тремя очами</w:t>
      </w:r>
      <w:r w:rsidRPr="0044386A">
        <w:rPr>
          <w:rFonts w:ascii="Times New Roman" w:eastAsia="Calibri" w:hAnsi="Times New Roman" w:cs="Times New Roman"/>
          <w:color w:val="000000"/>
          <w:sz w:val="28"/>
          <w:szCs w:val="28"/>
          <w:vertAlign w:val="superscript"/>
        </w:rPr>
        <w:endnoteReference w:id="122"/>
      </w:r>
      <w:r w:rsidRPr="0044386A">
        <w:rPr>
          <w:rFonts w:ascii="Times New Roman" w:eastAsia="Calibri" w:hAnsi="Times New Roman" w:cs="Times New Roman"/>
          <w:color w:val="000000"/>
          <w:sz w:val="28"/>
          <w:szCs w:val="28"/>
        </w:rPr>
        <w:t xml:space="preserve">, подобными распустившимся лотосам, (50)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Приняв венок, что был предложен Сати, Садашива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Тотчас же исчез, довольный, на глазах у всех богов</w:t>
      </w:r>
      <w:r w:rsidRPr="0044386A">
        <w:rPr>
          <w:rFonts w:ascii="Times New Roman" w:eastAsia="Calibri" w:hAnsi="Times New Roman" w:cs="Times New Roman"/>
          <w:color w:val="000000"/>
          <w:sz w:val="28"/>
          <w:szCs w:val="28"/>
          <w:vertAlign w:val="superscript"/>
        </w:rPr>
        <w:endnoteReference w:id="123"/>
      </w:r>
      <w:r w:rsidRPr="0044386A">
        <w:rPr>
          <w:rFonts w:ascii="Times New Roman" w:eastAsia="Calibri" w:hAnsi="Times New Roman" w:cs="Times New Roman"/>
          <w:color w:val="000000"/>
          <w:sz w:val="28"/>
          <w:szCs w:val="28"/>
        </w:rPr>
        <w:t xml:space="preserve">. (51)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Из-за того, что Сати преподнесла ему венок, Дакша, владыка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К ней исполнился некоторого пренебреженья, о бык средь мудрецов. (52)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Брахма молвил слово Дакше, владыке всех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Вместе с сыновьями, рожденными мыслью, владыками мудрецов, начиная с Маричи: (53)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«Твоя дочь избрала в мужья Владыку богов, Шиву.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Его призвав, отдай ему дочь в соответствии с предписаниями». (54)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его слова и помня сказанное Пракрити-[богиней],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[Дакша]  пригласил Махешу и ему отдал Сати. (55)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он, как предписано, женился на ней, радостный.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Тогда Брахма, Вишну, Нарада и прочие великие  провидцы (56)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Стали восхвалять гимнами Вед и славить Шиву и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Цветочный дождь пролили небожители</w:t>
      </w:r>
      <w:r w:rsidRPr="0044386A">
        <w:rPr>
          <w:rFonts w:ascii="Times New Roman" w:eastAsia="Calibri" w:hAnsi="Times New Roman" w:cs="Times New Roman"/>
          <w:color w:val="000000"/>
          <w:sz w:val="28"/>
          <w:szCs w:val="28"/>
          <w:vertAlign w:val="superscript"/>
        </w:rPr>
        <w:endnoteReference w:id="124"/>
      </w:r>
      <w:r w:rsidRPr="0044386A">
        <w:rPr>
          <w:rFonts w:ascii="Times New Roman" w:eastAsia="Calibri" w:hAnsi="Times New Roman" w:cs="Times New Roman"/>
          <w:color w:val="000000"/>
          <w:sz w:val="28"/>
          <w:szCs w:val="28"/>
        </w:rPr>
        <w:t xml:space="preserve"> (57)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 звуки сотен и тысяч дундубхи,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ликовали все боги, гандхарвы и киннары. (58)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Дакша же обезумел и Сати бранил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душе, видя Владыку вселенной  с косицей волос и  покрытого пеплом</w:t>
      </w:r>
      <w:r w:rsidRPr="0044386A">
        <w:rPr>
          <w:rFonts w:ascii="Times New Roman" w:eastAsia="Calibri" w:hAnsi="Times New Roman" w:cs="Times New Roman"/>
          <w:color w:val="000000"/>
          <w:sz w:val="28"/>
          <w:szCs w:val="28"/>
          <w:vertAlign w:val="superscript"/>
        </w:rPr>
        <w:endnoteReference w:id="125"/>
      </w:r>
      <w:r w:rsidRPr="0044386A">
        <w:rPr>
          <w:rFonts w:ascii="Times New Roman" w:eastAsia="Calibri" w:hAnsi="Times New Roman" w:cs="Times New Roman"/>
          <w:color w:val="000000"/>
          <w:sz w:val="28"/>
          <w:szCs w:val="28"/>
        </w:rPr>
        <w:t xml:space="preserve">. (59)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заполучив Сати, первую средь красавиц всех миров,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Махеша отправился на живописные  вершины Гималаев. (60)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После того как вместе с Харой удалилась Сати, Дакша, владыка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Лишился божественного знания, о бык средь муни. (61)</w:t>
      </w:r>
    </w:p>
    <w:p w:rsidR="00EA6A75" w:rsidRPr="0044386A" w:rsidRDefault="00EA6A75" w:rsidP="00EA6A75">
      <w:pPr>
        <w:spacing w:after="0" w:line="240" w:lineRule="auto"/>
        <w:contextualSpacing/>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 xml:space="preserve"> </w:t>
      </w: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четвертая глава, называющаяся «Рождение Сати и её замужество с Шивой».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 xml:space="preserve">Глава пятая </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СКОРБЬ ДАКШИ, ВЛАДЫКИ СОЗДАНИЙ</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Шри-Махадева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Рыдал терзаемый горем владыка созданий, чьи истощились заслуги</w:t>
      </w:r>
      <w:r w:rsidRPr="0044386A">
        <w:rPr>
          <w:rFonts w:ascii="Times New Roman" w:eastAsia="Calibri" w:hAnsi="Times New Roman" w:cs="Times New Roman"/>
          <w:color w:val="000000"/>
          <w:sz w:val="28"/>
          <w:szCs w:val="28"/>
          <w:vertAlign w:val="superscript"/>
        </w:rPr>
        <w:endnoteReference w:id="126"/>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Порицая бога Шанкару, а также Дакшаяни. (1)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Увидев его с сердцем, опаленным несчастьем, о бык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Дадхичи ему молвил,  мудрый и поставивший Шиву высшей целью.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pacing w:val="20"/>
          <w:sz w:val="28"/>
          <w:szCs w:val="28"/>
        </w:rPr>
        <w:t>Дадхичи сказал:</w:t>
      </w: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Чего оплакиваешь ты [долю] Сати по заблуждению, не ведая  величья Шивы?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Счастлив  ты, что Сати в твоем доме родилась. (3)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Эта Сати сама изначальная Пракрити, не имеющая тела,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Шива же это высший Пуруша воочию, и здесь сомнения не делай. (4)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Даже благодаря суровым епитимьям Брахма, Индра и прочие боги и асуры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Не [способны] узреть её, ты же, обретя её своею дочерью, о владыка созданий, (5)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 неведению, [впав] в заблуждение, как можешь бранить ты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Сбитый с толку ею в образе великого умопомраченья? (6)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Дакша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тот Шамбху высший Пуруша, не имеющий начала Владыка мира,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отчего любит кладбища Вирупакша</w:t>
      </w:r>
      <w:r w:rsidRPr="0044386A">
        <w:rPr>
          <w:rFonts w:ascii="Times New Roman" w:eastAsia="Calibri" w:hAnsi="Times New Roman" w:cs="Times New Roman"/>
          <w:color w:val="000000"/>
          <w:sz w:val="28"/>
          <w:szCs w:val="28"/>
          <w:vertAlign w:val="superscript"/>
        </w:rPr>
        <w:endnoteReference w:id="127"/>
      </w:r>
      <w:r w:rsidRPr="0044386A">
        <w:rPr>
          <w:rFonts w:ascii="Times New Roman" w:eastAsia="Calibri" w:hAnsi="Times New Roman" w:cs="Times New Roman"/>
          <w:color w:val="000000"/>
          <w:sz w:val="28"/>
          <w:szCs w:val="28"/>
        </w:rPr>
        <w:t xml:space="preserve">, Трехокий, (7)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нищий, свое тело он пеплом  покрывает, о мудрец?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Дадхичи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Он – полный, погруженный в вечное блаженство, владыка всех владык. (8)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находит прибежище у него, тех участь горькой не бывает.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«Благословенный Шамбху нищий», –  откуда у тебя такая дурная мысль? (9)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Брахма и лучшие из Тридесяти и йогины, зрящие истину,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Его высочайший образ  лицезреть не в силах. (10)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ведая Шамбху, в многообразных проявлениях предстоящего, как можешь ты его бранить?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Всюду движется вездесущий Бхагаван Садашива, (11)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шмашане иль в городе чудесном, разницы для него не существует.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Необыкновенный мир Шивы для Вишну и Брахмы труднодоступен, (12)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Вайкунтха и мир Брахмы и с частью его не сравнятся.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Даже небожителям Кайласа труднодоступна, (13)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Населенный  различными божествами, покрытый рощами [деревьев] сантана</w:t>
      </w:r>
      <w:r w:rsidRPr="0044386A">
        <w:rPr>
          <w:rFonts w:ascii="Times New Roman" w:eastAsia="Calibri" w:hAnsi="Times New Roman" w:cs="Times New Roman"/>
          <w:color w:val="000000"/>
          <w:sz w:val="28"/>
          <w:szCs w:val="28"/>
          <w:vertAlign w:val="superscript"/>
        </w:rPr>
        <w:endnoteReference w:id="128"/>
      </w: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Град Царя небес [по великолепью]  одной шестнадцатой части её не равен</w:t>
      </w:r>
      <w:r w:rsidRPr="0044386A">
        <w:rPr>
          <w:rFonts w:ascii="Times New Roman" w:eastAsia="Calibri" w:hAnsi="Times New Roman" w:cs="Times New Roman"/>
          <w:color w:val="000000"/>
          <w:sz w:val="28"/>
          <w:szCs w:val="28"/>
          <w:vertAlign w:val="superscript"/>
        </w:rPr>
        <w:endnoteReference w:id="129"/>
      </w:r>
      <w:r w:rsidRPr="0044386A">
        <w:rPr>
          <w:rFonts w:ascii="Times New Roman" w:eastAsia="Calibri" w:hAnsi="Times New Roman" w:cs="Times New Roman"/>
          <w:color w:val="000000"/>
          <w:sz w:val="28"/>
          <w:szCs w:val="28"/>
        </w:rPr>
        <w:t xml:space="preserve">. (14)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Есть в мире смертных прекрасный город Варанаси,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Являющийся местом освобожденья</w:t>
      </w:r>
      <w:r w:rsidRPr="0044386A">
        <w:rPr>
          <w:rFonts w:ascii="Times New Roman" w:eastAsia="Calibri" w:hAnsi="Times New Roman" w:cs="Times New Roman"/>
          <w:color w:val="000000"/>
          <w:sz w:val="28"/>
          <w:szCs w:val="28"/>
          <w:vertAlign w:val="superscript"/>
        </w:rPr>
        <w:endnoteReference w:id="130"/>
      </w:r>
      <w:r w:rsidRPr="0044386A">
        <w:rPr>
          <w:rFonts w:ascii="Times New Roman" w:eastAsia="Calibri" w:hAnsi="Times New Roman" w:cs="Times New Roman"/>
          <w:color w:val="000000"/>
          <w:sz w:val="28"/>
          <w:szCs w:val="28"/>
        </w:rPr>
        <w:t xml:space="preserve">, и даже боги, начиная с Брахмы, (15)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Мечтают там смерть принять, а что же говорить о людях и прочих [существах]?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Такова божественная обитель Махеши, высшей души. (16)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«Кроме шмашана, нет у него дома», –  ты глупо полагаешь.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Такого сущего  бога, Властителя трех миров, Садашиву, (17)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Повелителя богов,  никогда, даже [впав] в заблужденье, порицать не стоит,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Сати,  Великую владычицу, воочию имеющую Брахмана природу (18)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Благодаря твоей великой участи, рожденную в образе дочери в твоем доме.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Так, даже увещеваемый многообразно мудрецом, зрящим истину, (19)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признал он, что Владыка Высочайший порочного поведенья чужд,</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молвил в ответ слова, понося его вновь и вновь. (20)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Извергая ругательства, оплакивал он также участь своей дочери Сати, о Нарада: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 xml:space="preserve">«О, милая Сати, дочь моя! Как собственная жизнь ты дорога мне! (21)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Меня, покинув, куда ушла ты, погрузив меня в бескрайнее море скорби!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 дочь, прекрасная телом,  тебе подобает разделить ложе с достойным человеком, (22)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на кладбище как будешь пребывать с безобразным мужем?»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Услышав эти [стенания], снова обратил к нему речь Дадхичи, лучший средь мудрецов, (23)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Успокаивая его ласковой речью и рукою очи вытирая. (24)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Дадхичи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владыка созданий, средь знающих лучший!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Отчего, подобно глупцу ты скорбишь, духом великий?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Хоть ты и знаешь Владыку богов, неведенье тебя не покидает, удивительно это! (25)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Мужчины  и женщины, которые пребывают на земле, в воде, на небесах иль в мире подземном,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Являются проявлениями Шивы и Сати</w:t>
      </w:r>
      <w:r w:rsidRPr="0044386A">
        <w:rPr>
          <w:rFonts w:ascii="Times New Roman" w:eastAsia="Calibri" w:hAnsi="Times New Roman" w:cs="Times New Roman"/>
          <w:color w:val="000000"/>
          <w:sz w:val="28"/>
          <w:szCs w:val="28"/>
          <w:vertAlign w:val="superscript"/>
        </w:rPr>
        <w:endnoteReference w:id="131"/>
      </w:r>
      <w:r w:rsidRPr="0044386A">
        <w:rPr>
          <w:rFonts w:ascii="Times New Roman" w:eastAsia="Calibri" w:hAnsi="Times New Roman" w:cs="Times New Roman"/>
          <w:color w:val="000000"/>
          <w:sz w:val="28"/>
          <w:szCs w:val="28"/>
        </w:rPr>
        <w:t>, с чистым сердцем слушай об этом. (26)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Верно знай, что Махеша  –   это сам изначальный Пуруша,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Сати – наделенная тремя гунами Пракрити, выше высшего [пребывающая]</w:t>
      </w:r>
      <w:r w:rsidRPr="0044386A">
        <w:rPr>
          <w:rFonts w:ascii="Times New Roman" w:eastAsia="Calibri" w:hAnsi="Times New Roman" w:cs="Times New Roman"/>
          <w:color w:val="000000"/>
          <w:sz w:val="28"/>
          <w:szCs w:val="28"/>
          <w:vertAlign w:val="superscript"/>
        </w:rPr>
        <w:endnoteReference w:id="132"/>
      </w:r>
      <w:r w:rsidRPr="0044386A">
        <w:rPr>
          <w:rFonts w:ascii="Times New Roman" w:eastAsia="Calibri" w:hAnsi="Times New Roman" w:cs="Times New Roman"/>
          <w:color w:val="000000"/>
          <w:sz w:val="28"/>
          <w:szCs w:val="28"/>
        </w:rPr>
        <w:t>, образ сознанья, о владыка сознаний! (27)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Волей  Судьбы обретя Сати, выше высшего [пребывающую], и Владыку вселенной  своим зятем имея,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знаешь своего ты счастья и горюешь, Судьбой сбитый с толку</w:t>
      </w:r>
      <w:r w:rsidRPr="0044386A">
        <w:rPr>
          <w:rFonts w:ascii="Times New Roman" w:eastAsia="Calibri" w:hAnsi="Times New Roman" w:cs="Times New Roman"/>
          <w:color w:val="000000"/>
          <w:sz w:val="28"/>
          <w:szCs w:val="28"/>
          <w:vertAlign w:val="superscript"/>
        </w:rPr>
        <w:endnoteReference w:id="133"/>
      </w:r>
      <w:r w:rsidRPr="0044386A">
        <w:rPr>
          <w:rFonts w:ascii="Times New Roman" w:eastAsia="Calibri" w:hAnsi="Times New Roman" w:cs="Times New Roman"/>
          <w:color w:val="000000"/>
          <w:sz w:val="28"/>
          <w:szCs w:val="28"/>
        </w:rPr>
        <w:t>. (28)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Истину слушай, терзаемый горем и стремящийся к высшему благу, о владыка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Знай, что Пракрити и Пуруша - Сати и Шива. (29)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Дакша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Правду ты говоришь, моя дочь Сати  –  это воплощенье Пракрити,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Шива, Владыка трех миров – Пуруша древний, о мудрецов повелитель! (30)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«Нет бога выше Махеши»,  – даже услышав высшую истину эту,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нею я не согласен, о лучший средь мудрецов. (31)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Хоть  и возглашают её правдоречивые риши,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Тем не менее не разделяю я мненья, что Шамбху – наивысочайший. (32)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Слушай же о происхождении Шивы, из-за чего я на него негодую.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Когда в былые времена Брахма, мой отец, творил существа, (33)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появились на свет одиннадцать рудр,</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одинаковые обликом, грозные мощью своею, (34)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Свирепые, великие духом, с  красными от гнева глазами</w:t>
      </w:r>
      <w:r w:rsidRPr="0044386A">
        <w:rPr>
          <w:rFonts w:ascii="Times New Roman" w:eastAsia="Calibri" w:hAnsi="Times New Roman" w:cs="Times New Roman"/>
          <w:color w:val="000000"/>
          <w:sz w:val="28"/>
          <w:szCs w:val="28"/>
          <w:vertAlign w:val="superscript"/>
        </w:rPr>
        <w:endnoteReference w:id="134"/>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Облаченные в шкуру слона</w:t>
      </w:r>
      <w:r w:rsidRPr="0044386A">
        <w:rPr>
          <w:rFonts w:ascii="Times New Roman" w:eastAsia="Calibri" w:hAnsi="Times New Roman" w:cs="Times New Roman"/>
          <w:color w:val="000000"/>
          <w:sz w:val="28"/>
          <w:szCs w:val="28"/>
          <w:vertAlign w:val="superscript"/>
        </w:rPr>
        <w:endnoteReference w:id="135"/>
      </w:r>
      <w:r w:rsidRPr="0044386A">
        <w:rPr>
          <w:rFonts w:ascii="Times New Roman" w:eastAsia="Calibri" w:hAnsi="Times New Roman" w:cs="Times New Roman"/>
          <w:color w:val="000000"/>
          <w:sz w:val="28"/>
          <w:szCs w:val="28"/>
        </w:rPr>
        <w:t>, с косицей волос  на голове</w:t>
      </w:r>
      <w:r w:rsidRPr="0044386A">
        <w:rPr>
          <w:rFonts w:ascii="Times New Roman" w:eastAsia="Calibri" w:hAnsi="Times New Roman" w:cs="Times New Roman"/>
          <w:color w:val="000000"/>
          <w:sz w:val="28"/>
          <w:szCs w:val="28"/>
          <w:vertAlign w:val="superscript"/>
        </w:rPr>
        <w:endnoteReference w:id="136"/>
      </w:r>
      <w:r w:rsidRPr="0044386A">
        <w:rPr>
          <w:rFonts w:ascii="Times New Roman" w:eastAsia="Calibri" w:hAnsi="Times New Roman" w:cs="Times New Roman"/>
          <w:color w:val="000000"/>
          <w:sz w:val="28"/>
          <w:szCs w:val="28"/>
        </w:rPr>
        <w:t>, (35)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Они вознамерились разрушить Брахмы творенье,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видя их, готовых это содеять, (36)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Им повелел успокоиться и ко мне воззвал громко: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«Чтобы эти злодеи к умиротворенью пришли, (37)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устрой, о сын, поскорее и их подчини по моему повеленью».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Испугавшись слов Брахмы, они, грозные силой, (38)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Перешли в мое подчиненье, и мощь их в упадок пришла.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тех пор презираю я Шиву, о многомудрый. (39)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Эти грозные доблестью рудры, рожденные из его части,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Моей воле покорны, так в чем [его] надо мной превосходство. (40)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Каковы красота и достоинства моей дочери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Тебе ведомо, так зачем еще что-то мне тебе разъяснять? (41)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Разве достоин быть её мужем Шива,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Ведь лишь дар, преподнесенный достойному, заслугу и славу сулит? (42)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Отыскав достойного человека, ему мудрый в жёны дочь отдает.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Вместе с родичами оценив родовитость, добронравие и красоту [жениха], (43)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Отдает в жёны разумный дочь достойному</w:t>
      </w:r>
      <w:r w:rsidRPr="0044386A">
        <w:rPr>
          <w:rFonts w:ascii="Times New Roman" w:eastAsia="Calibri" w:hAnsi="Times New Roman" w:cs="Times New Roman"/>
          <w:color w:val="000000"/>
          <w:sz w:val="28"/>
          <w:szCs w:val="28"/>
          <w:vertAlign w:val="superscript"/>
        </w:rPr>
        <w:endnoteReference w:id="137"/>
      </w:r>
      <w:r w:rsidRPr="0044386A">
        <w:rPr>
          <w:rFonts w:ascii="Times New Roman" w:eastAsia="Calibri" w:hAnsi="Times New Roman" w:cs="Times New Roman"/>
          <w:color w:val="000000"/>
          <w:sz w:val="28"/>
          <w:szCs w:val="28"/>
        </w:rPr>
        <w:t>, о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прежде поразмыслив, на сваямвару Сати (44)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[Шиву] я не приглашал, безродного и чуждого доброго нрава.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Слушай же, что в мыслях у меня, ясно я говорю. (45)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Сколько бы Шива, из части которого возникли эти исполняющие мою волю рудры, вместе [с Сати] не приходил сюда,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буду в гневе на него, правду я говорю! (46)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лишь когда Шамбху мне плод ненависти будет отдать способен,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я стану чтить его, твердо моё обещанье! (47)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слова Дакши, Дадхичи, повелитель мудрецов, подумал: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«Этого великого глупца, владыку созданий, Бхавани и Шива ввергнули в заблужденье. (48)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Даже люди, которые телом, умом и речью находят прибежище у Сати и Махешвары,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Знанием, ослепленные, не обладают, что же говорить об этом тупице! (49)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если некий ученый человек может дать знание невежде,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тогда в этом мире он удостоится спасения, о Нарада!» (50)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поразмыслив, вернулся домой мудрец, не проронив ни слова.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Дакша в собственный дом вернулся, от горя тяжело вздыхая  вновь и вновь. (51)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упапране Шри-Махабхагавата заканчивается пятая глава, называющаяся «Скорбь Дакши, владыки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tabs>
          <w:tab w:val="left" w:pos="3828"/>
        </w:tabs>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шестая</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НАНДИН СТАНОВИТСЯ ПРЕДВОДИТЕЛЕМ ПРАМАТХОВ</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того как Махадева на живописный  гребень Гималаев удалился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Вместе с Сати, все боги там собрались. (1)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Явились великие провидцы, супруги богов, змеи,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Гандхарвы  и тысячи киннари.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Супруга Индры гор, дочь Меру Менака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окружении подруг пришла, а также жены мудрецов. (3)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Тридесять в великом ликовании цветочный дождь пролили</w:t>
      </w:r>
      <w:r w:rsidRPr="0044386A">
        <w:rPr>
          <w:rFonts w:ascii="Times New Roman" w:eastAsia="Calibri" w:hAnsi="Times New Roman" w:cs="Times New Roman"/>
          <w:color w:val="000000"/>
          <w:sz w:val="28"/>
          <w:szCs w:val="28"/>
          <w:vertAlign w:val="superscript"/>
        </w:rPr>
        <w:endnoteReference w:id="138"/>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Пустились в пляс лучшие из апсар и запели предводители гандхарвов. (4)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Женщины, как велит обычай, устроили великий праздник,</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праматхи с радостными сердцами склонялись  перед Шивой  с Сати, (5)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Танцевали, хлопали в ладоши и песни пели.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Поклонившись Девеше и Сати, лучшие из богов (6)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Попрощались с ними и в свои обители возвратились.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Также и другие на радостях разошлись по домам, (7)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Включая Мену и всех прочих женщин, о бык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Мена, глядя на чаровницу Сати, первую средь красавиц, (8)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Подумала про себя: «Счастлива мать её.</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буду приходить каждый день к прекрасноликой (9)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воздавая почести ей, буду просить, чтоб дочерью  моею стала, без сомненья».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Так поразмыслив, супруга Горного владыки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забывала никогда Сати, матерь трех миров.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Ежедневно навещала она Сати, жену Шивы, (10 – 11)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радовала её своей заботой.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Однажды явился Нандин, наимудрейший, (12)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Ученый спутник Дакши, исполненный преданности Шиве.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Перед Махешей он пал на землю, словно палка, (13)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промолвил: «О Бог богов, я спутник Дакши, о господин,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ученик брахмана-провидца</w:t>
      </w:r>
      <w:r w:rsidRPr="0044386A">
        <w:rPr>
          <w:rFonts w:ascii="Times New Roman" w:eastAsia="Calibri" w:hAnsi="Times New Roman" w:cs="Times New Roman"/>
          <w:color w:val="000000"/>
          <w:sz w:val="28"/>
          <w:szCs w:val="28"/>
          <w:vertAlign w:val="superscript"/>
        </w:rPr>
        <w:endnoteReference w:id="139"/>
      </w:r>
      <w:r w:rsidRPr="0044386A">
        <w:rPr>
          <w:rFonts w:ascii="Times New Roman" w:eastAsia="Calibri" w:hAnsi="Times New Roman" w:cs="Times New Roman"/>
          <w:color w:val="000000"/>
          <w:sz w:val="28"/>
          <w:szCs w:val="28"/>
        </w:rPr>
        <w:t xml:space="preserve"> Дадхичи, праведника, ведающего  твою мощь. (14)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Мой разум не смущай ты, о Владыка богов, пекущийся о тех, кто у тебя пристанище нашел.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знаю, что ты – Высший Дух и высочайший Пуруша, (15)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Сати – корневая Пракрити, производящая творение, поддержание и разрушение».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Обратившись с такими словами к Махадеве, являющему милость почитателям своим, (16)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великой преданностью дрожащим голосом Нандин стал восхвалять его: (17)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начало существ, высочайший Пуруша, всех миров творец, хранитель и разрушитель ты, о Шива,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обладатель могущества, ты юноша и старец</w:t>
      </w:r>
      <w:r w:rsidRPr="0044386A">
        <w:rPr>
          <w:rFonts w:ascii="Times New Roman" w:eastAsia="Calibri" w:hAnsi="Times New Roman" w:cs="Times New Roman"/>
          <w:color w:val="000000"/>
          <w:sz w:val="28"/>
          <w:szCs w:val="28"/>
          <w:vertAlign w:val="superscript"/>
        </w:rPr>
        <w:endnoteReference w:id="140"/>
      </w:r>
      <w:r w:rsidRPr="0044386A">
        <w:rPr>
          <w:rFonts w:ascii="Times New Roman" w:eastAsia="Calibri" w:hAnsi="Times New Roman" w:cs="Times New Roman"/>
          <w:color w:val="000000"/>
          <w:sz w:val="28"/>
          <w:szCs w:val="28"/>
        </w:rPr>
        <w:t>, ты единый Брахман, лучший из богов, супруг Бхавани, желаний  исполнитель. (18)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Немыслимый образ твой затмевает [великолепье] множества Лун, белый, как снег, блистающий пятью полумесяцами на пяти ясных ликах</w:t>
      </w:r>
      <w:r w:rsidRPr="0044386A">
        <w:rPr>
          <w:rFonts w:ascii="Times New Roman" w:eastAsia="Calibri" w:hAnsi="Times New Roman" w:cs="Times New Roman"/>
          <w:color w:val="000000"/>
          <w:sz w:val="28"/>
          <w:szCs w:val="28"/>
          <w:vertAlign w:val="superscript"/>
        </w:rPr>
        <w:endnoteReference w:id="141"/>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 змеями на голове в качестве  украшений</w:t>
      </w:r>
      <w:r w:rsidRPr="0044386A">
        <w:rPr>
          <w:rFonts w:ascii="Times New Roman" w:eastAsia="Calibri" w:hAnsi="Times New Roman" w:cs="Times New Roman"/>
          <w:color w:val="000000"/>
          <w:sz w:val="28"/>
          <w:szCs w:val="28"/>
          <w:vertAlign w:val="superscript"/>
        </w:rPr>
        <w:endnoteReference w:id="142"/>
      </w:r>
      <w:r w:rsidRPr="0044386A">
        <w:rPr>
          <w:rFonts w:ascii="Times New Roman" w:eastAsia="Calibri" w:hAnsi="Times New Roman" w:cs="Times New Roman"/>
          <w:color w:val="000000"/>
          <w:sz w:val="28"/>
          <w:szCs w:val="28"/>
        </w:rPr>
        <w:t xml:space="preserve">,  на чьих [капюшонах] чистые жемчуга блистают.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склоняюсь перед твоими лотосами-стопами, которые чтут Брахма  и  остальные [боги]. (19)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 которые на земле постоянно пуджу тебе совершают, тебя воспевают, кланяются и мантру беспрерывно твою повторяют, с преданностью или без неё,</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Обретя прибежище у стоп твоих, наслаждаются в раю, о господин, и кто к горемычным милосердие  явит свою, о Пашупати, кроме тебя, о Бог богов?» (20)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lastRenderedPageBreak/>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Нандином в таких словах восхваленный, о мудрец, бог Махеша ему рёк: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 желаешь ты, о Нандин, избери, и я это дам тебе!» (21)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Нандин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Пусть всегда я буду рядом с тобой как слуга, о Владыка вселенной,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 этом прошу тебя, чтоб всегда тебя видеть очами. (22)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Шива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Как ты просишь, о дорогой, так и будет,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Всегда рядом со мною будет место твое. (23)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Людям, которые этим гимном с преданностью будут меня восхвалять,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Ничто дурное не грозит в тройственной вселенной. (24)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Даже долго пребывая в мире смертных   после кончины  освобождения они достигнут.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Ты, будучи из праматхов моих наилучшим, о многомудрый, (25)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Живи в моей обители, о Нандин, ты мой почитатель, мне дорогой. (26)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Обретя такой дар, Нандин предводителем сонма праматхов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Стал милостью Махадевы, о тигр средь мудрецов. (27)</w:t>
      </w:r>
    </w:p>
    <w:p w:rsidR="00EA6A75" w:rsidRPr="0044386A" w:rsidRDefault="00EA6A75" w:rsidP="00EA6A75">
      <w:pPr>
        <w:spacing w:after="0" w:line="240" w:lineRule="auto"/>
        <w:contextualSpacing/>
        <w:rPr>
          <w:rFonts w:ascii="Times New Roman" w:eastAsia="Calibri" w:hAnsi="Times New Roman" w:cs="Times New Roman"/>
          <w:i/>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шестая глава, называющаяся «Нандин становится предводителем праматхов».</w:t>
      </w: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седьмая</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НАЧАЛО ЖЕРТВОПРИНОШЕНИЯ ДАКШИ, ВЛАДЫКИ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Шамбху, заполучив Сати, терзаемый страстью,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Праматхам и могучему Нандину наказал, Благословенный: (1)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праматхи, вы из этого места удалитесь куда-нибудь  подальше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там обретайтесь долгое время по моему повеленью. (2)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Когда я же вспомню о вас, тогда  ко мне возвратитесь,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Но без позволенья пусть никто и никогда не приходит!» (3)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Внемля словам Шамбху, все те праматхи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Покинули присутствие Махеши и расположились где-то  вдали. (4)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в уединенном месте вместе с Сати Махешвара,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Как душе угодно, денно и нощно стал наслаждаться, о великий мудрец. (5)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Иногда, принеся лесных цветов, он сплетал из них красивый венок</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торжественно  Сати преподнеся, ей любовался. (6)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Иногда в порыве любви её сияющее, подобное распустившемуся лотосу лицо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Он гладил своею рукою, с великим почтеньем. (7)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в пещере он забавлялся, то в цветочном саду,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То на берегу озера, как по сердцу было. (8)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Махадева даже на миг не останавливал взора ни на чем другом,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Кроме как на Сати, и она лишь на Шиву глядела. (9)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Иногда отправлялся вместе с Сати на Кайласу Махешвара,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Иногда на какую-либо другую  огромную гору. (10)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Гималайские пики Шамбху посещал, о Нарада.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 нею предаваясь утехам на протяжении десяти тысяч лет. (11)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не различал дня и ночи, о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Так на склонах Гималаев Сати,  ослепляющая троемирье, (12)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Пребывала, зачаровывая Махадеву собственной  майей.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Менака, выбирая подходящее время, Сати каждый день навещала.  (13)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с преданностью упрашивала её своею дочерью стать.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обет дала: начиная с великого восьмого дня держать пост</w:t>
      </w:r>
      <w:r w:rsidRPr="0044386A">
        <w:rPr>
          <w:rFonts w:ascii="Times New Roman" w:eastAsia="Calibri" w:hAnsi="Times New Roman" w:cs="Times New Roman"/>
          <w:color w:val="000000"/>
          <w:sz w:val="28"/>
          <w:szCs w:val="28"/>
          <w:vertAlign w:val="superscript"/>
        </w:rPr>
        <w:endnoteReference w:id="143"/>
      </w:r>
      <w:r w:rsidRPr="0044386A">
        <w:rPr>
          <w:rFonts w:ascii="Times New Roman" w:eastAsia="Calibri" w:hAnsi="Times New Roman" w:cs="Times New Roman"/>
          <w:color w:val="000000"/>
          <w:sz w:val="28"/>
          <w:szCs w:val="28"/>
        </w:rPr>
        <w:t xml:space="preserve"> (14)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протяжении года каждый восьмой день светлой половины каждого [месяца], почитая супружницу Хары</w:t>
      </w:r>
      <w:r w:rsidRPr="0044386A">
        <w:rPr>
          <w:rFonts w:ascii="Times New Roman" w:eastAsia="Calibri" w:hAnsi="Times New Roman" w:cs="Times New Roman"/>
          <w:color w:val="000000"/>
          <w:sz w:val="28"/>
          <w:szCs w:val="28"/>
          <w:vertAlign w:val="superscript"/>
        </w:rPr>
        <w:endnoteReference w:id="144"/>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снова на великий восьмой день поклоняться богине, как предписано,   муни. (15)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Постясь, этот обет целиком исполнила супруга  Горы.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Тогда, став благосклонной, Сати, супружница Шанкары (16)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Ей обещала: «Я  стану дочерью твоей, без сомненья».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Выслушав  эти слова, Менака с радостным сердцем (17)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Созерцая день и ночь Богиню, пребывала в горных чертогах.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Дакша же постоянно Шамбху бранил, сбитый с толку, (18)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Шамбху, о Нарада, не считал его достойным почтенья,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Так взаимная неприязнь пролегла, вызывающая удивленье, (19)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Между Шивой и Дакшей, владыкой созданий, о  лучший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Однажды явился Нарада, сын Брахмы</w:t>
      </w:r>
      <w:r w:rsidRPr="0044386A">
        <w:rPr>
          <w:rFonts w:ascii="Times New Roman" w:eastAsia="Calibri" w:hAnsi="Times New Roman" w:cs="Times New Roman"/>
          <w:color w:val="000000"/>
          <w:sz w:val="28"/>
          <w:szCs w:val="28"/>
          <w:vertAlign w:val="superscript"/>
        </w:rPr>
        <w:endnoteReference w:id="145"/>
      </w:r>
      <w:r w:rsidRPr="0044386A">
        <w:rPr>
          <w:rFonts w:ascii="Times New Roman" w:eastAsia="Calibri" w:hAnsi="Times New Roman" w:cs="Times New Roman"/>
          <w:color w:val="000000"/>
          <w:sz w:val="28"/>
          <w:szCs w:val="28"/>
        </w:rPr>
        <w:t xml:space="preserve">, (20)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обратил такую речь к Дакше, владыке созданий, о муни: «О владыка созданий, оттого что ты  беспрестанно на Махешвару возводишь хулу, (21)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Этим разгневан он, и что собирается  сделать, слушай  о том.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К твоему граду подступив вместе с полчищем бхутов (22)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прольет дождь из пепла и костей и  род твой погубит.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 любви тебе поведал эту [тайну], и разглашать ее не стоит. (23)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Вместе с рассудительными советниками подумай о средстве [предотвратить вторжение Шивы].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небесным путем удалился  в свою он обитель. (24)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Дакша же, всех советников созвав, к ним обратился: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«Вы, советники, всегда мне желали  добра, (25)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о содеянном недругом моим никто  [из вас] не прознал.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Великий провидец Нарада мне сообщил, явившись, (26)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 Шива, к граду моему подступив с полчищем бхутов,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 xml:space="preserve">Прольет дождь из  крови  вперемешку с костями и пеплом, и нет сомнения в этом. (27)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 следует предпринять,  мне нынче скажите!»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Выслушав слова Дакши, все  придворные его (28)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Такие молвили  речи, трясясь от страха, о великий мудрец.</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Придворные сказали: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Шива, Бог богов, как свершит такое? (29)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Причины для дурного деянья не усматриваем  мы.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Ты лучший средь мудрых, сведущий во всех найках, (30)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Издай повеленье, как подобает, и  благо устроено будет.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Дакша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Я устрою жертвоприношенье,  созвав всех богов, (31)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Кроме обитающего на шмашане Шивы, предводителя полчища бхутов,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Вишну, владыку жертвоприношений, устранителя всех препятствий, (32)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Поставлю стражем этого обряда.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тогда, когда священный обряд будет начат, предводитель бхутов Шива (33)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подступит к моему граду, где проходит обряд?</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После этих слов Дакши те советники (34)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 тебе, о великий царь»,  –  отвечали владыке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Тогда тот, отправившись на берег  Млечного океана, (35)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[Бога] Вишну стал упрашивать</w:t>
      </w:r>
      <w:r w:rsidRPr="0044386A">
        <w:rPr>
          <w:rFonts w:ascii="Times New Roman" w:eastAsia="Calibri" w:hAnsi="Times New Roman" w:cs="Times New Roman"/>
          <w:color w:val="000000"/>
          <w:sz w:val="28"/>
          <w:szCs w:val="28"/>
          <w:vertAlign w:val="superscript"/>
        </w:rPr>
        <w:endnoteReference w:id="146"/>
      </w:r>
      <w:r w:rsidRPr="0044386A">
        <w:rPr>
          <w:rFonts w:ascii="Times New Roman" w:eastAsia="Calibri" w:hAnsi="Times New Roman" w:cs="Times New Roman"/>
          <w:color w:val="000000"/>
          <w:sz w:val="28"/>
          <w:szCs w:val="28"/>
        </w:rPr>
        <w:t xml:space="preserve"> стеречь жертвоприношенье.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Тогда благосклонный  Благословенный  Вишну, высочайший Пуруша, (36)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Явился в его град ради охраны обряда.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Дакша  пригласил богов во главе с Индрой, (37)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Брахму, божественных провидцев и брахманов-провидцев,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Якшей, гандхарвов, предков, дайтьев и киннаров, (38)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также [божеств] гор – всех он созвал на великий праздник жертвоприношенья.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из неприязни  [Дакша] пренебрег Шамбху и его супругой Сати, о мудрец. (39)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Всем он говорил: «На мой великий праздник жертвоприношенья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Мною Шива не был приглашен, а также Сати, супруга Шивы. (40)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не придет сюда, те будут доли лишены</w:t>
      </w:r>
      <w:r w:rsidRPr="0044386A">
        <w:rPr>
          <w:rFonts w:ascii="Times New Roman" w:eastAsia="Calibri" w:hAnsi="Times New Roman" w:cs="Times New Roman"/>
          <w:color w:val="000000"/>
          <w:sz w:val="28"/>
          <w:szCs w:val="28"/>
          <w:vertAlign w:val="superscript"/>
        </w:rPr>
        <w:endnoteReference w:id="147"/>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Благословенный  Нарада, изначальный, высочайший Муж, (41)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Дабы оберегать мое жертвоприношенье, явился самолично.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отринув боязнь, все приходите на мой жертвенный обряд!» (42)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Услышав его слова, боги и прочие [существа], хоть и испуганы были,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Явились на собранье, хоть и Шивы не было на нём. (43)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Прознав о приходе Вишну, вставшего на стражу жертвоприношенья,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 и прочие собрались, Шанкары не опасаясь. (44)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Собрав всех дочерей Адити, кроме Сати,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Одеждами и украшениями в изобилии их [Дакша] одарил с почтеньем. (45)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Груду зерна, подобную горе, собрал он, о мудрец,</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лились обильными потоками топленое масло, молоко, простокваша. (46)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Там было еще  множество других припасов, необходимых для жертвоприношенья,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Жидкие из которых напоминали океаны, а другие, [твердые]  – горы. (47)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это приготовил владыка созданий Дакша, и затем началось жертвоприношенье.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Сама земля стала жертвенником,  и в отверстии для огня Хуташана сам (48)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Зажегся, ясное пламя с обращенными вверх языками, не дающее дыма, о лучший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там заседали брахманы, занятые чтением Вед, (49)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Жертвоприношение  само очутилось на жертвеннике, о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Благословенный  Нараяна, высочайший, изначальный Пуруша, (50)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Собственноручно стерег жертвоприношенье, миров хранитель.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Когда началось жертвоприношенье, Дадхичи, лучший средь ученых, (51)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увидев Шивы, к Дакше  обратил речь,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Дадхичи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владыка созданий, великим разумом наделенный. Жертвоприношенья, подобному тому, что устроил ты, (52)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Никогда не было и не будет.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нем все эти Тридесять, явившись самолично, (53)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Принимают  подношения,  удостоившись собственной доли.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Видно, что здесь собрались все существа, (54)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отчего-то не видно Шамбху, владыки Тридесяти.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Дакша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Мною не был приглашен он на это жертвоприношенье, о лучший средь мудрецов, (55)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и нет Махешвары на священном обряде.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Дадхичи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тело, которое оставила жизнь, не может быть красиво, (56)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Даже украшенное разнообразными драгоценными каменьями, о владыка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и жертвоприношение без  Владыки выглядит, точно шмашан. (57)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Дакша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позвал тебя сюда, как ты пришел?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попросил тебя, злодей, подобное сказать, о брахман? (58)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Дадхичи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Нет разницы, был ли я приглашен тобою или нет, на греховное жертвоприношение твое.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Если ты внемлешь словам моим, то Садашиву призови! (59)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Жертвенный обряд, совершенный без него, никогда плодов не принесет,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лишенная смысла речь, как брахман не [владеющий знанием] Шрути, (60)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страна, где Ганга не [протекает], так и жертвоприношенье без Шивы.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женщина, не имеющая мужа, как супруга, не родившая сына, (61)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желание неимущих, так и жертвоприношенье без Шивы.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[обряд почитания] сандхьи без дарбхи</w:t>
      </w:r>
      <w:r w:rsidRPr="0044386A">
        <w:rPr>
          <w:rFonts w:ascii="Times New Roman" w:eastAsia="Calibri" w:hAnsi="Times New Roman" w:cs="Times New Roman"/>
          <w:color w:val="000000"/>
          <w:sz w:val="28"/>
          <w:szCs w:val="28"/>
          <w:vertAlign w:val="superscript"/>
        </w:rPr>
        <w:endnoteReference w:id="148"/>
      </w:r>
      <w:r w:rsidRPr="0044386A">
        <w:rPr>
          <w:rFonts w:ascii="Times New Roman" w:eastAsia="Calibri" w:hAnsi="Times New Roman" w:cs="Times New Roman"/>
          <w:color w:val="000000"/>
          <w:sz w:val="28"/>
          <w:szCs w:val="28"/>
        </w:rPr>
        <w:t>, как тарпана без сезама</w:t>
      </w:r>
      <w:r w:rsidRPr="0044386A">
        <w:rPr>
          <w:rFonts w:ascii="Times New Roman" w:eastAsia="Calibri" w:hAnsi="Times New Roman" w:cs="Times New Roman"/>
          <w:color w:val="000000"/>
          <w:sz w:val="28"/>
          <w:szCs w:val="28"/>
          <w:vertAlign w:val="superscript"/>
        </w:rPr>
        <w:endnoteReference w:id="149"/>
      </w:r>
      <w:r w:rsidRPr="0044386A">
        <w:rPr>
          <w:rFonts w:ascii="Times New Roman" w:eastAsia="Calibri" w:hAnsi="Times New Roman" w:cs="Times New Roman"/>
          <w:color w:val="000000"/>
          <w:sz w:val="28"/>
          <w:szCs w:val="28"/>
        </w:rPr>
        <w:t>, (62)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хома без масла</w:t>
      </w:r>
      <w:r w:rsidRPr="0044386A">
        <w:rPr>
          <w:rFonts w:ascii="Times New Roman" w:eastAsia="Calibri" w:hAnsi="Times New Roman" w:cs="Times New Roman"/>
          <w:color w:val="000000"/>
          <w:sz w:val="28"/>
          <w:szCs w:val="28"/>
          <w:vertAlign w:val="superscript"/>
        </w:rPr>
        <w:endnoteReference w:id="150"/>
      </w:r>
      <w:r w:rsidRPr="0044386A">
        <w:rPr>
          <w:rFonts w:ascii="Times New Roman" w:eastAsia="Calibri" w:hAnsi="Times New Roman" w:cs="Times New Roman"/>
          <w:color w:val="000000"/>
          <w:sz w:val="28"/>
          <w:szCs w:val="28"/>
        </w:rPr>
        <w:t>, так и [жертвоприношенье], на котором нет Шамбху.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Вишну, тот Махадева, Шива это сам Нараяна. (63)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Меж ними никогда и  ни в чём не существует различий</w:t>
      </w:r>
      <w:r w:rsidRPr="0044386A">
        <w:rPr>
          <w:rFonts w:ascii="Times New Roman" w:eastAsia="Calibri" w:hAnsi="Times New Roman" w:cs="Times New Roman"/>
          <w:color w:val="000000"/>
          <w:sz w:val="28"/>
          <w:szCs w:val="28"/>
          <w:vertAlign w:val="superscript"/>
        </w:rPr>
        <w:endnoteReference w:id="151"/>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Таким образом, кто [Шиву] бранит, тот сам порицаем. (64)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 ненавидящему одного [из богов] другой никогда благосклонен не будет.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Желая Шиву обидеть, жертвоприношенье ты совершаешь, (65)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Шамбху, разгневанный этим, жертвоприношенье разрушит твое.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Дакша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Хранитель всего мирозданья, Джанардана его стережет. (66)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Обретаясь на шмашане, Шамбху что сделает мне?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Если заявится на мое жертвоприношение любящий кладбища Шива, (67)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тогда Вишну своим диском его остановит.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Дадхичи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Не глупец, тебе подобно,  Благословенный Пуруша вечный. (68)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Из-за чего ему самому ослепленным в сраженье вступать?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Глазами своими ты  скоро увидишь, как будет он защищать жертвоприношенье,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Зримый тобою Вишну, вставший на стражу!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Выслушав его слова, с очами, зардевшимся от гнева, (69  – 70)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Дакша своей челяди приказал: «Выставите прочь этого брахмана!»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Дадхичи же, бык среди святых мудрецов, отвечал: (71)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«Зачем меня ты гонишь прочь, глупец, счастья не видать тебе</w:t>
      </w:r>
      <w:r w:rsidRPr="0044386A">
        <w:rPr>
          <w:rFonts w:ascii="Times New Roman" w:eastAsia="Calibri" w:hAnsi="Times New Roman" w:cs="Times New Roman"/>
          <w:color w:val="000000"/>
          <w:sz w:val="28"/>
          <w:szCs w:val="28"/>
          <w:vertAlign w:val="superscript"/>
        </w:rPr>
        <w:endnoteReference w:id="152"/>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Наказанье, рожденное из гнева Шивы, обрушится скоро (72)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голову твою, и нет сомненья в этом, о безумец!»</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Молвив такие слова, с очами, приобретшими от гнева цвет меди, блистающий, как полуденное Солнце, (73)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Покинул собрание Дадхичи, лучший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Дурвасас, Вамадева, Чьявана, Гаутама и прочие, (74)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Ведающие сущность Шивы,  поднявшись со своих мест, ушли.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После того как они удалились, Дакша оставшихся брахманов (75)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Вдвое большей дакшиной одарил и великое жертвоприношенье начал.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Даже увешеваемый всеми родичами,  богиню Сати (76)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пригласил он на жертвоприношенье, о Нарада.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Этим нанес обиду он Пракрити высшей, и заслуга его иссякла</w:t>
      </w:r>
      <w:r w:rsidRPr="0044386A">
        <w:rPr>
          <w:rFonts w:ascii="Times New Roman" w:eastAsia="Calibri" w:hAnsi="Times New Roman" w:cs="Times New Roman"/>
          <w:color w:val="000000"/>
          <w:sz w:val="28"/>
          <w:szCs w:val="28"/>
          <w:vertAlign w:val="superscript"/>
        </w:rPr>
        <w:endnoteReference w:id="153"/>
      </w:r>
      <w:r w:rsidRPr="0044386A">
        <w:rPr>
          <w:rFonts w:ascii="Times New Roman" w:eastAsia="Calibri" w:hAnsi="Times New Roman" w:cs="Times New Roman"/>
          <w:color w:val="000000"/>
          <w:sz w:val="28"/>
          <w:szCs w:val="28"/>
        </w:rPr>
        <w:t xml:space="preserve">. (77)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Дакша был обманут ею в образе Махамайи.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Зная обо всем этом, всеведущая Матерь мира (78)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Размышляла, восседая подле Шивы на лучшей среди гор:</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«Сама Мена, супруга Царя гор, меня просила, (79)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Чтоб дочерью я её стала, учтиво, с преданностью и любовью.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Я приняла [эту просьбу] и стану дочерью её, вне всякого сомненья. (80)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Когда прежде упрашивал меня тот владыка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Тогда я ему сказала: «Если ты мне выкажешь пренебреженье, (81)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Своей заслуги ты лишишься. Майей [тебя] зачаровав,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Уйду я прочь». И вот настало время. (82)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Владыка созданий, чья заслуга истекла, обиду нынче мне нанес.</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Его покинув, играючи я уйду в свою обитель. (83)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в доме Химавана обретя рожденье, Махешвару,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Владыку богов, единственно любимого, как сама жизнь, я снова заполучу в мужья». (84)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Такое решение приняв, дочь Дакши Махешвари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Стала выжидать время для разрушения жертвоприношенья Дакши. (85)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Тем временем Нарада, сын Брахмы,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Явился из обители Дакши туда, где пребывал Благословенный Хара. (86)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Почтительно обойдя слева направо</w:t>
      </w:r>
      <w:r w:rsidRPr="0044386A">
        <w:rPr>
          <w:rFonts w:ascii="Times New Roman" w:eastAsia="Calibri" w:hAnsi="Times New Roman" w:cs="Times New Roman"/>
          <w:color w:val="000000"/>
          <w:sz w:val="28"/>
          <w:szCs w:val="28"/>
          <w:vertAlign w:val="superscript"/>
        </w:rPr>
        <w:endnoteReference w:id="154"/>
      </w:r>
      <w:r w:rsidRPr="0044386A">
        <w:rPr>
          <w:rFonts w:ascii="Times New Roman" w:eastAsia="Calibri" w:hAnsi="Times New Roman" w:cs="Times New Roman"/>
          <w:color w:val="000000"/>
          <w:sz w:val="28"/>
          <w:szCs w:val="28"/>
        </w:rPr>
        <w:t xml:space="preserve">  вокруг Трехокого, Бога богов, [он молвил]: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были приглашены им на это великое жертвоприношенье: (87)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 люди, гандхарвы, киннары, змеи, горы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прочие существа, что есть на небесах, на земле и в подземном мире</w:t>
      </w:r>
      <w:r w:rsidRPr="0044386A">
        <w:rPr>
          <w:rFonts w:ascii="Times New Roman" w:eastAsia="Calibri" w:hAnsi="Times New Roman" w:cs="Times New Roman"/>
          <w:color w:val="000000"/>
          <w:sz w:val="28"/>
          <w:szCs w:val="28"/>
          <w:vertAlign w:val="superscript"/>
        </w:rPr>
        <w:endnoteReference w:id="155"/>
      </w:r>
      <w:r w:rsidRPr="0044386A">
        <w:rPr>
          <w:rFonts w:ascii="Times New Roman" w:eastAsia="Calibri" w:hAnsi="Times New Roman" w:cs="Times New Roman"/>
          <w:color w:val="000000"/>
          <w:sz w:val="28"/>
          <w:szCs w:val="28"/>
        </w:rPr>
        <w:t xml:space="preserve">. (88)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Всех пригласил он, лишь вами обоими пренебрег.</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Видя, что вас нет в  городе того владыки созданий</w:t>
      </w:r>
      <w:r w:rsidRPr="0044386A">
        <w:rPr>
          <w:rFonts w:ascii="Times New Roman" w:eastAsia="Calibri" w:hAnsi="Times New Roman" w:cs="Times New Roman"/>
          <w:color w:val="000000"/>
          <w:sz w:val="28"/>
          <w:szCs w:val="28"/>
          <w:vertAlign w:val="superscript"/>
        </w:rPr>
        <w:endnoteReference w:id="156"/>
      </w:r>
      <w:r w:rsidRPr="0044386A">
        <w:rPr>
          <w:rFonts w:ascii="Times New Roman" w:eastAsia="Calibri" w:hAnsi="Times New Roman" w:cs="Times New Roman"/>
          <w:color w:val="000000"/>
          <w:sz w:val="28"/>
          <w:szCs w:val="28"/>
        </w:rPr>
        <w:t xml:space="preserve">, (89)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 горести  его я покинул и тебя навестил.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Ступайте ж туда немедля, как вам и подобает». (90)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Шива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 чему же идти нам обоим?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нравится ему, так пусть и совершает жертвоприношенье владыка созданий! (91)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Нарада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Желая тебя унизить, он это великое жертвоприношенье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Совершает, и ляжет на тебя презрение существ. (92)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Зная об этом, жертвенную долю свою возьми,  Высочайший владыка,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Иль воспрепятствуй жертвоприношению его не медля, о Повелитель Тридесяти! (93)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Шива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Туда я не пойду и не [пойдет] моя любимая Сати,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Ведь даже если я заявлюсь, то жертвенной долей меня он не одарит. (94)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Шри-Махадева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этих слов Шамбху Нарада, великий провидец,</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К Сати  речь обратил: «О Матерь мира, тебе подобает идти. (95)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дочь, услышав, что в доме отца великое празднество по случаю жертвоприношенья,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Спокойствие сохраняя, сможет дома  остаться? (96)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твои сестры-богини  явились туда,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их [отец] одарил разнообразными украшеньями из золота и иного. (97)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Поскольку одной тобой он пренебрег из-за своей гордыни, о  Сурешвари,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Его гордыню ты сокрушить постарайся, о Матерь мира! (98)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Шива, высочайший йогин, равнодушный к хуле  и почету,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Не пойдет на то жертвоприношенье и  препятствий ему не будет чинить». (99)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дочери Дакши, Нарада, великий  провидец,</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Склонившись перед Шанкарой, возвратился в  дом Дакши. (100)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седьмая глава, называющаяся «Начало жертвоприношения Дакши, владыки созданий».</w:t>
      </w: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восьмая</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САТИ ОТПРАВЛЯЕТСЯ НА ЖЕРТВОПРИНОШЕНИЕ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слова Индры среди мудрецов, дочь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Супружница Шивы  возжелала отправиться на жертвоприношенье отца и молвила Шиве. (1)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Сати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господин, о бог Махешана! Владыка созданий Дакша, отец мой,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Совершает великое жертвоприношенье, собрав  несметные припасы.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Правильным нам будет отправиться туда –  такая мысль владеет мною,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он пришедшим нам почести воздаст. (3)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lastRenderedPageBreak/>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Даже не помышляй об этом, дорогая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Быть незваным [гостем] равнозначно смерти</w:t>
      </w:r>
      <w:r w:rsidRPr="0044386A">
        <w:rPr>
          <w:rFonts w:ascii="Times New Roman" w:eastAsia="Calibri" w:hAnsi="Times New Roman" w:cs="Times New Roman"/>
          <w:color w:val="000000"/>
          <w:sz w:val="28"/>
          <w:szCs w:val="28"/>
          <w:vertAlign w:val="superscript"/>
        </w:rPr>
        <w:endnoteReference w:id="157"/>
      </w:r>
      <w:r w:rsidRPr="0044386A">
        <w:rPr>
          <w:rFonts w:ascii="Times New Roman" w:eastAsia="Calibri" w:hAnsi="Times New Roman" w:cs="Times New Roman"/>
          <w:color w:val="000000"/>
          <w:sz w:val="28"/>
          <w:szCs w:val="28"/>
        </w:rPr>
        <w:t>. (4)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обществе якшей и  видьядхаров гордец мне обиду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Нанесет, в его обитель навсегда закрыт мне путь. (5)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намерением меня унизить он это великое жертвоприношение творит.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я пойду туда и ты пойдешь туда, о Сати, (6)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нам отец твой почестей не воздаст.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дом тестя следует идти, если там ждет почет, (7)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непочтенье  для пришедшего хуже смерти.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Зять в доме тестя ожидает [встретить] уваженье, (8)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Тесть  с почестями пусть  его в свой дом введёт,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Пренебреженье выказывать   пусть избегает,  (9)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противном случае происходит гибель дхармы, истина, истина [это], о та, чей лик прекрасен.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 ненависти к зятю происходит тяжкий грех. (10)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пусть гасит в себе нелюбовь к зятю 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также зять неприятное тестю пусть не совершает никогда. (11)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Делая [так], он отправляется в ад на много сотен жизней</w:t>
      </w:r>
      <w:r w:rsidRPr="0044386A">
        <w:rPr>
          <w:rFonts w:ascii="Times New Roman" w:eastAsia="Calibri" w:hAnsi="Times New Roman" w:cs="Times New Roman"/>
          <w:color w:val="000000"/>
          <w:sz w:val="28"/>
          <w:szCs w:val="28"/>
          <w:vertAlign w:val="superscript"/>
        </w:rPr>
        <w:endnoteReference w:id="158"/>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ожидая почестей, в дом тестя никогда не следует идти. (12)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сказано, куда-либо приход без приглашения, дорогая,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Равнозначен смерти, тем более в дом тестя. (13)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Поэтому я нынче к тестю не пойду,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Ведь для Дакши, владыки созданий, неприятным будет явление моё. (14)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Возрастают красота, потомство и праведность у того,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доставляет радость тестю, Сати. (15)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гибнут они у того, кто ему причиняет зло, о дорогая.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я не пойду на это жертвоприношенье твоего отца, о лучшая средь богинь! (16)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День и ночь Дакша меня называет горемыкой нищим,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если я  заявлюсь  незваным [гостем], то это он в особенности скажет. (17)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Неприглашенье и злые слова непереносимы в доме тестя.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Видя приход мужа дочери, тесть (18)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Пусть почтит его, насколько сможет, иначе будет нарушение Закона.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Туда, где почести предписаны такие, (19)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Какой мудрый пойдет, чтоб  столкнуться с униженьем?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терпи, о Махешани, на великое жертвоприношенье твоего отца (20)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Не подобает нам идти без приглашенья, о чтимая богами!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Сати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Сказанное есть истина, о господин, и нет сомненья в этом. (21)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тебе, пришедшему, всегда он почести воздаст.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таков твой отец, чтоб без приглашения пришедшего (22)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Когда-либо посреди собрания он с почестями принял.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Едва вспомнив мое имя, меня бранит он беспрестанно, (23)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он мне почести воздаст – да ты во власти заблужденья!</w:t>
      </w:r>
      <w:r w:rsidRPr="0044386A">
        <w:rPr>
          <w:rFonts w:ascii="Times New Roman" w:eastAsia="Calibri" w:hAnsi="Times New Roman" w:cs="Times New Roman"/>
          <w:color w:val="000000"/>
          <w:sz w:val="28"/>
          <w:szCs w:val="28"/>
          <w:vertAlign w:val="superscript"/>
        </w:rPr>
        <w:endnoteReference w:id="159"/>
      </w: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Сати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Пойдешь ли ты иль не пойдешь, как нравится, так и делай, Махадева, (24)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я [в любом случае] туда отправлюсь, дай позволение мне, о Махешвара!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дочь, прослышав, что в отчем доме великое празднество по случаю жертвоприношенья, (25)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Спокойствие храня, сможет остаться дома?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заслуживающие уважения, будучи приглашены,  там почет встречают, (26)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как же тот, кто уваженья заслуживает, услышав об этом, спокойствие сохранит?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Приглашения в другое место следует ждать, о Махешвара, (27)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чтобы идти в дом отца, дочь приглашения не ждет,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ныне в отчий дом отправлюсь я, на это позволенье дай!  (28)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он мне, пришедшей, почести воздаст,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обратившись к отцу, я  буду побуждать долю тебе преподнести. (29)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если  в моем присутствии он обиду нанесет тебе, глупец,</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его великое жертвоприношение разрушу, без сомненья, я. (30)</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Туда идти тебе не подобает,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истину говорю, там с распростертыми объятьями тебя не встретят!</w:t>
      </w:r>
      <w:r w:rsidRPr="0044386A">
        <w:rPr>
          <w:rFonts w:ascii="Times New Roman" w:eastAsia="Calibri" w:hAnsi="Times New Roman" w:cs="Times New Roman"/>
          <w:color w:val="000000"/>
          <w:sz w:val="28"/>
          <w:szCs w:val="28"/>
          <w:vertAlign w:val="superscript"/>
        </w:rPr>
        <w:endnoteReference w:id="160"/>
      </w:r>
      <w:r w:rsidRPr="0044386A">
        <w:rPr>
          <w:rFonts w:ascii="Times New Roman" w:eastAsia="Calibri" w:hAnsi="Times New Roman" w:cs="Times New Roman"/>
          <w:color w:val="000000"/>
          <w:sz w:val="28"/>
          <w:szCs w:val="28"/>
        </w:rPr>
        <w:t xml:space="preserve"> (31)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Твой отец  станет поносить меня,  что будет для тебя невыносимо.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это, жизни  ты лишишься, зачем же тебе так поступать? (32)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Сати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Нет, я пойду, о Великий бог, в дом моего отца, правду [говорю].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Разрешишь ли ты мне это или нет, правду, правду я говорю тебе. (33)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Зачем, мою нарушая волю, ты снова и снова повторяешь слова, что отправишься в дом отца?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 побуждает к этому тебя, правду ясно скажи, и я дам ответ. (34)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 людей порочных не существует страха пред позором,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они идут туда, где их встречает брань. (35)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достойный уважения человек в дом недоброжелателя не пойдет, о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Почести от недоброжелателя почестями не являются, так говорят. (36)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не радостно тебе слушать  хулу в мой адрес,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отчего в дом того, кто меня бранит, ты идти желаешь? (37)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Сати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Мне вовсе не радостно слышать, как тебя поносят, Шамбху!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Но даже не желая слышать это, туда идти я собираюсь. (38)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Если, тобою пренебрегнув, он всех богов созвал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великое жертвоприношение начал, тогда неуважение (39)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выказал к тебе, о Махешана, на глазах у [всех] существ.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великое жертвоприношение совершает мой отец, (40)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Тебя в гордыне отвергая, тогда тебе ни один человек,</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Исполненный веры,  жертвы на земле не преподнесет. (41)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я туда отправлюсь, разрешишь ты мне иль нет.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Или я  добуду  жертвенную долю  [для тебя] или жертвоприношение прерву. (42)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Даже удерживаемая, о Великая Богиня, ты не внемлешь словам моим.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Низкое деяние сам совершив, другому глупый причиняет вред. (43)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знаю, что непокорна ты, о дочерь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нравится, так и поступай, зачем ты ждешь позволенья моего? (44)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После этих слов Махеши Сати Дакшаяни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Призадумалась, и тотчас же  покраснели от гнева её глаза: (45)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«Упрашивал меня Шанкара и обрел своею женою,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нынче обиду нанёс, поэтому свою мощь  я покажу». (46)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Шамбху, видя ту богиню с дрожащей от гнева нижней губой</w:t>
      </w:r>
      <w:r w:rsidRPr="0044386A">
        <w:rPr>
          <w:rFonts w:ascii="Times New Roman" w:eastAsia="Calibri" w:hAnsi="Times New Roman" w:cs="Times New Roman"/>
          <w:color w:val="000000"/>
          <w:sz w:val="28"/>
          <w:szCs w:val="28"/>
          <w:vertAlign w:val="superscript"/>
        </w:rPr>
        <w:endnoteReference w:id="161"/>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 взором, напоминающим  Пламя времени</w:t>
      </w:r>
      <w:r w:rsidRPr="0044386A">
        <w:rPr>
          <w:rFonts w:ascii="Times New Roman" w:eastAsia="Calibri" w:hAnsi="Times New Roman" w:cs="Times New Roman"/>
          <w:color w:val="000000"/>
          <w:sz w:val="28"/>
          <w:szCs w:val="28"/>
          <w:vertAlign w:val="superscript"/>
        </w:rPr>
        <w:endnoteReference w:id="162"/>
      </w:r>
      <w:r w:rsidRPr="0044386A">
        <w:rPr>
          <w:rFonts w:ascii="Times New Roman" w:eastAsia="Calibri" w:hAnsi="Times New Roman" w:cs="Times New Roman"/>
          <w:color w:val="000000"/>
          <w:sz w:val="28"/>
          <w:szCs w:val="28"/>
        </w:rPr>
        <w:t>, закрыл глаза. (47)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же, тотчас [обнажив] ужасные клыки</w:t>
      </w:r>
      <w:r w:rsidRPr="0044386A">
        <w:rPr>
          <w:rFonts w:ascii="Times New Roman" w:eastAsia="Calibri" w:hAnsi="Times New Roman" w:cs="Times New Roman"/>
          <w:color w:val="000000"/>
          <w:sz w:val="28"/>
          <w:szCs w:val="28"/>
          <w:vertAlign w:val="superscript"/>
        </w:rPr>
        <w:endnoteReference w:id="163"/>
      </w:r>
      <w:r w:rsidRPr="0044386A">
        <w:rPr>
          <w:rFonts w:ascii="Times New Roman" w:eastAsia="Calibri" w:hAnsi="Times New Roman" w:cs="Times New Roman"/>
          <w:color w:val="000000"/>
          <w:sz w:val="28"/>
          <w:szCs w:val="28"/>
        </w:rPr>
        <w:t>, засмеялась раскатистым смехом.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этот [смех], Махадева испугался, словно обычный человек, (48)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Через миг, открыв глаза, он узрел её перед собою,  в [обличье] грозном.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Такой пред ним, о Нарада, она предстала: (49)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Сбросив золотистую одежду, [Сати] была по виду старухой,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Облаченной в стороны света</w:t>
      </w:r>
      <w:r w:rsidRPr="0044386A">
        <w:rPr>
          <w:rFonts w:ascii="Times New Roman" w:eastAsia="Calibri" w:hAnsi="Times New Roman" w:cs="Times New Roman"/>
          <w:color w:val="000000"/>
          <w:sz w:val="28"/>
          <w:szCs w:val="28"/>
          <w:vertAlign w:val="superscript"/>
        </w:rPr>
        <w:endnoteReference w:id="164"/>
      </w:r>
      <w:r w:rsidRPr="0044386A">
        <w:rPr>
          <w:rFonts w:ascii="Times New Roman" w:eastAsia="Calibri" w:hAnsi="Times New Roman" w:cs="Times New Roman"/>
          <w:color w:val="000000"/>
          <w:sz w:val="28"/>
          <w:szCs w:val="28"/>
        </w:rPr>
        <w:t>, с распущенными волосами</w:t>
      </w:r>
      <w:r w:rsidRPr="0044386A">
        <w:rPr>
          <w:rFonts w:ascii="Times New Roman" w:eastAsia="Calibri" w:hAnsi="Times New Roman" w:cs="Times New Roman"/>
          <w:color w:val="000000"/>
          <w:sz w:val="28"/>
          <w:szCs w:val="28"/>
          <w:vertAlign w:val="superscript"/>
        </w:rPr>
        <w:endnoteReference w:id="165"/>
      </w:r>
      <w:r w:rsidRPr="0044386A">
        <w:rPr>
          <w:rFonts w:ascii="Times New Roman" w:eastAsia="Calibri" w:hAnsi="Times New Roman" w:cs="Times New Roman"/>
          <w:color w:val="000000"/>
          <w:sz w:val="28"/>
          <w:szCs w:val="28"/>
        </w:rPr>
        <w:t>, высовывающей язык</w:t>
      </w:r>
      <w:r w:rsidRPr="0044386A">
        <w:rPr>
          <w:rFonts w:ascii="Times New Roman" w:eastAsia="Calibri" w:hAnsi="Times New Roman" w:cs="Times New Roman"/>
          <w:color w:val="000000"/>
          <w:sz w:val="28"/>
          <w:szCs w:val="28"/>
          <w:vertAlign w:val="superscript"/>
        </w:rPr>
        <w:endnoteReference w:id="166"/>
      </w:r>
      <w:r w:rsidRPr="0044386A">
        <w:rPr>
          <w:rFonts w:ascii="Times New Roman" w:eastAsia="Calibri" w:hAnsi="Times New Roman" w:cs="Times New Roman"/>
          <w:color w:val="000000"/>
          <w:sz w:val="28"/>
          <w:szCs w:val="28"/>
        </w:rPr>
        <w:t>, четырехрукой, (50)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Ее тело сверкало, словно Огонь времени, а на волосках на теле  пот блестел.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Свирепая, издающая пронзительные вопли, украшенная гирляндой из черепов</w:t>
      </w:r>
      <w:r w:rsidRPr="0044386A">
        <w:rPr>
          <w:rFonts w:ascii="Times New Roman" w:eastAsia="Calibri" w:hAnsi="Times New Roman" w:cs="Times New Roman"/>
          <w:color w:val="000000"/>
          <w:sz w:val="28"/>
          <w:szCs w:val="28"/>
          <w:vertAlign w:val="superscript"/>
        </w:rPr>
        <w:endnoteReference w:id="167"/>
      </w:r>
      <w:r w:rsidRPr="0044386A">
        <w:rPr>
          <w:rFonts w:ascii="Times New Roman" w:eastAsia="Calibri" w:hAnsi="Times New Roman" w:cs="Times New Roman"/>
          <w:color w:val="000000"/>
          <w:sz w:val="28"/>
          <w:szCs w:val="28"/>
        </w:rPr>
        <w:t>, (51)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Испускающая свет, подобно мириадам восходящих Солнц, с  венчанным полумесяцем челом</w:t>
      </w:r>
      <w:r w:rsidRPr="0044386A">
        <w:rPr>
          <w:rFonts w:ascii="Times New Roman" w:eastAsia="Calibri" w:hAnsi="Times New Roman" w:cs="Times New Roman"/>
          <w:color w:val="000000"/>
          <w:sz w:val="28"/>
          <w:szCs w:val="28"/>
          <w:vertAlign w:val="superscript"/>
        </w:rPr>
        <w:endnoteReference w:id="168"/>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Сияющая, словно заря, с блистающей диадемой на голове. (52)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Приняв такое грозное обличье, пламенеющее собственным пылом,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Издавая громкий смех и громко вопя, предстала перед ним. (53)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Когда [Шива] увидел её такой, спокойствие покинуло его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посетила мысль о бегстве. В страхе в разные стороны  стал метаться он,  словно обычный человек. (54)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Завидев  Гиришу  бегущим, Дакшаяни снова и снова ему преграждала путь.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бойся!» – громко восклицала она, неистовым хохотом   повергая в дрожь. (55)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Хоть он и слышал её слова, но не останавливался испуганный Шамбху даже на мгновенье там.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Стремительно бежал он, стремясь достичь места, где сходятся небо с землею,  и трясясь от страха. (56)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Видя мужа, охваченного ужасом, [Сати], исполненная милосердия,  хотела его остановить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во всех направленьях ему преграждала путь, приняв десять своих обличий. (57)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Гириша, быстро бегущий в одном направлении, сталкивался с ней,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Грозной, в одном из десяти этих обличий, и в страхе устремлялся прочь в другую сторону, [где снова натыкался на неё]. (58)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найдя спокойного места, Шамбху встал, закрыв глаза,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когда открыл их, увидел её перед собой,  чёрную, с лицом, подобным распустившемуся лотосу, (59)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осиянным улыбкой, полногрудую</w:t>
      </w:r>
      <w:r w:rsidRPr="0044386A">
        <w:rPr>
          <w:rFonts w:ascii="Times New Roman" w:eastAsia="Calibri" w:hAnsi="Times New Roman" w:cs="Times New Roman"/>
          <w:color w:val="000000"/>
          <w:sz w:val="28"/>
          <w:szCs w:val="28"/>
          <w:vertAlign w:val="superscript"/>
        </w:rPr>
        <w:endnoteReference w:id="169"/>
      </w:r>
      <w:r w:rsidRPr="0044386A">
        <w:rPr>
          <w:rFonts w:ascii="Times New Roman" w:eastAsia="Calibri" w:hAnsi="Times New Roman" w:cs="Times New Roman"/>
          <w:color w:val="000000"/>
          <w:sz w:val="28"/>
          <w:szCs w:val="28"/>
        </w:rPr>
        <w:t>, обнаженную</w:t>
      </w:r>
      <w:r w:rsidRPr="0044386A">
        <w:rPr>
          <w:rFonts w:ascii="Times New Roman" w:eastAsia="Calibri" w:hAnsi="Times New Roman" w:cs="Times New Roman"/>
          <w:color w:val="000000"/>
          <w:sz w:val="28"/>
          <w:szCs w:val="28"/>
          <w:vertAlign w:val="superscript"/>
        </w:rPr>
        <w:endnoteReference w:id="170"/>
      </w:r>
      <w:r w:rsidRPr="0044386A">
        <w:rPr>
          <w:rFonts w:ascii="Times New Roman" w:eastAsia="Calibri" w:hAnsi="Times New Roman" w:cs="Times New Roman"/>
          <w:color w:val="000000"/>
          <w:sz w:val="28"/>
          <w:szCs w:val="28"/>
        </w:rPr>
        <w:t>, пугающую взором больших глаз,</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распущенными волосами</w:t>
      </w:r>
      <w:r w:rsidRPr="0044386A">
        <w:rPr>
          <w:rFonts w:ascii="Times New Roman" w:eastAsia="Calibri" w:hAnsi="Times New Roman" w:cs="Times New Roman"/>
          <w:color w:val="000000"/>
          <w:sz w:val="28"/>
          <w:szCs w:val="28"/>
          <w:vertAlign w:val="superscript"/>
        </w:rPr>
        <w:endnoteReference w:id="171"/>
      </w:r>
      <w:r w:rsidRPr="0044386A">
        <w:rPr>
          <w:rFonts w:ascii="Times New Roman" w:eastAsia="Calibri" w:hAnsi="Times New Roman" w:cs="Times New Roman"/>
          <w:color w:val="000000"/>
          <w:sz w:val="28"/>
          <w:szCs w:val="28"/>
        </w:rPr>
        <w:t>, блистающую, как мириады солнц, четырехрукую, глядящую на юг</w:t>
      </w:r>
      <w:r w:rsidRPr="0044386A">
        <w:rPr>
          <w:rFonts w:ascii="Times New Roman" w:eastAsia="Calibri" w:hAnsi="Times New Roman" w:cs="Times New Roman"/>
          <w:color w:val="000000"/>
          <w:sz w:val="28"/>
          <w:szCs w:val="28"/>
          <w:vertAlign w:val="superscript"/>
        </w:rPr>
        <w:endnoteReference w:id="172"/>
      </w:r>
      <w:r w:rsidRPr="0044386A">
        <w:rPr>
          <w:rFonts w:ascii="Times New Roman" w:eastAsia="Calibri" w:hAnsi="Times New Roman" w:cs="Times New Roman"/>
          <w:color w:val="000000"/>
          <w:sz w:val="28"/>
          <w:szCs w:val="28"/>
        </w:rPr>
        <w:t>. (60)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Узревши её такой, Шамбху молвил, словно в великом страхе: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ты, о  чёрная, и куда пропала Сати, дорогая мне, как собственная жизнь?» (61)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Сати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 Махадева, разве ты не узнаешь меня, [свою] Сати, стоящую перед [тобою]?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Кали, Тара, владычица мира Камала, Бхуванешвари, (62)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Чхиннамаста, Шодаши, Сундари, Багаламукхи,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Дхумавати и Матанги – таковы имена [моих проявлений]</w:t>
      </w:r>
      <w:r w:rsidRPr="0044386A">
        <w:rPr>
          <w:rFonts w:ascii="Times New Roman" w:eastAsia="Calibri" w:hAnsi="Times New Roman" w:cs="Times New Roman"/>
          <w:color w:val="000000"/>
          <w:sz w:val="28"/>
          <w:szCs w:val="28"/>
          <w:vertAlign w:val="superscript"/>
        </w:rPr>
        <w:endnoteReference w:id="173"/>
      </w:r>
      <w:r w:rsidRPr="0044386A">
        <w:rPr>
          <w:rFonts w:ascii="Times New Roman" w:eastAsia="Calibri" w:hAnsi="Times New Roman" w:cs="Times New Roman"/>
          <w:color w:val="000000"/>
          <w:sz w:val="28"/>
          <w:szCs w:val="28"/>
        </w:rPr>
        <w:t>. (63)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Какое имя каждая носит, о богиня, по очереди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Мне назови, о создательница мира, если  благосклонна  ты ко мне. (64)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 черная, что пред тобою, это Кали с грозным взором.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Смуглотелая богиня, что находится вверху, (65)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Тара, махавидья, имеющая природу  Махакалы</w:t>
      </w:r>
      <w:r w:rsidRPr="0044386A">
        <w:rPr>
          <w:rFonts w:ascii="Times New Roman" w:eastAsia="Calibri" w:hAnsi="Times New Roman" w:cs="Times New Roman"/>
          <w:color w:val="000000"/>
          <w:sz w:val="28"/>
          <w:szCs w:val="28"/>
          <w:vertAlign w:val="superscript"/>
        </w:rPr>
        <w:endnoteReference w:id="174"/>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Богиня, которая справа, обезглавленная, наводящая ужас, (66)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Эта богиня – махавидья Чхиннамаста</w:t>
      </w:r>
      <w:r w:rsidRPr="0044386A">
        <w:rPr>
          <w:rFonts w:ascii="Times New Roman" w:eastAsia="Calibri" w:hAnsi="Times New Roman" w:cs="Times New Roman"/>
          <w:color w:val="000000"/>
          <w:sz w:val="28"/>
          <w:szCs w:val="28"/>
          <w:vertAlign w:val="superscript"/>
        </w:rPr>
        <w:endnoteReference w:id="175"/>
      </w:r>
      <w:r w:rsidRPr="0044386A">
        <w:rPr>
          <w:rFonts w:ascii="Times New Roman" w:eastAsia="Calibri" w:hAnsi="Times New Roman" w:cs="Times New Roman"/>
          <w:color w:val="000000"/>
          <w:sz w:val="28"/>
          <w:szCs w:val="28"/>
        </w:rPr>
        <w:t>, о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Богиня, которая слева, та, о Шамбху, Бхуванешвари</w:t>
      </w:r>
      <w:r w:rsidRPr="0044386A">
        <w:rPr>
          <w:rFonts w:ascii="Times New Roman" w:eastAsia="Calibri" w:hAnsi="Times New Roman" w:cs="Times New Roman"/>
          <w:color w:val="000000"/>
          <w:sz w:val="28"/>
          <w:szCs w:val="28"/>
          <w:vertAlign w:val="superscript"/>
        </w:rPr>
        <w:endnoteReference w:id="176"/>
      </w:r>
      <w:r w:rsidRPr="0044386A">
        <w:rPr>
          <w:rFonts w:ascii="Times New Roman" w:eastAsia="Calibri" w:hAnsi="Times New Roman" w:cs="Times New Roman"/>
          <w:color w:val="000000"/>
          <w:sz w:val="28"/>
          <w:szCs w:val="28"/>
        </w:rPr>
        <w:t>. (67)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Богиня, которая сзади тебя, то Багала, губительница недругов</w:t>
      </w:r>
      <w:r w:rsidRPr="0044386A">
        <w:rPr>
          <w:rFonts w:ascii="Times New Roman" w:eastAsia="Calibri" w:hAnsi="Times New Roman" w:cs="Times New Roman"/>
          <w:color w:val="000000"/>
          <w:sz w:val="28"/>
          <w:szCs w:val="28"/>
          <w:vertAlign w:val="superscript"/>
        </w:rPr>
        <w:endnoteReference w:id="177"/>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 которая на юге-востоке от тебя, носящая облик вдовы, (68)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 богиня-махавидья Дхумавати, великая госпожа</w:t>
      </w:r>
      <w:r w:rsidRPr="0044386A">
        <w:rPr>
          <w:rFonts w:ascii="Times New Roman" w:eastAsia="Calibri" w:hAnsi="Times New Roman" w:cs="Times New Roman"/>
          <w:color w:val="000000"/>
          <w:sz w:val="28"/>
          <w:szCs w:val="28"/>
          <w:vertAlign w:val="superscript"/>
        </w:rPr>
        <w:endnoteReference w:id="178"/>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Богиня, которая к юго-западу от тебя – Трипурасундари</w:t>
      </w:r>
      <w:r w:rsidRPr="0044386A">
        <w:rPr>
          <w:rFonts w:ascii="Times New Roman" w:eastAsia="Calibri" w:hAnsi="Times New Roman" w:cs="Times New Roman"/>
          <w:color w:val="000000"/>
          <w:sz w:val="28"/>
          <w:szCs w:val="28"/>
          <w:vertAlign w:val="superscript"/>
        </w:rPr>
        <w:endnoteReference w:id="179"/>
      </w:r>
      <w:r w:rsidRPr="0044386A">
        <w:rPr>
          <w:rFonts w:ascii="Times New Roman" w:eastAsia="Calibri" w:hAnsi="Times New Roman" w:cs="Times New Roman"/>
          <w:color w:val="000000"/>
          <w:sz w:val="28"/>
          <w:szCs w:val="28"/>
        </w:rPr>
        <w:t>, (69)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северо-западе – махавидья Матанги</w:t>
      </w:r>
      <w:r w:rsidRPr="0044386A">
        <w:rPr>
          <w:rFonts w:ascii="Times New Roman" w:eastAsia="Calibri" w:hAnsi="Times New Roman" w:cs="Times New Roman"/>
          <w:color w:val="000000"/>
          <w:sz w:val="28"/>
          <w:szCs w:val="28"/>
          <w:vertAlign w:val="superscript"/>
        </w:rPr>
        <w:endnoteReference w:id="180"/>
      </w: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северо-востоке  – махавидья Шодаши-деви, великая  госпожа</w:t>
      </w:r>
      <w:r w:rsidRPr="0044386A">
        <w:rPr>
          <w:rFonts w:ascii="Times New Roman" w:eastAsia="Calibri" w:hAnsi="Times New Roman" w:cs="Times New Roman"/>
          <w:color w:val="000000"/>
          <w:sz w:val="28"/>
          <w:szCs w:val="28"/>
          <w:vertAlign w:val="superscript"/>
        </w:rPr>
        <w:endnoteReference w:id="181"/>
      </w:r>
      <w:r w:rsidRPr="0044386A">
        <w:rPr>
          <w:rFonts w:ascii="Times New Roman" w:eastAsia="Calibri" w:hAnsi="Times New Roman" w:cs="Times New Roman"/>
          <w:color w:val="000000"/>
          <w:sz w:val="28"/>
          <w:szCs w:val="28"/>
        </w:rPr>
        <w:t>. (70)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же грозная Бхайрави</w:t>
      </w:r>
      <w:r w:rsidRPr="0044386A">
        <w:rPr>
          <w:rFonts w:ascii="Times New Roman" w:eastAsia="Calibri" w:hAnsi="Times New Roman" w:cs="Times New Roman"/>
          <w:color w:val="000000"/>
          <w:sz w:val="28"/>
          <w:szCs w:val="28"/>
          <w:vertAlign w:val="superscript"/>
        </w:rPr>
        <w:endnoteReference w:id="182"/>
      </w:r>
      <w:r w:rsidRPr="0044386A">
        <w:rPr>
          <w:rFonts w:ascii="Times New Roman" w:eastAsia="Calibri" w:hAnsi="Times New Roman" w:cs="Times New Roman"/>
          <w:color w:val="000000"/>
          <w:sz w:val="28"/>
          <w:szCs w:val="28"/>
        </w:rPr>
        <w:t>, о Шамбху, меня не бойся.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эти великие ипостаси, выделяющиеся среди множества прочих,   (71)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С преданностью почитай всегда, они плоды четырех целей жизни преподносят</w:t>
      </w:r>
      <w:r w:rsidRPr="0044386A">
        <w:rPr>
          <w:rFonts w:ascii="Times New Roman" w:eastAsia="Calibri" w:hAnsi="Times New Roman" w:cs="Times New Roman"/>
          <w:color w:val="000000"/>
          <w:sz w:val="28"/>
          <w:szCs w:val="28"/>
          <w:vertAlign w:val="superscript"/>
        </w:rPr>
        <w:endnoteReference w:id="183"/>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желания садхак исполняют, о Махешвара! (72)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Умерщвление, насылание болезни, приведение в волнение,  сбивание с толку, изгнание,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Обездвиживание воли  и  вызывание раздоров [между врагами]</w:t>
      </w:r>
      <w:r w:rsidRPr="0044386A">
        <w:rPr>
          <w:rFonts w:ascii="Times New Roman" w:eastAsia="Calibri" w:hAnsi="Times New Roman" w:cs="Times New Roman"/>
          <w:color w:val="000000"/>
          <w:sz w:val="28"/>
          <w:szCs w:val="28"/>
          <w:vertAlign w:val="superscript"/>
        </w:rPr>
        <w:endnoteReference w:id="184"/>
      </w:r>
      <w:r w:rsidRPr="0044386A">
        <w:rPr>
          <w:rFonts w:ascii="Times New Roman" w:eastAsia="Calibri" w:hAnsi="Times New Roman" w:cs="Times New Roman"/>
          <w:color w:val="000000"/>
          <w:sz w:val="28"/>
          <w:szCs w:val="28"/>
        </w:rPr>
        <w:t xml:space="preserve"> они производят. (73)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они да будут сокрыты, но не разглашаемы никогда.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Их мантры, янтры, предписания [совершения] пуджи и хомы, (74)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Предписания пурашчараны, гимны, кавачи,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также о поведении садхак и обетах, [даваемых ими], о Махешвара, (75)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поведаешь, о Господь, нет другого, кто об этом мог бы рассказать.</w:t>
      </w:r>
    </w:p>
    <w:p w:rsidR="00EA6A75" w:rsidRPr="0044386A" w:rsidRDefault="00086954"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Наука, тобою поведанная в а</w:t>
      </w:r>
      <w:r w:rsidR="00EA6A75" w:rsidRPr="0044386A">
        <w:rPr>
          <w:rFonts w:ascii="Times New Roman" w:eastAsia="Calibri" w:hAnsi="Times New Roman" w:cs="Times New Roman"/>
          <w:color w:val="000000"/>
          <w:sz w:val="28"/>
          <w:szCs w:val="28"/>
        </w:rPr>
        <w:t>гамах, в мире известность обретёт</w:t>
      </w:r>
      <w:r w:rsidR="00EA6A75" w:rsidRPr="0044386A">
        <w:rPr>
          <w:rFonts w:ascii="Times New Roman" w:eastAsia="Calibri" w:hAnsi="Times New Roman" w:cs="Times New Roman"/>
          <w:color w:val="000000"/>
          <w:sz w:val="28"/>
          <w:szCs w:val="28"/>
          <w:vertAlign w:val="superscript"/>
        </w:rPr>
        <w:endnoteReference w:id="185"/>
      </w:r>
      <w:r w:rsidR="00EA6A75" w:rsidRPr="0044386A">
        <w:rPr>
          <w:rFonts w:ascii="Times New Roman" w:eastAsia="Calibri" w:hAnsi="Times New Roman" w:cs="Times New Roman"/>
          <w:color w:val="000000"/>
          <w:sz w:val="28"/>
          <w:szCs w:val="28"/>
        </w:rPr>
        <w:t>. (76)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Агамы и </w:t>
      </w:r>
      <w:r w:rsidR="009D7203" w:rsidRPr="0044386A">
        <w:rPr>
          <w:rFonts w:ascii="Times New Roman" w:eastAsia="Calibri" w:hAnsi="Times New Roman" w:cs="Times New Roman"/>
          <w:color w:val="000000"/>
          <w:sz w:val="28"/>
          <w:szCs w:val="28"/>
        </w:rPr>
        <w:t>веды</w:t>
      </w:r>
      <w:r w:rsidRPr="0044386A">
        <w:rPr>
          <w:rFonts w:ascii="Times New Roman" w:eastAsia="Calibri" w:hAnsi="Times New Roman" w:cs="Times New Roman"/>
          <w:color w:val="000000"/>
          <w:sz w:val="28"/>
          <w:szCs w:val="28"/>
        </w:rPr>
        <w:t xml:space="preserve"> это две руки моих, о Шанкара,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Ими поддерживаю я весь мир, полный движущегося и неподвижного</w:t>
      </w:r>
      <w:r w:rsidRPr="0044386A">
        <w:rPr>
          <w:rFonts w:ascii="Times New Roman" w:eastAsia="Calibri" w:hAnsi="Times New Roman" w:cs="Times New Roman"/>
          <w:color w:val="000000"/>
          <w:sz w:val="28"/>
          <w:szCs w:val="28"/>
          <w:vertAlign w:val="superscript"/>
        </w:rPr>
        <w:endnoteReference w:id="186"/>
      </w:r>
      <w:r w:rsidRPr="0044386A">
        <w:rPr>
          <w:rFonts w:ascii="Times New Roman" w:eastAsia="Calibri" w:hAnsi="Times New Roman" w:cs="Times New Roman"/>
          <w:color w:val="000000"/>
          <w:sz w:val="28"/>
          <w:szCs w:val="28"/>
        </w:rPr>
        <w:t>. (77)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Глупец, который в заблуждении когда-либо преступает [установения] их обоих,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Тот выпадает из рук моих и гибнет, и нет сомненья в этом. (78)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Они оба источник блага, труднопонимаемые, непостижимые,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[даже] мудрым трудно познать их, не имеющих предела</w:t>
      </w:r>
      <w:r w:rsidRPr="0044386A">
        <w:rPr>
          <w:rFonts w:ascii="Times New Roman" w:eastAsia="Calibri" w:hAnsi="Times New Roman" w:cs="Times New Roman"/>
          <w:color w:val="000000"/>
          <w:sz w:val="28"/>
          <w:szCs w:val="28"/>
          <w:vertAlign w:val="superscript"/>
        </w:rPr>
        <w:endnoteReference w:id="187"/>
      </w:r>
      <w:r w:rsidRPr="0044386A">
        <w:rPr>
          <w:rFonts w:ascii="Times New Roman" w:eastAsia="Calibri" w:hAnsi="Times New Roman" w:cs="Times New Roman"/>
          <w:color w:val="000000"/>
          <w:sz w:val="28"/>
          <w:szCs w:val="28"/>
        </w:rPr>
        <w:t>. (79)</w:t>
      </w:r>
    </w:p>
    <w:p w:rsidR="00EA6A75" w:rsidRPr="0044386A" w:rsidRDefault="00086954"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а</w:t>
      </w:r>
      <w:r w:rsidR="00EA6A75" w:rsidRPr="0044386A">
        <w:rPr>
          <w:rFonts w:ascii="Times New Roman" w:eastAsia="Calibri" w:hAnsi="Times New Roman" w:cs="Times New Roman"/>
          <w:color w:val="000000"/>
          <w:sz w:val="28"/>
          <w:szCs w:val="28"/>
        </w:rPr>
        <w:t xml:space="preserve">гамами или </w:t>
      </w:r>
      <w:r w:rsidRPr="0044386A">
        <w:rPr>
          <w:rFonts w:ascii="Times New Roman" w:eastAsia="Calibri" w:hAnsi="Times New Roman" w:cs="Times New Roman"/>
          <w:color w:val="000000"/>
          <w:sz w:val="28"/>
          <w:szCs w:val="28"/>
        </w:rPr>
        <w:t>ведам</w:t>
      </w:r>
      <w:r w:rsidR="00EA6A75" w:rsidRPr="0044386A">
        <w:rPr>
          <w:rFonts w:ascii="Times New Roman" w:eastAsia="Calibri" w:hAnsi="Times New Roman" w:cs="Times New Roman"/>
          <w:color w:val="000000"/>
          <w:sz w:val="28"/>
          <w:szCs w:val="28"/>
        </w:rPr>
        <w:t>и пренебрегнув, иным образом поклонение совершает,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Того и я спасти не в силах, правда это, без сомненья. (80)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Имея в виду их единство, рассудительный пусть следует Закону,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никогда в заблуждении пусть не проводит меж ними различий благоразумный человек. (81)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 кто средь людей слывя вайшнавами, следуют им усердно,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Пусть мне предадутся сердцем</w:t>
      </w:r>
      <w:r w:rsidRPr="0044386A">
        <w:rPr>
          <w:rFonts w:ascii="Times New Roman" w:eastAsia="Calibri" w:hAnsi="Times New Roman" w:cs="Times New Roman"/>
          <w:color w:val="000000"/>
          <w:sz w:val="28"/>
          <w:szCs w:val="28"/>
          <w:vertAlign w:val="superscript"/>
        </w:rPr>
        <w:endnoteReference w:id="188"/>
      </w:r>
      <w:r w:rsidRPr="0044386A">
        <w:rPr>
          <w:rFonts w:ascii="Times New Roman" w:eastAsia="Calibri" w:hAnsi="Times New Roman" w:cs="Times New Roman"/>
          <w:color w:val="000000"/>
          <w:sz w:val="28"/>
          <w:szCs w:val="28"/>
        </w:rPr>
        <w:t>. (82)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Мантру, янтру, кавачу, что были даны самим гуру,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Должно тщательно хранить в тайне и никому не раскрывать. (83)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Раскрытие их ведет к погибели блага, раскрытие их несчастье сулит,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во что бы то ни стало пусть бережет их в тайне лучший из садхак. (84)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Итак, я поведала тебе об обрядах, о Махадева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дороже тебе всего на свете, и ты мой возлюбленный супруг. (85)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Дабы сокрушить гордыню отца, владыки созданий, отправляюсь 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Дай на то позволенье, о Владыка богов, если сам не пойдешь. (86)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Такое мной, боже, владеет желанье.  С твоего позволенья 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Отправлюсь в путь, дабы прервать жертвоприношенье отца Дакши, владыки созданий. (87)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её слова, словно испуганный, стоя,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Молвил слова Шамбху Кали, грозным взором глядящей. (88)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знаю, что ты Высшая владычица, полная Пракрити наилучшая,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ты должна простить сказанное мною, невеждою, в заблужденье. (89)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Ты изначальное, высшее Знание, пребывающее во всех существах,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Независимая, высшая Сила, кто деяньям воспрепятствует твоим? (90)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ты отправишься, о Благая, чтобы прервать жертвоприношение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могу ли я тебе помешать, как я буду на это способен? (91)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Неприятные слова, что были сказаны тебе мною как твоим мужем,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прости, о Великая владычица, как нравится, так ты и поступай. (92)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После этих слов Махеши Матерь мира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легкой улыбкой на лице к нему обратила речь: (93)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оставайся здесь со всеми праматхами, о боже Махешвара,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я пойду нынче в дом моего отца, чтоб на жертвоприношенье поглядеть. (94)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это Махадеве, Тара, пребывающая вверху,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Соединилась в одно [с Кали]  в том же месте, о Нарада, (95)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остальные восемь ипостасей неожиданно исчезли.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Шамбху, глядя на собирающуюся удалиться Владычицу богов, (96)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Праматхам повелел, Благословенный: «Доставьте превосходную колесницу,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Запряженную десятью тысячью львов, блистающую множеством каменьев драгоценных!» (97)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это, в тот же миг предводитель праматхов самолично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Доставил колесницу, в которую были запряжены десять тысяч стремительных львов. (98)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эту усыпанную каменьями колесницу, подобную горе,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украшенную со всех концов разнообразными знаменами, (99)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Запряженную быстрыми, как ветер, львами</w:t>
      </w:r>
      <w:r w:rsidRPr="0044386A">
        <w:rPr>
          <w:rFonts w:ascii="Times New Roman" w:eastAsia="Calibri" w:hAnsi="Times New Roman" w:cs="Times New Roman"/>
          <w:color w:val="000000"/>
          <w:sz w:val="28"/>
          <w:szCs w:val="28"/>
          <w:vertAlign w:val="superscript"/>
        </w:rPr>
        <w:endnoteReference w:id="189"/>
      </w:r>
      <w:r w:rsidRPr="0044386A">
        <w:rPr>
          <w:rFonts w:ascii="Times New Roman" w:eastAsia="Calibri" w:hAnsi="Times New Roman" w:cs="Times New Roman"/>
          <w:color w:val="000000"/>
          <w:sz w:val="28"/>
          <w:szCs w:val="28"/>
        </w:rPr>
        <w:t>, десять тысяч числом,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[Сати] сам повелитель праматхов усадил. (100)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Стоя в этой колеснице, Кали, грозная обличьем, выглядела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Словно скопление туч на вершине Меру, (101)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Наводящее ужас на весь мир в конце юги, о лучший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мудрый Нандин колесницу тронул в путь. (102)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Зарыдал терзаемый скорбью и горем Шамбху, о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 виде Кали, обуянной негодованием, встревожены были все существа. (103)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Даже Солнце, испугавшись, упало на землю,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Воды океанов взволновались и стороны света были охвачены беспокойством. (104)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Подул бурный ветер, разрывая Солнце, [лежащее] на земле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падали сотни метеоров, предвещая великие беды. (105)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миг колесница достигла обители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увидев Сати, затряслись от страха те, кто в ней находился. (106)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восьмая глава, называющаяся «Сати отправляется на жертвоприношение Дакши».</w:t>
      </w: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девятая</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ЧХАЯ-САТИ ВХОДИТ В ОГОНЬ</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Затем богиня Дакшаяни с распущенными волосами, с великолепной грудью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Снизошла с колесницы и к матери подошла. (1)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Супруга Дакши Прасути, увидев дочь, явившуюся спустя долгое время,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Прижала ее к груди и обтерла одеждой её лицо-лотос.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Целуя Сати, она молвила, сетуя вновь и вновь: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мать! Обретя в мужья Владыку всех богов, Садашиву, (3)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ведая печали, ты ушла, нас ввергнув в безбрежный океан страданья.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сама изначальная, высшая Шакти, Матерь трех миров,  (4)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ты из моего лона появилась на свет,  велика моя удача!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Нынче же далеко и надолго ушло прочь мое горе, (5)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Оттого что тебя вижу в моём доме, явившуюся из состраданья.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Твой же отец-безумец, не ведая высшего Шиву, (6)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В заблуждении питая ненависть к нему, совершает превосходное жертвоприношенье.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Ни тебя он не пригласил, ни Шиву, Высочайшего владыку, (7)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Даже уговариваемый многократно нами и сведущими мудрецами.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Сати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Шивой, владыкой жертвоприношений, богом, божеством для всех божеств, (8)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Пренебрегнув, отец жертвоприношение совершает со всеми божествами.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будет беспрепятственного конца ему. (9)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Такая у меня появляется мысль, что бы кто не думал.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Прасути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Слушай, дитятко, ночью во сне я видела (10)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Наводящий ужас, пугающий, суматошный [сон], заставляющий подняться волоски  на теле.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нем Дакша вместе с сонмами богов на великом жертвоприношенье пребывал. (11)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Туда нежданно явилась некая богиня Махешвари,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Черная, словно огромная туча</w:t>
      </w:r>
      <w:r w:rsidRPr="0044386A">
        <w:rPr>
          <w:rFonts w:ascii="Times New Roman" w:eastAsia="Calibri" w:hAnsi="Times New Roman" w:cs="Times New Roman"/>
          <w:color w:val="000000"/>
          <w:sz w:val="28"/>
          <w:szCs w:val="28"/>
          <w:vertAlign w:val="superscript"/>
        </w:rPr>
        <w:endnoteReference w:id="190"/>
      </w:r>
      <w:r w:rsidRPr="0044386A">
        <w:rPr>
          <w:rFonts w:ascii="Times New Roman" w:eastAsia="Calibri" w:hAnsi="Times New Roman" w:cs="Times New Roman"/>
          <w:color w:val="000000"/>
          <w:sz w:val="28"/>
          <w:szCs w:val="28"/>
        </w:rPr>
        <w:t>, с распущенными волосами</w:t>
      </w:r>
      <w:r w:rsidRPr="0044386A">
        <w:rPr>
          <w:rFonts w:ascii="Times New Roman" w:eastAsia="Calibri" w:hAnsi="Times New Roman" w:cs="Times New Roman"/>
          <w:color w:val="000000"/>
          <w:sz w:val="28"/>
          <w:szCs w:val="28"/>
          <w:vertAlign w:val="superscript"/>
        </w:rPr>
        <w:endnoteReference w:id="191"/>
      </w:r>
      <w:r w:rsidRPr="0044386A">
        <w:rPr>
          <w:rFonts w:ascii="Times New Roman" w:eastAsia="Calibri" w:hAnsi="Times New Roman" w:cs="Times New Roman"/>
          <w:color w:val="000000"/>
          <w:sz w:val="28"/>
          <w:szCs w:val="28"/>
        </w:rPr>
        <w:t>, обнаженная</w:t>
      </w:r>
      <w:r w:rsidRPr="0044386A">
        <w:rPr>
          <w:rFonts w:ascii="Times New Roman" w:eastAsia="Calibri" w:hAnsi="Times New Roman" w:cs="Times New Roman"/>
          <w:color w:val="000000"/>
          <w:sz w:val="28"/>
          <w:szCs w:val="28"/>
          <w:vertAlign w:val="superscript"/>
        </w:rPr>
        <w:endnoteReference w:id="192"/>
      </w:r>
      <w:r w:rsidRPr="0044386A">
        <w:rPr>
          <w:rFonts w:ascii="Times New Roman" w:eastAsia="Calibri" w:hAnsi="Times New Roman" w:cs="Times New Roman"/>
          <w:color w:val="000000"/>
          <w:sz w:val="28"/>
          <w:szCs w:val="28"/>
        </w:rPr>
        <w:t>, (12)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четырьмя руками, громко хохочущая,  сверкающая  тремя очами</w:t>
      </w:r>
      <w:r w:rsidRPr="0044386A">
        <w:rPr>
          <w:rFonts w:ascii="Times New Roman" w:eastAsia="Calibri" w:hAnsi="Times New Roman" w:cs="Times New Roman"/>
          <w:color w:val="000000"/>
          <w:sz w:val="28"/>
          <w:szCs w:val="28"/>
          <w:vertAlign w:val="superscript"/>
        </w:rPr>
        <w:endnoteReference w:id="193"/>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Увидев её, испуганный Дакша спросил, исполненный смиренья: (13)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ты? Чья ты дочь? И отчего сюда пришла?»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же отвечала: «Разве ты не узнаешь? Я Сати, дочь твоя!» (14)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Дакша, осыпая бранью Шиву, молвил множество слов.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их, в великом гневе в жертвенное пламя вошла она. (15)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этого тотчас же мириады праматхов, грозных обличьем и делами,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Явились, и вслед за ними огромный муж, (16)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Творящий жестокие деяния, нагрянул, подобный Яме Калантаке.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одолев богов во главе с Вишну, великое жертвоприношение (17)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Прервал вместе с праматхами и обезглавил Дакшу.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Владыка созданий обезглавленным лежал  у отверстия   для жертвенного огня. (18)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Свирепые обличьем, разгневанные, они его вознамерились сожрать,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в набедренных повязках, с косицами на головах</w:t>
      </w:r>
      <w:r w:rsidRPr="0044386A">
        <w:rPr>
          <w:rFonts w:ascii="Times New Roman" w:eastAsia="Calibri" w:hAnsi="Times New Roman" w:cs="Times New Roman"/>
          <w:color w:val="000000"/>
          <w:sz w:val="28"/>
          <w:szCs w:val="28"/>
          <w:vertAlign w:val="superscript"/>
        </w:rPr>
        <w:endnoteReference w:id="194"/>
      </w:r>
      <w:r w:rsidRPr="0044386A">
        <w:rPr>
          <w:rFonts w:ascii="Times New Roman" w:eastAsia="Calibri" w:hAnsi="Times New Roman" w:cs="Times New Roman"/>
          <w:color w:val="000000"/>
          <w:sz w:val="28"/>
          <w:szCs w:val="28"/>
        </w:rPr>
        <w:t>, (19)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головы  до пят  покрытые вибхути, с трезубцами, петлями и мечами в руках,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Они пили его кровь, танцевали и смеялись. (20)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 виде такого [зрелища] все обитатели города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Взволнованные, рыдали и восклицали: «О ужас!» (21)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Брахма, упрашивая Бога богов, Садашиву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приведя его собственноручно, молвил: «Дакшу верни к жизни! (22)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Жертвоприношенье заверши, о Господь, о Бог богов, смилуйся надо мною!»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его слова, Дакшу воскресил он, (23)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Приставив [к телу] голову козла»</w:t>
      </w:r>
      <w:r w:rsidRPr="0044386A">
        <w:rPr>
          <w:rFonts w:ascii="Times New Roman" w:eastAsia="Calibri" w:hAnsi="Times New Roman" w:cs="Times New Roman"/>
          <w:color w:val="000000"/>
          <w:sz w:val="28"/>
          <w:szCs w:val="28"/>
          <w:vertAlign w:val="superscript"/>
        </w:rPr>
        <w:endnoteReference w:id="195"/>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Такой сон видела я на исходе ночи. (24)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вот ты, черная, явилась в город мой.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во сне я видела, так и наяву твое обличье. (25)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было видено, так и должно случиться с Дакшей, владыкою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ты, приснившаяся, перед моими очами ныне. (26)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о мать! Возможно, не сбудется [остальное], что приснилось.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Вкусив плод порицанья Шивы, избавится Дакша от  глупости своей. (27)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Твою [природу] он постигнет  и тотчас же ненависть оставит.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Живи ты долго, дочь, и никогда не умирай!</w:t>
      </w:r>
      <w:r w:rsidRPr="0044386A">
        <w:rPr>
          <w:rFonts w:ascii="Times New Roman" w:eastAsia="Calibri" w:hAnsi="Times New Roman" w:cs="Times New Roman"/>
          <w:color w:val="000000"/>
          <w:sz w:val="28"/>
          <w:szCs w:val="28"/>
          <w:vertAlign w:val="superscript"/>
        </w:rPr>
        <w:endnoteReference w:id="196"/>
      </w:r>
      <w:r w:rsidRPr="0044386A">
        <w:rPr>
          <w:rFonts w:ascii="Times New Roman" w:eastAsia="Calibri" w:hAnsi="Times New Roman" w:cs="Times New Roman"/>
          <w:color w:val="000000"/>
          <w:sz w:val="28"/>
          <w:szCs w:val="28"/>
        </w:rPr>
        <w:t xml:space="preserve"> (28)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увидит разлуку во сне, долгая жизнь того ждёт,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он, счастливый и удачливый, печалей  не узнает. (29)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Меня, мать свою, никогда не должна ты покидать.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удостоившись почестей и поклонившись матери, Сати (30)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ее позволения направилась в присутствие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Тем временем обитатели города Дакши, (31)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Собравшиеся [на жертвоприношение], друг друга [стали вопрошать]: «Что это за великое чудо?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Сати, прелестная красавица со светло-золотистой кожей (32)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грозное обличье обрела и стала подобной туче?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распущенными волосами</w:t>
      </w:r>
      <w:r w:rsidRPr="0044386A">
        <w:rPr>
          <w:rFonts w:ascii="Times New Roman" w:eastAsia="Calibri" w:hAnsi="Times New Roman" w:cs="Times New Roman"/>
          <w:color w:val="000000"/>
          <w:sz w:val="28"/>
          <w:szCs w:val="28"/>
          <w:vertAlign w:val="superscript"/>
        </w:rPr>
        <w:endnoteReference w:id="197"/>
      </w:r>
      <w:r w:rsidRPr="0044386A">
        <w:rPr>
          <w:rFonts w:ascii="Times New Roman" w:eastAsia="Calibri" w:hAnsi="Times New Roman" w:cs="Times New Roman"/>
          <w:color w:val="000000"/>
          <w:sz w:val="28"/>
          <w:szCs w:val="28"/>
        </w:rPr>
        <w:t>, со страшными клыками, с очами, сверкающими яростью, (33)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Облаченная в шкуру слона</w:t>
      </w:r>
      <w:r w:rsidRPr="0044386A">
        <w:rPr>
          <w:rFonts w:ascii="Times New Roman" w:eastAsia="Calibri" w:hAnsi="Times New Roman" w:cs="Times New Roman"/>
          <w:color w:val="000000"/>
          <w:sz w:val="28"/>
          <w:szCs w:val="28"/>
          <w:vertAlign w:val="superscript"/>
        </w:rPr>
        <w:endnoteReference w:id="198"/>
      </w:r>
      <w:r w:rsidRPr="0044386A">
        <w:rPr>
          <w:rFonts w:ascii="Times New Roman" w:eastAsia="Calibri" w:hAnsi="Times New Roman" w:cs="Times New Roman"/>
          <w:color w:val="000000"/>
          <w:sz w:val="28"/>
          <w:szCs w:val="28"/>
        </w:rPr>
        <w:t xml:space="preserve">, с четырьмя могучими руками,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пришла она на это жертвоприношение в общество богов, (34)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Словно [готовая]  в ярости в мгновенье</w:t>
      </w:r>
      <w:r w:rsidRPr="0044386A">
        <w:rPr>
          <w:rFonts w:ascii="Times New Roman" w:eastAsia="Calibri" w:hAnsi="Times New Roman" w:cs="Times New Roman"/>
          <w:color w:val="000000"/>
          <w:sz w:val="28"/>
          <w:szCs w:val="28"/>
          <w:vertAlign w:val="superscript"/>
        </w:rPr>
        <w:endnoteReference w:id="199"/>
      </w:r>
      <w:r w:rsidRPr="0044386A">
        <w:rPr>
          <w:rFonts w:ascii="Times New Roman" w:eastAsia="Calibri" w:hAnsi="Times New Roman" w:cs="Times New Roman"/>
          <w:color w:val="000000"/>
          <w:sz w:val="28"/>
          <w:szCs w:val="28"/>
        </w:rPr>
        <w:t xml:space="preserve"> мир этот проглотить,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не известно, что предпримет ныне владыка созданий Дакша. (35)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Нанеся обиду ей, жертвоприношение совершает он вместе с богами,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Теперь же она, яростная,  явилась, чтоб плод его преподнести. (36)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[та], которая во время конца света даже Вишну и Брахму губит,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Жертвоприношение прервет, то что сможет поделать Вишну?» (37)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Войдя в залу для жертвоприношения, владыку созданий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Увидела, наполненного чувством ликованья из неприязни к Шиве. (38)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 виде её вкушающие жертву боги,  провидцы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Брихаспати  от страха задрожали. (39)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Оставивши дела свои, неподвижным взором глядели на неё</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 великие духом, [замершие], словно  изображение на ткани. (40)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Опасаясь Дакши, боги почестей ей не воздавали,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мысленно склонились перед богиней Кали, несущей разрушенье. (41)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Дакша, увидев их всех в таком состоянье,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Стал оглядываться кругом, вращая во все стороны  глазами, (42)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заприметил Кали, чьи очи от ярости сверкали,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распущенными волосами</w:t>
      </w:r>
      <w:r w:rsidRPr="0044386A">
        <w:rPr>
          <w:rFonts w:ascii="Times New Roman" w:eastAsia="Calibri" w:hAnsi="Times New Roman" w:cs="Times New Roman"/>
          <w:color w:val="000000"/>
          <w:sz w:val="28"/>
          <w:szCs w:val="28"/>
          <w:vertAlign w:val="superscript"/>
        </w:rPr>
        <w:endnoteReference w:id="200"/>
      </w:r>
      <w:r w:rsidRPr="0044386A">
        <w:rPr>
          <w:rFonts w:ascii="Times New Roman" w:eastAsia="Calibri" w:hAnsi="Times New Roman" w:cs="Times New Roman"/>
          <w:color w:val="000000"/>
          <w:sz w:val="28"/>
          <w:szCs w:val="28"/>
        </w:rPr>
        <w:t>, сбросившую одежды</w:t>
      </w:r>
      <w:r w:rsidRPr="0044386A">
        <w:rPr>
          <w:rFonts w:ascii="Times New Roman" w:eastAsia="Calibri" w:hAnsi="Times New Roman" w:cs="Times New Roman"/>
          <w:color w:val="000000"/>
          <w:sz w:val="28"/>
          <w:szCs w:val="28"/>
          <w:vertAlign w:val="superscript"/>
        </w:rPr>
        <w:endnoteReference w:id="201"/>
      </w:r>
      <w:r w:rsidRPr="0044386A">
        <w:rPr>
          <w:rFonts w:ascii="Times New Roman" w:eastAsia="Calibri" w:hAnsi="Times New Roman" w:cs="Times New Roman"/>
          <w:color w:val="000000"/>
          <w:sz w:val="28"/>
          <w:szCs w:val="28"/>
        </w:rPr>
        <w:t>, словно умащенную мазью дымчатого цвета. (43)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Дакша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ты и чья ты дочь, о женщина, оставившая стыд,</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как явилась сюда, обликом ты напоминаешь Сати? (44)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Иль это из обители Шивы Сати, дочь моя пришла?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Сати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отец! Разве меня, дочь свою Сати, ты не узнаешь? (45)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мой отец, я дочь твоя, перед тобой, отец, склоняюсь 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Дакша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Разве это ты?   Отчего ты черной стала, Сати? (46)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блестящим светло-золотистым телом, сияющая, словно осенняя Луна,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Облаченная в божественные одежды,  </w:t>
      </w:r>
      <w:r w:rsidRPr="0044386A">
        <w:rPr>
          <w:rFonts w:ascii="Times New Roman" w:eastAsia="Calibri" w:hAnsi="Times New Roman" w:cs="Times New Roman"/>
          <w:i/>
          <w:color w:val="000000"/>
          <w:sz w:val="28"/>
          <w:szCs w:val="28"/>
        </w:rPr>
        <w:t>–</w:t>
      </w:r>
      <w:r w:rsidRPr="0044386A">
        <w:rPr>
          <w:rFonts w:ascii="Times New Roman" w:eastAsia="Calibri" w:hAnsi="Times New Roman" w:cs="Times New Roman"/>
          <w:color w:val="000000"/>
          <w:sz w:val="28"/>
          <w:szCs w:val="28"/>
        </w:rPr>
        <w:t xml:space="preserve"> такой ты прежде была в моем доме. (47)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Зачем обнаженной ты в собрание пришла?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Отчего распустила волосы и грозно глядеть стала? (48)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Возможно, выйдя замуж за недостойного, такую же участь ты обрела?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мое великое жетвоприношение я не приглашал тебя  (49)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Из-за супружества твоего с Шивой, а не из-за отсутствия чувства любви.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 сотворив, ты сама явилась. (50)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Прими принесенные для тебя одежды и украшенья!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дочь, ты дорога мне, как собственная жизнь, о Сати, первая средь красавиц трех миров! (51)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Заполучив в мужья Шамбху, недостойного [тебя], ты, прекрасноокая, горюешь!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слова Дакши, содержащие хулу на Шиву, (52)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Сати,  все тело которой от ярости запылало, подумала так про себя: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одно мгновенье отца вместе с богами и жертвоприношеньем   (53)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в силах обратить в прах, но, опасаясь [греха] отцеубийства,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 этого воздержусь, однако собью я с толку его вместе с богами». (54)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Так поразмыслив про себя, Сати Дакшаяни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миг создала [женщину]-двойника,  которую обликом было от неё самой не отличить</w:t>
      </w:r>
      <w:r w:rsidRPr="0044386A">
        <w:rPr>
          <w:rFonts w:ascii="Times New Roman" w:eastAsia="Calibri" w:hAnsi="Times New Roman" w:cs="Times New Roman"/>
          <w:color w:val="000000"/>
          <w:sz w:val="28"/>
          <w:szCs w:val="28"/>
          <w:vertAlign w:val="superscript"/>
        </w:rPr>
        <w:endnoteReference w:id="202"/>
      </w:r>
      <w:r w:rsidRPr="0044386A">
        <w:rPr>
          <w:rFonts w:ascii="Times New Roman" w:eastAsia="Calibri" w:hAnsi="Times New Roman" w:cs="Times New Roman"/>
          <w:color w:val="000000"/>
          <w:sz w:val="28"/>
          <w:szCs w:val="28"/>
        </w:rPr>
        <w:t>. (55)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Сати молвила  этой Чхая-Сати</w:t>
      </w:r>
      <w:r w:rsidRPr="0044386A">
        <w:rPr>
          <w:rFonts w:ascii="Times New Roman" w:eastAsia="Calibri" w:hAnsi="Times New Roman" w:cs="Times New Roman"/>
          <w:color w:val="000000"/>
          <w:sz w:val="28"/>
          <w:szCs w:val="28"/>
          <w:vertAlign w:val="superscript"/>
        </w:rPr>
        <w:endnoteReference w:id="203"/>
      </w:r>
      <w:r w:rsidRPr="0044386A">
        <w:rPr>
          <w:rFonts w:ascii="Times New Roman" w:eastAsia="Calibri" w:hAnsi="Times New Roman" w:cs="Times New Roman"/>
          <w:color w:val="000000"/>
          <w:sz w:val="28"/>
          <w:szCs w:val="28"/>
        </w:rPr>
        <w:t>: «Внемли словам моим,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Исполни один мой замысел, жертвоприношенье это разгроми!» (56)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Ведя разнообразные речи с отцом моим, о прекрасноокая,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услышав слова, хулящие Шиву, из уст отца моего, (57)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Войди в жертвенное пламя с телом, пылающим негодованьем.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его дочь, и этим гордый, Шиву (58)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бранит, поэтому гордыню его сотри во прах!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Прослышав, что ты вошла в огонь, бог Махешвара (59)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сердцем,  палимым скорбью, наведается несомненно.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Одержав верх над богами и Вишну, стерегущим жертвенный обряд, (60)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жертвоприношенье разгромит и  предаст смерти [моего]  отца.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Чхая-Кали, богиня Махакали с улыбкой на лице (61)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Сама исчезла,  вознесясь на небеса.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 торжественные звуки бхери, мриданг и турий (62)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Пролился цветочный дождь</w:t>
      </w:r>
      <w:r w:rsidRPr="0044386A">
        <w:rPr>
          <w:rFonts w:ascii="Times New Roman" w:eastAsia="Calibri" w:hAnsi="Times New Roman" w:cs="Times New Roman"/>
          <w:color w:val="000000"/>
          <w:sz w:val="28"/>
          <w:szCs w:val="28"/>
          <w:vertAlign w:val="superscript"/>
        </w:rPr>
        <w:endnoteReference w:id="204"/>
      </w:r>
      <w:r w:rsidRPr="0044386A">
        <w:rPr>
          <w:rFonts w:ascii="Times New Roman" w:eastAsia="Calibri" w:hAnsi="Times New Roman" w:cs="Times New Roman"/>
          <w:color w:val="000000"/>
          <w:sz w:val="28"/>
          <w:szCs w:val="28"/>
        </w:rPr>
        <w:t>, о бык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не заметил этого никто из богов и великих риши, (63)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Даже находившихся поблизости от нее, но ослепленных её майей.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Чхая-Сати в гневе молвила Дакше, владыке созданий: (64)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«Зачем бранишь ты в заблужденье Сати и вечного Бога богов?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Сдержи речи, если желаешь блага, о глупец! (65)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Прикуси язык</w:t>
      </w:r>
      <w:r w:rsidRPr="0044386A">
        <w:rPr>
          <w:rFonts w:ascii="Times New Roman" w:eastAsia="Calibri" w:hAnsi="Times New Roman" w:cs="Times New Roman"/>
          <w:color w:val="000000"/>
          <w:sz w:val="28"/>
          <w:szCs w:val="28"/>
          <w:vertAlign w:val="superscript"/>
        </w:rPr>
        <w:endnoteReference w:id="205"/>
      </w:r>
      <w:r w:rsidRPr="0044386A">
        <w:rPr>
          <w:rFonts w:ascii="Times New Roman" w:eastAsia="Calibri" w:hAnsi="Times New Roman" w:cs="Times New Roman"/>
          <w:color w:val="000000"/>
          <w:sz w:val="28"/>
          <w:szCs w:val="28"/>
        </w:rPr>
        <w:t>, хулящий Шиву, о великий сумасброд!</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Долго ты бранил Высшего владыку в обществе богов, (66)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нынче, как видно, плод созрел этого [деянья].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поносит Великого владыку, единственную причину всех миров, (67)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Голову  сносит тому Садашива, высочайшая душа.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Дакша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дочь, не стоит тебе снова об этом даже малость  передо мною говорить! (68)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Знаком мне лиходей, на кладбище живущий,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Предводитель сонмов бхутов, которого ты сама в сердце избрала в мужья. (69)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Его покинув, достойное себя высшее счастье ты обретешь, глупышка.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владыка созданий Дакша, средь богов и богинь зримый, (70)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я не в силах слушать, как Шиву  превозносишь ты.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Чхая-Сати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Снова скажу я, о Дакша, если ты блага желаешь! (71)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Оставь греховные мысли, с преданностью  пред богом Садашивой преклонись!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в заблужденье Шанкару, высшую душу, ты снова будешь бранить, (72)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тебя умертвит Шимбху и жертвоприношение  твоё разрушит!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Дакша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дочь-негодница, о злодейка, уйди прочь с глаз моих!</w:t>
      </w:r>
      <w:r w:rsidRPr="0044386A">
        <w:rPr>
          <w:rFonts w:ascii="Times New Roman" w:eastAsia="Calibri" w:hAnsi="Times New Roman" w:cs="Times New Roman"/>
          <w:color w:val="000000"/>
          <w:sz w:val="28"/>
          <w:szCs w:val="28"/>
          <w:vertAlign w:val="superscript"/>
        </w:rPr>
        <w:endnoteReference w:id="206"/>
      </w:r>
      <w:r w:rsidRPr="0044386A">
        <w:rPr>
          <w:rFonts w:ascii="Times New Roman" w:eastAsia="Calibri" w:hAnsi="Times New Roman" w:cs="Times New Roman"/>
          <w:color w:val="000000"/>
          <w:sz w:val="28"/>
          <w:szCs w:val="28"/>
        </w:rPr>
        <w:t xml:space="preserve"> (73)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Когда ты вышла замуж за Шамбху, то для меня ты умерла!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Зачем снова и снова ты напоминаешь о Рудре, своем муже? (74)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Подобен шелухе он, от которой во мне разгорается огонь.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моя негодница-дочь, безумная, за Шиву вышла замуж! (75)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 виде тебя моё тело огонь скорби опаляет.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Поскорее уйди прочь с глаз моих, дурная! (76)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не тверди слов хвалебных в адрес мужа в присутствии меня!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та богиня Чхая-Кали, наполненная гневом, (77)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Приняла свой грозный облик, пылающий тремя очами,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Головой  касающийся звезд,  разверзнувший пасть, (78)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распущенными волосами-петлями,  что до пят спадали,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Сияющий, как тысяча полуденных солнц, подобный туче в конце времён. (79)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та Махешвари с телом, светящимся  гневом, снова и снова раскатисто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Смеясь, громовым голосом сказала Дакше: (80)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не только исчезну с глаз твоих,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также из тела, тобою порожденного, немедля  здесь». (81)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богиня Чхая-Сати с очами, сверкающими гневом,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виду у всех богов вошла в жертвенное пламя. (82)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задрожала земля, неистовый ветер подул,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землю обрушились огромные метеоры, раскалывая Солнце, (83)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Стороны света были взволнованы, тучи пролили кровь,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боги побледнели, в жертвенной яме погас огонь, (84)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Шакалы и собаки пожрали жертву в жертвенном зале,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Который на мгновенье в шмашан обратился. (85)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Дакша же с поникшим лицом вздыхал снова и снова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кое-как побуждал брахманов возобновить жертвоприношение. (86)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Наполненные страхом перед Пашупати, о мудрец,</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Друг другу молвили боги и великие провидцы: (87)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«Недоброе известие в миг разносится в краях далёких</w:t>
      </w:r>
      <w:r w:rsidRPr="0044386A">
        <w:rPr>
          <w:rFonts w:ascii="Times New Roman" w:eastAsia="Calibri" w:hAnsi="Times New Roman" w:cs="Times New Roman"/>
          <w:color w:val="000000"/>
          <w:sz w:val="28"/>
          <w:szCs w:val="28"/>
          <w:vertAlign w:val="superscript"/>
        </w:rPr>
        <w:endnoteReference w:id="207"/>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уже сейчас услышит Шива о том, что Сати оставила тело. (88)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Еще неведомо, что свершит, и не уничтожит ли творение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гневе тот Великий владыка, производящий разрушенье мира». (89)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Нарада собрание незамеченным покинул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отправился тотчас же на Кайласу, великий провидец, бык средь мудрецов. (90)</w:t>
      </w:r>
    </w:p>
    <w:p w:rsidR="00EA6A75" w:rsidRPr="0044386A" w:rsidRDefault="00EA6A75" w:rsidP="00EA6A75">
      <w:pPr>
        <w:spacing w:after="0" w:line="240" w:lineRule="auto"/>
        <w:contextualSpacing/>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девятая глава, называющаяся «Чхая-Сати входит в огонь».</w:t>
      </w:r>
    </w:p>
    <w:p w:rsidR="00EA6A75" w:rsidRPr="0044386A" w:rsidRDefault="00EA6A75" w:rsidP="00EA6A75">
      <w:pPr>
        <w:spacing w:after="0" w:line="240" w:lineRule="auto"/>
        <w:contextualSpacing/>
        <w:jc w:val="center"/>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 xml:space="preserve">Глава десятая </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РАЗГРОМ ЖЕРТВОПРИНОШЕНИЯ ДАКШИ</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Явившись на Кайласу, лучший средь мудрецов, Нарада, сын Брахмы,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Обратил речь к Богу богов, Трехокому,  чьи очи были полны слёз</w:t>
      </w:r>
      <w:r w:rsidRPr="0044386A">
        <w:rPr>
          <w:rFonts w:ascii="Times New Roman" w:eastAsia="Calibri" w:hAnsi="Times New Roman" w:cs="Times New Roman"/>
          <w:color w:val="000000"/>
          <w:sz w:val="28"/>
          <w:szCs w:val="28"/>
          <w:vertAlign w:val="superscript"/>
        </w:rPr>
        <w:endnoteReference w:id="208"/>
      </w:r>
      <w:r w:rsidRPr="0044386A">
        <w:rPr>
          <w:rFonts w:ascii="Times New Roman" w:eastAsia="Calibri" w:hAnsi="Times New Roman" w:cs="Times New Roman"/>
          <w:color w:val="000000"/>
          <w:sz w:val="28"/>
          <w:szCs w:val="28"/>
        </w:rPr>
        <w:t>: (1)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Бог богов, поклонение тебе,  я Нарада, о Махешвара,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 обители Дакши я пришел сказать,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 на жертвоприношение Дакши наведалась богиня Сати, дорогая тебе, как [собственная] жизнь,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услышав поношение тебя, оставила тело, наполненная гневом. (3)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Сати! О Сати!», –  повторяя вновь и вновь, Дакша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Снова  обратился мыслями к жертвоприношенью, и  боги принимают возлиянье маслом». (4)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Услышав эти печальные слова из уст Нарады,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Громко зарыдал от горя Трехокий, Бог богов: (5)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«О! О! Сати, куда ушла ты, покинув меня в океане скорби?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Без тебя как же я буду жить?</w:t>
      </w:r>
      <w:r w:rsidRPr="0044386A">
        <w:rPr>
          <w:rFonts w:ascii="Times New Roman" w:eastAsia="Calibri" w:hAnsi="Times New Roman" w:cs="Times New Roman"/>
          <w:color w:val="000000"/>
          <w:sz w:val="28"/>
          <w:szCs w:val="28"/>
          <w:vertAlign w:val="superscript"/>
        </w:rPr>
        <w:endnoteReference w:id="209"/>
      </w:r>
      <w:r w:rsidRPr="0044386A">
        <w:rPr>
          <w:rFonts w:ascii="Times New Roman" w:eastAsia="Calibri" w:hAnsi="Times New Roman" w:cs="Times New Roman"/>
          <w:color w:val="000000"/>
          <w:sz w:val="28"/>
          <w:szCs w:val="28"/>
        </w:rPr>
        <w:t xml:space="preserve"> (6)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Зачем идти тебе в отчий дом, неоднократно удерживаемой мною?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Разгневавшись из-за этого и меня оставив, ушла ты, о Благая! (7)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Многообразно причитая так, Махадева, Трехокий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Пришел в ярость, и очи его зарделись, о великий муни! (8)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Видя Рудру в гневе, задрожали все существа,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волнение пришел  весь свет, земля заколебалась. (9)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 верхнего ока его изошло ослепительное пламя,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из этого пламени восстал один великий муж, (10)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Носящий величественный облик, подобный Яме Калантаке,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Приводящий в ужас тремя очами, подобными искрам пылающего огня, (11)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тело которого было покрыто вибхути, венчанный полумесяцем,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косицей на голове</w:t>
      </w:r>
      <w:r w:rsidRPr="0044386A">
        <w:rPr>
          <w:rFonts w:ascii="Times New Roman" w:eastAsia="Calibri" w:hAnsi="Times New Roman" w:cs="Times New Roman"/>
          <w:color w:val="000000"/>
          <w:sz w:val="28"/>
          <w:szCs w:val="28"/>
          <w:vertAlign w:val="superscript"/>
        </w:rPr>
        <w:endnoteReference w:id="210"/>
      </w:r>
      <w:r w:rsidRPr="0044386A">
        <w:rPr>
          <w:rFonts w:ascii="Times New Roman" w:eastAsia="Calibri" w:hAnsi="Times New Roman" w:cs="Times New Roman"/>
          <w:color w:val="000000"/>
          <w:sz w:val="28"/>
          <w:szCs w:val="28"/>
        </w:rPr>
        <w:t>, блистающей, как мириады полуденных Солнц. (12)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Поклонившись Махадеве, Богу богов, Великому владыке,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w:t>
      </w:r>
      <w:r w:rsidRPr="0044386A">
        <w:rPr>
          <w:rFonts w:ascii="Times New Roman" w:eastAsia="Calibri" w:hAnsi="Times New Roman" w:cs="Times New Roman"/>
          <w:sz w:val="28"/>
          <w:szCs w:val="28"/>
        </w:rPr>
        <w:t>Трижды слева направо обойдя его</w:t>
      </w:r>
      <w:r w:rsidRPr="0044386A">
        <w:rPr>
          <w:rFonts w:ascii="Times New Roman" w:eastAsia="Calibri" w:hAnsi="Times New Roman" w:cs="Times New Roman"/>
          <w:color w:val="000000"/>
          <w:sz w:val="28"/>
          <w:szCs w:val="28"/>
          <w:vertAlign w:val="superscript"/>
        </w:rPr>
        <w:endnoteReference w:id="211"/>
      </w:r>
      <w:r w:rsidRPr="0044386A">
        <w:rPr>
          <w:rFonts w:ascii="Times New Roman" w:eastAsia="Calibri" w:hAnsi="Times New Roman" w:cs="Times New Roman"/>
          <w:color w:val="000000"/>
          <w:sz w:val="28"/>
          <w:szCs w:val="28"/>
        </w:rPr>
        <w:t>, сложивши ладони, молвил он: (13)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«Отче, что мне свершить?  Вселенную, рожденную из яйца Брахмы</w:t>
      </w:r>
      <w:r w:rsidRPr="0044386A">
        <w:rPr>
          <w:rFonts w:ascii="Times New Roman" w:eastAsia="Calibri" w:hAnsi="Times New Roman" w:cs="Times New Roman"/>
          <w:color w:val="000000"/>
          <w:sz w:val="28"/>
          <w:szCs w:val="28"/>
          <w:vertAlign w:val="superscript"/>
        </w:rPr>
        <w:endnoteReference w:id="212"/>
      </w:r>
      <w:r w:rsidRPr="0044386A">
        <w:rPr>
          <w:rFonts w:ascii="Times New Roman" w:eastAsia="Calibri" w:hAnsi="Times New Roman" w:cs="Times New Roman"/>
          <w:color w:val="000000"/>
          <w:sz w:val="28"/>
          <w:szCs w:val="28"/>
        </w:rPr>
        <w:t>, вместе с движущимся и неподвижным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уничтожу в мгновенье ока, если ты позволение мне дашь. (14)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Или же Индру и прочих лучших средь богов схватив за волосы, к тебе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приведу,  даже  Яму, [саму] Смерть, если ты скажешь, о Господь! (15)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Обещание мое, о Махешана, правдиво, я говорю тебе.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Кого ты скажешь усмирить мне здесь, (16)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Того я и усмирю, даже Шакру, предводителя богов.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если даже Властитель Вайкунтхи на подмогу ему придет, (17)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Того я тупым оружие сделаю по повеленью твоему.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будешь зваться Вирабхадрой, владыкой праматхов, (18)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Отправившись в град Дакши, по повеленью моему жертвоприношение разрушишь ты.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Тех богов, которые, предав меня, пришли туда в подмогу Дакше, (19)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накажешь, о дорогой, по слову моему.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Уста Дакши, владыки созданий, изрыгающие на меня хулу, (20)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Порази, ступай ты скорее и не медли, о сынок!»</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Вирабхадре, Махадева Трехокий (21)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Стал вздыхать, и из его вздохов родились тысячи ганов,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грозные деяньями, искусные воители, (22)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Держащие в руках палицы, мечи, булавы, дротики,  копия и камни.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Ими окруженный, Вирабхадра, поклонившись Высочайшему владыке (23)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трижды  слева направо обойдя вокруг него</w:t>
      </w:r>
      <w:r w:rsidRPr="0044386A">
        <w:rPr>
          <w:rFonts w:ascii="Times New Roman" w:eastAsia="Calibri" w:hAnsi="Times New Roman" w:cs="Times New Roman"/>
          <w:color w:val="000000"/>
          <w:sz w:val="28"/>
          <w:szCs w:val="28"/>
          <w:vertAlign w:val="superscript"/>
        </w:rPr>
        <w:endnoteReference w:id="213"/>
      </w:r>
      <w:r w:rsidRPr="0044386A">
        <w:rPr>
          <w:rFonts w:ascii="Times New Roman" w:eastAsia="Calibri" w:hAnsi="Times New Roman" w:cs="Times New Roman"/>
          <w:color w:val="000000"/>
          <w:sz w:val="28"/>
          <w:szCs w:val="28"/>
        </w:rPr>
        <w:t>, выступил,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издавая львиное рычанье, все те праматхи немедля (24)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Подступили к граду Дакши, где тот жертвоприношение предпринял,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яростный Вирабхадра неистовым праматхам наказал: (25)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«Жертвоприношение разрушьте поскорее и  богов обратите в бегство!»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Затем те праматхи разгромили великое жертвоприношенье. (26)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Одни, снеся жертвенные столбы,  их во все стороны разбросали</w:t>
      </w:r>
      <w:r w:rsidRPr="0044386A">
        <w:rPr>
          <w:rFonts w:ascii="Times New Roman" w:eastAsia="Calibri" w:hAnsi="Times New Roman" w:cs="Times New Roman"/>
          <w:color w:val="000000"/>
          <w:sz w:val="28"/>
          <w:szCs w:val="28"/>
          <w:vertAlign w:val="superscript"/>
        </w:rPr>
        <w:endnoteReference w:id="214"/>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Другие засыпали жертвенную яму, а иные подношения (27)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Сожрали, с очами цвета меди от гнева, и богов обратили в бегство.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Видя, что жертвоприношение разгромлено праматхами, грозными обличьем, (28)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Вишну туда наведался и к праматхам речь обратил: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«Зачем вы жертвоприношение прервали и богов (29)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Прогнали прочь, кто вы,  немедля отвечайте!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Праматхи сказали: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Мы праматхи, посланные благословенным Богом богов, о господин, (30)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Мы положили конец жертвоприношенью,  нанесшему обиду Шиве.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молвил праматхам яростный и доблестный Вирабхадра: (31)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«Где тот злодей Дакша, одержимый ненавистник Шивы?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Где те вкусители подношений, схватив, приведите их ко мне!» (32)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 его повелению яростные ганы на все четыре стороны</w:t>
      </w:r>
      <w:r w:rsidRPr="0044386A">
        <w:rPr>
          <w:rFonts w:ascii="Times New Roman" w:eastAsia="Calibri" w:hAnsi="Times New Roman" w:cs="Times New Roman"/>
          <w:color w:val="000000"/>
          <w:sz w:val="28"/>
          <w:szCs w:val="28"/>
          <w:vertAlign w:val="superscript"/>
        </w:rPr>
        <w:endnoteReference w:id="215"/>
      </w:r>
      <w:r w:rsidRPr="0044386A">
        <w:rPr>
          <w:rFonts w:ascii="Times New Roman" w:eastAsia="Calibri" w:hAnsi="Times New Roman" w:cs="Times New Roman"/>
          <w:color w:val="000000"/>
          <w:sz w:val="28"/>
          <w:szCs w:val="28"/>
        </w:rPr>
        <w:t xml:space="preserve"> разбежались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схватив всех Тридесять [богов], принялись их избивать, вне себя от гнева. (33)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Одни, схватив Сурью, выбили ему все зубы,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Другие, силой задержав Агни, отрезали ему язык. (34)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страхе убегающему жертвоприношению в облике антилопы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Кто-то голову  отрубил, а еще кто-то лишил носа Сарасвати. (35)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Также остался без рук Арьяман и без губ Ангирас.</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Кто-то связал Яму, Найрриту и Варуну. (36)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Праматхи, при виде брахманов  смиренно поклоникшись,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Сказали им: «Страх оставьте, о брахманы, и ступайте прочь!» (37)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это, все брахманы одежды, украшения и прочее,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Полученное на жертвоприношении, захватив, разошлись по своим домам. (38)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Премудрый Тысячеокий, приняв облик павлина,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Взлетел на гору и оттуда, [оставаясь] скрытым, за зрелищем наблюдал. (39)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 виде быков среди богов,  которых праматхи изгнали,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Вишну Нараяна молча погрузился в размышленье: (40)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«Дакша-глупец, к Шамбху неприязнь питая, жертвоприношенье совершал,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соответствующий плод ему [достался], никогда не бывает  напрасным сказанное в Шрути. (41)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Ненавидящий Шиву и меня ненавидит, без сомненья,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это Шива, а Шива – Вишну, поскольку нет  различья между нами</w:t>
      </w:r>
      <w:r w:rsidRPr="0044386A">
        <w:rPr>
          <w:rFonts w:ascii="Times New Roman" w:eastAsia="Calibri" w:hAnsi="Times New Roman" w:cs="Times New Roman"/>
          <w:color w:val="000000"/>
          <w:sz w:val="28"/>
          <w:szCs w:val="28"/>
          <w:vertAlign w:val="superscript"/>
        </w:rPr>
        <w:endnoteReference w:id="216"/>
      </w:r>
      <w:r w:rsidRPr="0044386A">
        <w:rPr>
          <w:rFonts w:ascii="Times New Roman" w:eastAsia="Calibri" w:hAnsi="Times New Roman" w:cs="Times New Roman"/>
          <w:color w:val="000000"/>
          <w:sz w:val="28"/>
          <w:szCs w:val="28"/>
        </w:rPr>
        <w:t>. (42)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Меня, [находящегося] в этом проявлении Вишну, он упрашивал особо,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пребывающего в проявлении Махадевы бранью осыпал. (43)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Оттого что мыслью и деянием двойственное чувство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выказывал ко мне,  то же самое сделаю и я. (44)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Хранитель в образе Вишну и губитель в образе Шивы,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Из любви я самолично затею битву и, потерпев в ней поражение [как Вишну], (45)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образе Рудры я Дакшу усмирю вне всякого сомненья,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затем  вместе с богами закончу жертвоприношенье. (46)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Известен этот плод почитанья Вишну.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Приняв такое про себя решенье, Держатель раковины, палицы и диска</w:t>
      </w:r>
      <w:r w:rsidRPr="0044386A">
        <w:rPr>
          <w:rFonts w:ascii="Times New Roman" w:eastAsia="Calibri" w:hAnsi="Times New Roman" w:cs="Times New Roman"/>
          <w:color w:val="000000"/>
          <w:sz w:val="28"/>
          <w:szCs w:val="28"/>
          <w:vertAlign w:val="superscript"/>
        </w:rPr>
        <w:endnoteReference w:id="217"/>
      </w:r>
      <w:r w:rsidRPr="0044386A">
        <w:rPr>
          <w:rFonts w:ascii="Times New Roman" w:eastAsia="Calibri" w:hAnsi="Times New Roman" w:cs="Times New Roman"/>
          <w:color w:val="000000"/>
          <w:sz w:val="28"/>
          <w:szCs w:val="28"/>
        </w:rPr>
        <w:t xml:space="preserve"> (47)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Праматхов остановил и издал рев льва.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яростный Вирабхадра молвил вечному Вишну: (48)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Вишну, известно, что ты  хозяин</w:t>
      </w:r>
      <w:r w:rsidRPr="0044386A">
        <w:rPr>
          <w:rFonts w:ascii="Times New Roman" w:eastAsia="Calibri" w:hAnsi="Times New Roman" w:cs="Times New Roman"/>
          <w:color w:val="000000"/>
          <w:sz w:val="28"/>
          <w:szCs w:val="28"/>
          <w:vertAlign w:val="superscript"/>
        </w:rPr>
        <w:endnoteReference w:id="218"/>
      </w:r>
      <w:r w:rsidRPr="0044386A">
        <w:rPr>
          <w:rFonts w:ascii="Times New Roman" w:eastAsia="Calibri" w:hAnsi="Times New Roman" w:cs="Times New Roman"/>
          <w:color w:val="000000"/>
          <w:sz w:val="28"/>
          <w:szCs w:val="28"/>
        </w:rPr>
        <w:t xml:space="preserve"> на этом великом жертвоприношенье.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Где тот злодей Дакша, одержимый хулитель Шивы? (49)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Приведя [Дакшу], сам мне его отдай, со мною же не бейся ты!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Выдающихся почитателей Шамбху ты предводитель, (50)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ныне благу ненавистников его один ты служишь.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ответ на это, улыбнувшись, молвил Вишну: «С тобой я буду биться! (51)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Надо мною одержав верх в битве, Дакшу приведи, посмотрим же на твою силу!»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Сказав такие слова, взял лук он и покрыл  [слуг Шивы] ливнем стрел. (52)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 этих стрел тела ганов целиком ранами покрылись,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Сотни их истекали кровью, тысячи в оцепененье впали. (53)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этого Вирабхадра метнул палицу в Вишну.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Достигнув его тела, она на сотню частей разлетелась. (54)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Вишну также, обуянный гневом, палицу швырнул,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после попадания в Вирабхадру с ней то же самое случилось, о великий муни. (55)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Тогда вновь [Вишну], обладающий неизмеримым духом, с очами, сияющими гневом,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Взял другую палицу, сделанную из железа</w:t>
      </w:r>
      <w:r w:rsidRPr="0044386A">
        <w:rPr>
          <w:rFonts w:ascii="Times New Roman" w:eastAsia="Calibri" w:hAnsi="Times New Roman" w:cs="Times New Roman"/>
          <w:color w:val="000000"/>
          <w:sz w:val="28"/>
          <w:szCs w:val="28"/>
          <w:vertAlign w:val="superscript"/>
        </w:rPr>
        <w:endnoteReference w:id="219"/>
      </w:r>
      <w:r w:rsidRPr="0044386A">
        <w:rPr>
          <w:rFonts w:ascii="Times New Roman" w:eastAsia="Calibri" w:hAnsi="Times New Roman" w:cs="Times New Roman"/>
          <w:color w:val="000000"/>
          <w:sz w:val="28"/>
          <w:szCs w:val="28"/>
        </w:rPr>
        <w:t>,  (56)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этого кхатвангу схватил Вирабхадра и Держателю палицы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Удар по руке, подобной палке, нанёс, отчего тот палицу выронил на землю. (57)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ответ разгневанный Вишну метнул в него грозный диск</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Сударшану, сверкающий собственным блеском. (58)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При виде этого [диска] Вирабхадра Шиву вспомнил,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благодаря этому [удар] диска, [попавшего] в  шею стал мягче, чем [удар] гирлянды. (59)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Вишну, разъяренный в битве, меч, блестящий словно сотня Солнц,</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Схватил и обрушился на Вирабхадру, чтобы лишить его жизни. (60)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ответ Вишну с мечом Вирабхадра, доблестный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мощнодланный, произнесением </w:t>
      </w:r>
      <w:r w:rsidRPr="0044386A">
        <w:rPr>
          <w:rFonts w:ascii="Times New Roman" w:eastAsia="Calibri" w:hAnsi="Times New Roman" w:cs="Times New Roman"/>
          <w:i/>
          <w:color w:val="000000"/>
          <w:sz w:val="28"/>
          <w:szCs w:val="28"/>
        </w:rPr>
        <w:t>хуМ</w:t>
      </w:r>
      <w:r w:rsidRPr="0044386A">
        <w:rPr>
          <w:rFonts w:ascii="Times New Roman" w:eastAsia="Calibri" w:hAnsi="Times New Roman" w:cs="Times New Roman"/>
          <w:i/>
          <w:color w:val="000000"/>
          <w:sz w:val="28"/>
          <w:szCs w:val="28"/>
          <w:vertAlign w:val="superscript"/>
        </w:rPr>
        <w:endnoteReference w:id="220"/>
      </w:r>
      <w:r w:rsidRPr="0044386A">
        <w:rPr>
          <w:rFonts w:ascii="Times New Roman" w:eastAsia="Calibri" w:hAnsi="Times New Roman" w:cs="Times New Roman"/>
          <w:color w:val="000000"/>
          <w:sz w:val="28"/>
          <w:szCs w:val="28"/>
        </w:rPr>
        <w:t xml:space="preserve"> ввел тотчас в оцепененье.   (61)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к впавшему в оцепенение Вишну Вирабхадра приблизился,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Вздымая  дубину, чтобы умертвить его, сбитый с толку гневом. (62)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раздался божественный глас: «Остановись, о Вирабхадра!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Разве себя забыл ты, в битве  в неистовство впав?</w:t>
      </w:r>
      <w:r w:rsidRPr="0044386A">
        <w:rPr>
          <w:rFonts w:ascii="Times New Roman" w:eastAsia="Calibri" w:hAnsi="Times New Roman" w:cs="Times New Roman"/>
          <w:color w:val="000000"/>
          <w:sz w:val="28"/>
          <w:szCs w:val="28"/>
          <w:vertAlign w:val="superscript"/>
        </w:rPr>
        <w:endnoteReference w:id="221"/>
      </w:r>
      <w:r w:rsidRPr="0044386A">
        <w:rPr>
          <w:rFonts w:ascii="Times New Roman" w:eastAsia="Calibri" w:hAnsi="Times New Roman" w:cs="Times New Roman"/>
          <w:color w:val="000000"/>
          <w:sz w:val="28"/>
          <w:szCs w:val="28"/>
        </w:rPr>
        <w:t xml:space="preserve"> (63)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Кто является Вишну, тот Махадева, Шива </w:t>
      </w:r>
      <w:r w:rsidRPr="0044386A">
        <w:rPr>
          <w:rFonts w:ascii="Times New Roman" w:eastAsia="Calibri" w:hAnsi="Times New Roman" w:cs="Times New Roman"/>
          <w:i/>
          <w:color w:val="000000"/>
          <w:sz w:val="28"/>
          <w:szCs w:val="28"/>
        </w:rPr>
        <w:t>–</w:t>
      </w:r>
      <w:r w:rsidRPr="0044386A">
        <w:rPr>
          <w:rFonts w:ascii="Times New Roman" w:eastAsia="Calibri" w:hAnsi="Times New Roman" w:cs="Times New Roman"/>
          <w:color w:val="000000"/>
          <w:sz w:val="28"/>
          <w:szCs w:val="28"/>
        </w:rPr>
        <w:t xml:space="preserve">  это сам Нараяна,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никогда и нигде нет между ними различья». (64)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Услышав это, Вирабхадра,  перед Вишну склонившись, имеющим  Шивы природу,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Дакшу схватил за волосы, многомудрый, и слово молвил:  (65)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«Какими устами ты на Владыку богов, Шиву, высочайшего Мужа,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Хулу изрыгал, по тем устам я удар нанесу, о владыка созданий!» (66)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и ударяя по устам Дакши вновь и вновь,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Концом ногтя он [голову] ему отрезал, с очами, красными от гнева. (67)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Также и других богов, которые радовались, услышав порицанье Махадевы,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Лишил языков и ушей праматхов предводитель. (68)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после того как было разгромлено жертвоприношение, Творец отправился на Кайласу.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Склонившись перед Махадевой, поведал он ему о прерывании обряда  (69)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сказал : «Зачем такое ты творишь?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Сати, вечная Создательница мира, имеющая природу Брахмы, родилась (70)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Для помрачения Дакши, Махамайя, наполняющая мир.</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Принятие ею тела есть видимость, заблужденье. (71)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Поставила она Чхаю-Сати возле жертвенной ямы,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та Чхайя-Сати в жертвенное пламя, чтоб сбить с толку владыку созданий, (72)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Вошла, сама же природная богиня вознеслась на небеса</w:t>
      </w:r>
      <w:r w:rsidRPr="0044386A">
        <w:rPr>
          <w:rFonts w:ascii="Times New Roman" w:eastAsia="Calibri" w:hAnsi="Times New Roman" w:cs="Times New Roman"/>
          <w:color w:val="000000"/>
          <w:sz w:val="28"/>
          <w:szCs w:val="28"/>
          <w:vertAlign w:val="superscript"/>
        </w:rPr>
        <w:endnoteReference w:id="222"/>
      </w: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Разве тебе не ведомо это, так зачем же ты такое творишь? (73)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Приди, о Владыка богов, и к склонившимся милосердие яви,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хранитель обрядов, и обряд не прерывай! (74)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Жертвоприношение закончив вместе с нами,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Проси Высочайшую владычицу, и снова ты её увидишь непременно. (75)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Приди же, о Махадева, в обитель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Смилуйся надо мною</w:t>
      </w:r>
      <w:r w:rsidRPr="0044386A">
        <w:rPr>
          <w:rFonts w:ascii="Times New Roman" w:eastAsia="Calibri" w:hAnsi="Times New Roman" w:cs="Times New Roman"/>
          <w:color w:val="000000"/>
          <w:sz w:val="28"/>
          <w:szCs w:val="28"/>
          <w:vertAlign w:val="superscript"/>
        </w:rPr>
        <w:endnoteReference w:id="223"/>
      </w:r>
      <w:r w:rsidRPr="0044386A">
        <w:rPr>
          <w:rFonts w:ascii="Times New Roman" w:eastAsia="Calibri" w:hAnsi="Times New Roman" w:cs="Times New Roman"/>
          <w:color w:val="000000"/>
          <w:sz w:val="28"/>
          <w:szCs w:val="28"/>
        </w:rPr>
        <w:t>, боже, иначе ты не должен поступать!» (76)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его слова, Шива направил стопы в обитель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увидев его явленье, склонился Вирабхадра перед  ним. (77)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Брахма, вновь взмоливши бога, в волненье молвил: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«Дай повеление, о Махешана,  чтобы  снова было начато жертвоприношенье!» (78)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Шамбху повелел яростному Вирабхадре: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«Оставь гнев, о Вирабхадра, и снова устрой жертвоприношенье!» (79)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По приказу Махадевы Вирабхадра тотчас же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Устроил жертвоприношенье, как и прежде, и богов освободил. (80)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Брахма снова обратил речь к Трехокому, Богу богов: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«Прикажи воскресить  Дакшу, о Высочайший владыка!» (81)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слова Брахмы, Шанкара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Вирабхадра, мощнодланный, Дакшу к жизни верни!» (82)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этой просьбы Бога богов мудрый [Вирабхадра],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Приставив к его [телу] голову козла, воскресенье Дакши свершил.   (83)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«Кто хулит Владыку, те немые скоты», </w:t>
      </w:r>
      <w:r w:rsidRPr="0044386A">
        <w:rPr>
          <w:rFonts w:ascii="Times New Roman" w:eastAsia="Calibri" w:hAnsi="Times New Roman" w:cs="Times New Roman"/>
          <w:i/>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решив,  Дакше голову козла приставил он, о муни. (84)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 просьбе Брахмы все [боги] без боязни вновь пришли.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Преподнося подношение Махеше, Дакша  завершил жертвоприношенье. (85)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Брахма и Вишну молвили Дакше, владыке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«Шиве, Богу богов, соверши поклоненье, с почтеньем вознося разнообразные гимны. (86)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 долгого порицания Владыки богов на тебя лёг грех,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тогда у него не останется к тебе неприязни. (87)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их слова, Дакша склонился [пред ними].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стремясь  к освобожденью, восхваляй вечного Бога! (88)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Быстро удовлетворенья достигает этот Бог  по своей природе,  благодаря лишь произнесению имени</w:t>
      </w:r>
      <w:r w:rsidRPr="0044386A">
        <w:rPr>
          <w:rFonts w:ascii="Times New Roman" w:eastAsia="Calibri" w:hAnsi="Times New Roman" w:cs="Times New Roman"/>
          <w:color w:val="000000"/>
          <w:sz w:val="28"/>
          <w:szCs w:val="28"/>
          <w:vertAlign w:val="superscript"/>
        </w:rPr>
        <w:endnoteReference w:id="224"/>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у него тогда к тебе не будет неприязни». (89)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слова их обоих, Дакша склонился перед [Шивой]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принялся восхвалять бога вечного, Высочайшего владыку. (90)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Дакша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Тебя не ведает ни Вишну, ни Рожденный из лотоса, знаток йоги,  ни знатоки йоги, и так как обладающий очень слабым разумом познать сможет твою непостижимую природу?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разум всех [существ], твоему мнению следуют все миры</w:t>
      </w:r>
      <w:r w:rsidRPr="0044386A">
        <w:rPr>
          <w:rFonts w:ascii="Times New Roman" w:eastAsia="Calibri" w:hAnsi="Times New Roman" w:cs="Times New Roman"/>
          <w:color w:val="000000"/>
          <w:sz w:val="28"/>
          <w:szCs w:val="28"/>
          <w:vertAlign w:val="superscript"/>
        </w:rPr>
        <w:endnoteReference w:id="225"/>
      </w:r>
      <w:r w:rsidRPr="0044386A">
        <w:rPr>
          <w:rFonts w:ascii="Times New Roman" w:eastAsia="Calibri" w:hAnsi="Times New Roman" w:cs="Times New Roman"/>
          <w:color w:val="000000"/>
          <w:sz w:val="28"/>
          <w:szCs w:val="28"/>
        </w:rPr>
        <w:t>, как я могу нанести тебе обиду порицаньем, лишь только воле следуя твоей? (91)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чистый, высочайший, выше высшего пребывающий, чтимый Брахмой и прочими богами, как мне описать твои деянья и твою высочайшую природу?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Я раб твой, у тебя прибежище нашедший, без твоих стоп нет жизни.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Шамбху, прости мной нанесенную обиду, спаси меня из океана греха  милостью своею. (92)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бог, Высочайший владыка. Все [существа], и убогие, и великие, что в [этом] мире есть, все они лишь проявленья твои, о Пашупати, поскольку вездесущ ты!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если я в мире этом пребываю, то как могу грех,  вызванный   обидой, совершить? Меня, несчастного, нашедшего прибежище, из сострадания, о Владыка вселенной, спаси! (93)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Прахом со лотосов-стоп твоих покрывают голову Брахма и Хари, сонмы богов твои стопы чтят,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ныне тебя, Владыку богов, явившегося в собрание, собственными очами вижу, это счастье несравненное мое заслужено в прошлых жизнях. (94)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Ты мудрость и глупость всех воплощенных,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Достойный и порицанья, и хвалы, так что нет вины на мне! (95)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упрашиваемый, Шамбху, будучи быстро удовлетворяем,  к владыке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Протянул руки и его  поднял, состраданья океан. (96)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Благодаря тому, что Шива к его телу прикоснулся, свой замысел исполнивший</w:t>
      </w:r>
      <w:r w:rsidRPr="0044386A">
        <w:rPr>
          <w:rFonts w:ascii="Times New Roman" w:eastAsia="Calibri" w:hAnsi="Times New Roman" w:cs="Times New Roman"/>
          <w:color w:val="000000"/>
          <w:sz w:val="28"/>
          <w:szCs w:val="28"/>
          <w:vertAlign w:val="superscript"/>
        </w:rPr>
        <w:endnoteReference w:id="226"/>
      </w:r>
      <w:r w:rsidRPr="0044386A">
        <w:rPr>
          <w:rFonts w:ascii="Times New Roman" w:eastAsia="Calibri" w:hAnsi="Times New Roman" w:cs="Times New Roman"/>
          <w:color w:val="000000"/>
          <w:sz w:val="28"/>
          <w:szCs w:val="28"/>
        </w:rPr>
        <w:t xml:space="preserve"> владыка созданий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Посчитал, что он достиг освобождения при жизни</w:t>
      </w:r>
      <w:r w:rsidRPr="0044386A">
        <w:rPr>
          <w:rFonts w:ascii="Times New Roman" w:eastAsia="Calibri" w:hAnsi="Times New Roman" w:cs="Times New Roman"/>
          <w:color w:val="000000"/>
          <w:sz w:val="28"/>
          <w:szCs w:val="28"/>
          <w:vertAlign w:val="superscript"/>
        </w:rPr>
        <w:endnoteReference w:id="227"/>
      </w:r>
      <w:r w:rsidRPr="0044386A">
        <w:rPr>
          <w:rFonts w:ascii="Times New Roman" w:eastAsia="Calibri" w:hAnsi="Times New Roman" w:cs="Times New Roman"/>
          <w:color w:val="000000"/>
          <w:sz w:val="28"/>
          <w:szCs w:val="28"/>
        </w:rPr>
        <w:t>, счастье высочайшее [испытав]. (97)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Различными подношениями он Шанкару почитал,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Телом, умом и речью</w:t>
      </w:r>
      <w:r w:rsidRPr="0044386A">
        <w:rPr>
          <w:rFonts w:ascii="Times New Roman" w:eastAsia="Calibri" w:hAnsi="Times New Roman" w:cs="Times New Roman"/>
          <w:color w:val="000000"/>
          <w:sz w:val="28"/>
          <w:szCs w:val="28"/>
          <w:vertAlign w:val="superscript"/>
        </w:rPr>
        <w:endnoteReference w:id="228"/>
      </w:r>
      <w:r w:rsidRPr="0044386A">
        <w:rPr>
          <w:rFonts w:ascii="Times New Roman" w:eastAsia="Calibri" w:hAnsi="Times New Roman" w:cs="Times New Roman"/>
          <w:color w:val="000000"/>
          <w:sz w:val="28"/>
          <w:szCs w:val="28"/>
        </w:rPr>
        <w:t>, исполненный преданности высочайшей. (98)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Брахма к Махадеве вновь с преданностью молвил: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о Благословенный  Садашива, сострадателен к  почитателям своим. (99)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 милости ты просьбе моей внял,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Поскольку владыка созданий Дакша был [тобой] спасен, о Парамешвара! (100)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когда-нибудь боги, тебя покинув, отправятся на жертвоприношенье,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Такую же долю немедля обретут они. (101)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 и худшие из людей, которые без тебя другим жертвоприношенье совершают,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Великими грешниками будут, чье жертвоприношение   напрасно. (102)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десятая глава, называющаяся «Разгром жертвоприношения Дакши».</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одиннадцатая</w:t>
      </w:r>
    </w:p>
    <w:p w:rsidR="00EA6A75" w:rsidRPr="0044386A" w:rsidRDefault="004E1707"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 xml:space="preserve"> ВОЗНИКНОВЕНИЕ ПИТХ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того как жертвоприношенье  завершилось, Махадева снова и снова,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Терзаемый скорбью в разлуке с Сати, рыдал, словно обычный человек. (1)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Брахма и Вишну обратили к Махешваре речь: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«Отчего рыдаешь ты, о великомудрый, словно ты заблудший и сбитый с толку?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[Сати - это] имеющая природу полного Брахмана Богиня, непреходящая Матерь мира,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Великое Знание, создательница вселенной, предстающая в образе сознания всех [существ], (3)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 властью  чудесной силы, в  которой все пребывает и которой мы  ослеплены,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Оставление ею тела лишь видимость, [вызванная] заблужденьем. (4)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Ее милостью ты Бхагаван, Победитель смерти, о Махешвара,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Оставление ею тела это лишь обман, а не реальность. (5)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Мы, трое мужей, только её проявленья.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Рыдая, ты возводишь на нее хулу, (6)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эта хула порождает великий грех, о Парамешвара.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 кого происходит [такой] грех, она покидает несомненно, (7)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Но праведника  Великая богиня не оставит никогда.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[Для нее] нет разницы, кого покинуть, пусть даже и отца, если неправеден он. (8)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Только дхарма соединяет [с нею], а не дела мирские.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творит  дхарму, тот для неё отец, мать и родич, (9)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Творящий же  противное дхарме – скотина, а не родич.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Дакшу, владыку созданий, изрыгающим хулу [на Шиву], (10)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Содеявшим грех видя, его покинула Махешвари.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она в образе его дочери  сама пребывала, (11)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зачем тогда ей усмирять его, необузданного владыку созданий?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Из-за этого Махадеви, преподносящая плоды праведных деяний, (12)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Прежде оставив великого нечестивца, сама удалилась в свою обитель.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Разве не в силах она даже за миг умертвить владыку созданий? (13)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Тем не менее, терпеливая, чтобы  преподать урок подданным его,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Дающая наставление в дхарме, она так не содеет. (14)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Иначе как бы существа являли терпение к своим отцам?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она, высшая и постоянная, зачаровав владыку созданий, (15)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Притворно исчезнув, сама вознеслась на небеса.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Скорбь оставь, о Махадева, это ведь Чхая-Сати вошла в огонь. (16)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Реченное тобою </w:t>
      </w:r>
      <w:r w:rsidRPr="0044386A">
        <w:rPr>
          <w:rFonts w:ascii="Times New Roman" w:eastAsia="Calibri" w:hAnsi="Times New Roman" w:cs="Times New Roman"/>
          <w:i/>
          <w:color w:val="000000"/>
          <w:sz w:val="28"/>
          <w:szCs w:val="28"/>
        </w:rPr>
        <w:t>–</w:t>
      </w:r>
      <w:r w:rsidRPr="0044386A">
        <w:rPr>
          <w:rFonts w:ascii="Times New Roman" w:eastAsia="Calibri" w:hAnsi="Times New Roman" w:cs="Times New Roman"/>
          <w:color w:val="000000"/>
          <w:sz w:val="28"/>
          <w:szCs w:val="28"/>
        </w:rPr>
        <w:t xml:space="preserve">  правда, моя Сати - это высшая Пракрити,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Постоянная, имеющая природу Брахмана, она сама не покинула тело. (17)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Однако куда ушла Сати, дорогая мне, как собственная жизнь?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[Только] если увижу ее, Высочайшую владычицу, обрету  покой я в сердце. (18)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Брахма, Вишну и Рудра сказали: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Давайте вознесем хвалу Создательнице мира, единственно чтимой всеми существами,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благосклонная, она снова нашему взору доступной станет. (19)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Приняв такое решение, те боги вместе с Шамбху, о Нарада,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Стали восхвалять Великую богиню, воистину имеющую Брахмана природу. (20)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Брахма, Вишну и Шива сказали: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постоянное, высшее Знание, предстающее в образе сознанья мира,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Имеющая природу полного Брахмана Богиня, по собственной воле принимающая тело. (21)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Недвойственному высшему образу твоему, что в Ведах и Агамах установлен,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Брахману, постижимому через мудрость, сокровеннейшему,  мы поклоняемся. (22)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Ради  творения воплотившись, ты – Прадхана, Пуруша сама,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определено в Шрути, и поэтому  двойственной ты зовешься. (23)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Однако без тебя неполный Пуруша подобен трупу</w:t>
      </w:r>
      <w:r w:rsidRPr="0044386A">
        <w:rPr>
          <w:rFonts w:ascii="Times New Roman" w:eastAsia="Calibri" w:hAnsi="Times New Roman" w:cs="Times New Roman"/>
          <w:color w:val="000000"/>
          <w:sz w:val="28"/>
          <w:szCs w:val="28"/>
          <w:vertAlign w:val="superscript"/>
        </w:rPr>
        <w:endnoteReference w:id="229"/>
      </w: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говорят о твоем главенстве над всеми богами. (24)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Тебя, такую Богиню, чьи деяния и образ немыслимы,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Разве способны мы, обладающие слабым разумом, восхвалять Благая? (25)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Нас, по собственной воле создав, ты самолично губишь,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кто в троемирье будет в силах вознести тебе хвалу? (26)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мудрецы, подобно обычным людям, ослеплены твоею майей,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как сможем мы тебя, Высочайшую владычицу, превозносить? (27)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наше сознание, разум и сила,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Без тебя  все [существа] подобны трупу, как же мы будем восхвалять тебя? (28)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тремя гунами связав, ввергаешь в заблужденье своей майей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Нас, словно невежд, так кто же тебя постичь будет способен? (29)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Тот образ, который мы лицезрели в доме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Тот покажи</w:t>
      </w:r>
      <w:r w:rsidRPr="0044386A">
        <w:rPr>
          <w:rFonts w:ascii="Times New Roman" w:eastAsia="Calibri" w:hAnsi="Times New Roman" w:cs="Times New Roman"/>
          <w:color w:val="000000"/>
          <w:sz w:val="28"/>
          <w:szCs w:val="28"/>
          <w:vertAlign w:val="superscript"/>
        </w:rPr>
        <w:endnoteReference w:id="230"/>
      </w:r>
      <w:r w:rsidRPr="0044386A">
        <w:rPr>
          <w:rFonts w:ascii="Times New Roman" w:eastAsia="Calibri" w:hAnsi="Times New Roman" w:cs="Times New Roman"/>
          <w:color w:val="000000"/>
          <w:sz w:val="28"/>
          <w:szCs w:val="28"/>
        </w:rPr>
        <w:t xml:space="preserve"> из состраданья, о Парамешвари! (30)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видя тебя, Создательницы мира, Махешвари, мы в унынье впали.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Для нас ты </w:t>
      </w:r>
      <w:r w:rsidRPr="0044386A">
        <w:rPr>
          <w:rFonts w:ascii="Times New Roman" w:eastAsia="Calibri" w:hAnsi="Times New Roman" w:cs="Times New Roman"/>
          <w:i/>
          <w:color w:val="000000"/>
          <w:sz w:val="28"/>
          <w:szCs w:val="28"/>
        </w:rPr>
        <w:t xml:space="preserve">– </w:t>
      </w:r>
      <w:r w:rsidRPr="0044386A">
        <w:rPr>
          <w:rFonts w:ascii="Times New Roman" w:eastAsia="Calibri" w:hAnsi="Times New Roman" w:cs="Times New Roman"/>
          <w:color w:val="000000"/>
          <w:sz w:val="28"/>
          <w:szCs w:val="28"/>
        </w:rPr>
        <w:t>дыхание, оживляющее наши мертвые тела</w:t>
      </w:r>
      <w:r w:rsidRPr="0044386A">
        <w:rPr>
          <w:rFonts w:ascii="Times New Roman" w:eastAsia="Calibri" w:hAnsi="Times New Roman" w:cs="Times New Roman"/>
          <w:color w:val="000000"/>
          <w:sz w:val="28"/>
          <w:szCs w:val="28"/>
          <w:vertAlign w:val="superscript"/>
        </w:rPr>
        <w:endnoteReference w:id="231"/>
      </w:r>
      <w:r w:rsidRPr="0044386A">
        <w:rPr>
          <w:rFonts w:ascii="Times New Roman" w:eastAsia="Calibri" w:hAnsi="Times New Roman" w:cs="Times New Roman"/>
          <w:color w:val="000000"/>
          <w:sz w:val="28"/>
          <w:szCs w:val="28"/>
        </w:rPr>
        <w:t>.  (31)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Такими словами восхваляемая Великая богиня, видя печаль,  охватившую богов,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волненье Шивы, в небесах явила представленье, (32)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став Кали, она явилась на жертвоприношенье,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как Чхая благодаря собственной майе вошла в огонь. (33)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такие [игры] Пракрити они глядели, не отрывая взора.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Шиве молвила Великая богиня: «О Махадева, стоек будь! (34)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Снова тебя я обрету [в мужья], как дочь Гималаев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Родившись из утробы Мены, правду я говорю. (35)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Тебя я не покину никогда, о Махешвара,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Твоя грудь – пристанище Махакали. (36)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ты – Махакала, производящий разрушенье мира.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 мужнего высокомерья ты мне кое-что сказал. (37)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Из-за этого проступка я в образе [твоей жены]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буду находиться некоторое время, так пусть сердце твое будет спокойно, Шива! (38)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Средство я назову одно, к нему прибегни,   Шамбху,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 лучшем образе, чем раньше, ты обретешь меня. (39)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Ту [женщину] – мое отраженье, которая вошла в огонь, о Махешвара,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Взвалив себе на голову и меня моля, странствуй по земле, о Шива! (40)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Её тело, распавшись на множество частей, упадет на земную твердь.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Там, где упадет её йони, превосходнейшая средь питх,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Великая питха возникнет, очищающая от грехов, (41)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Там находясь и верша подвижничество, снова меня ты обретешь». (42)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и Махадеву успокаивая вновь и вновь,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исчезла тотчас же</w:t>
      </w:r>
      <w:r w:rsidRPr="0044386A">
        <w:rPr>
          <w:rFonts w:ascii="Times New Roman" w:eastAsia="Calibri" w:hAnsi="Times New Roman" w:cs="Times New Roman"/>
          <w:color w:val="000000"/>
          <w:sz w:val="28"/>
          <w:szCs w:val="28"/>
          <w:vertAlign w:val="superscript"/>
        </w:rPr>
        <w:endnoteReference w:id="232"/>
      </w:r>
      <w:r w:rsidRPr="0044386A">
        <w:rPr>
          <w:rFonts w:ascii="Times New Roman" w:eastAsia="Calibri" w:hAnsi="Times New Roman" w:cs="Times New Roman"/>
          <w:color w:val="000000"/>
          <w:sz w:val="28"/>
          <w:szCs w:val="28"/>
        </w:rPr>
        <w:t>, о бык средь мудрецов, (43)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Брахма и прочие Тридесять разошлись по обителям своим.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Шива, снова придя в обитель Дакши, о мудрец, (44)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 дорогая, о Сати, о Сати», </w:t>
      </w:r>
      <w:r w:rsidRPr="0044386A">
        <w:rPr>
          <w:rFonts w:ascii="Times New Roman" w:eastAsia="Calibri" w:hAnsi="Times New Roman" w:cs="Times New Roman"/>
          <w:i/>
          <w:color w:val="000000"/>
          <w:sz w:val="28"/>
          <w:szCs w:val="28"/>
        </w:rPr>
        <w:t>–</w:t>
      </w:r>
      <w:r w:rsidRPr="0044386A">
        <w:rPr>
          <w:rFonts w:ascii="Times New Roman" w:eastAsia="Calibri" w:hAnsi="Times New Roman" w:cs="Times New Roman"/>
          <w:color w:val="000000"/>
          <w:sz w:val="28"/>
          <w:szCs w:val="28"/>
        </w:rPr>
        <w:t xml:space="preserve">  так рыдал, будто обычный человек.</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Вступив в залу для жертвоприношенья, тело Чхая-Сати, (45)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Блистающее, он увидел, лежащее на земле с сомкнутыми очами.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Видя ее невредимой, словно обычную спящую женщину, (46)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сердцем, опаляемым скорбью, такие слова молвил Шива: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Сати, я твой муж, Шамбху, к тебе пришедший. (47)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Подымись, как прежде, отчего ты мне не отвечаешь?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Меня, согрешившего, и Дакшу швырнув в бескрайний океан скорби, (48)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Сама исчезла ты,  ослепляющая нас своею майей.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Никогда тебя я не покину, единственно дорогую мне, как собственная жизнь. (49)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сколько мне странствовать в высшем блаженстве на земле, неся твое тело?»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причитая многообразно, словно обычный человек, Шамбху (50)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Руками её обнял и на голову взвалил, о муни.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Неся тело Чхая-Сати на голове, Шанкара (51)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Обрел высшее блаженство и пустился в пляс по земле.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Брахма и прочие владыки богов, предводительствуемые Индрой, (52)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Взойдя на колесницу, отправились, чтобы с небес на невиданное зрелище посмотреть.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Пролился цветочный дождь, и праматхи повсюду  (53)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Дули в музыкальные инструменты   и танцевали, косищами блестя.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возлагая [тело Чхая-Сати] на голову, то  беря в правую руку, (54)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в левую руку, то помещая на плечи,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на грудь, с радостью Садашива (55)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Отдавался танцу, ударами ног заставляя содрогаться землю.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Месяц, находившийся в своем мире, стал  тилаком на его лбу, (56)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упавшие звезды стали блестящими косицами.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Солнце, пребывающее в своем мире, обратилось в украшение для шеи. (57)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Черепаха  и Ананта, испытывая боль, землю [с себя] вознамерились сбросить</w:t>
      </w:r>
      <w:r w:rsidRPr="0044386A">
        <w:rPr>
          <w:rFonts w:ascii="Times New Roman" w:eastAsia="Calibri" w:hAnsi="Times New Roman" w:cs="Times New Roman"/>
          <w:color w:val="000000"/>
          <w:sz w:val="28"/>
          <w:szCs w:val="28"/>
          <w:vertAlign w:val="superscript"/>
        </w:rPr>
        <w:endnoteReference w:id="233"/>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 дуновением ветра, вызванного танцем, горы, (58)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Начиная с Сумеру, закачались, словно деревья, о великий муни.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Таким образом, танцем приведя в волненье существа, всю землю (59)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Шива обошел, неся на голове тело Чхая-Сати.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исполненный великого блаженства, про себя подумал: (60)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Сати, моя супруга, оставив стыд перед миром,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голове я несу твое отраженье, счастье мое велико!» (61)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Таким образом, рассказывая о моём счастье, Садашива,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Исполненный высочайшего блаженства, непрерывно танцевал. (62)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Взволнован был весь мир, замертво падали птицы,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Существа подумали о том, что до срока конец света наступил</w:t>
      </w:r>
      <w:r w:rsidRPr="0044386A">
        <w:rPr>
          <w:rFonts w:ascii="Times New Roman" w:eastAsia="Calibri" w:hAnsi="Times New Roman" w:cs="Times New Roman"/>
          <w:color w:val="000000"/>
          <w:sz w:val="28"/>
          <w:szCs w:val="28"/>
          <w:vertAlign w:val="superscript"/>
        </w:rPr>
        <w:endnoteReference w:id="234"/>
      </w:r>
      <w:r w:rsidRPr="0044386A">
        <w:rPr>
          <w:rFonts w:ascii="Times New Roman" w:eastAsia="Calibri" w:hAnsi="Times New Roman" w:cs="Times New Roman"/>
          <w:color w:val="000000"/>
          <w:sz w:val="28"/>
          <w:szCs w:val="28"/>
        </w:rPr>
        <w:t>. (63)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 повелению Брахмы провидцы совершили [обряд] свастьяяна</w:t>
      </w:r>
      <w:r w:rsidRPr="0044386A">
        <w:rPr>
          <w:rFonts w:ascii="Times New Roman" w:eastAsia="Calibri" w:hAnsi="Times New Roman" w:cs="Times New Roman"/>
          <w:color w:val="000000"/>
          <w:sz w:val="28"/>
          <w:szCs w:val="28"/>
          <w:vertAlign w:val="superscript"/>
        </w:rPr>
        <w:endnoteReference w:id="235"/>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боги озадачились: «Что это случилось? (64)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Мы не видим средства, как мир охранить.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Ради нашей погибели и разрушенья мира Дакша (65)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Предпринял порочное жертвоприношенье из неприязни к Шиве.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Исполненный блаженства Господь Шамбху, вращающий очами, (66)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осознает невзгоды, грозящей существам.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будет умиротворен бог, производящий разрушенье мира?» (67)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«Я назову вам средство, о Тридесять, и вы усердно прибегните к нему, </w:t>
      </w:r>
      <w:r w:rsidRPr="0044386A">
        <w:rPr>
          <w:rFonts w:ascii="Times New Roman" w:eastAsia="Calibri" w:hAnsi="Times New Roman" w:cs="Times New Roman"/>
          <w:i/>
          <w:color w:val="000000"/>
          <w:sz w:val="28"/>
          <w:szCs w:val="28"/>
        </w:rPr>
        <w:t>–</w:t>
      </w: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Так молвила тогда Великая богиня, </w:t>
      </w:r>
      <w:r w:rsidRPr="0044386A">
        <w:rPr>
          <w:rFonts w:ascii="Times New Roman" w:eastAsia="Calibri" w:hAnsi="Times New Roman" w:cs="Times New Roman"/>
          <w:i/>
          <w:color w:val="000000"/>
          <w:sz w:val="28"/>
          <w:szCs w:val="28"/>
        </w:rPr>
        <w:t>–</w:t>
      </w:r>
      <w:r w:rsidRPr="0044386A">
        <w:rPr>
          <w:rFonts w:ascii="Times New Roman" w:eastAsia="Calibri" w:hAnsi="Times New Roman" w:cs="Times New Roman"/>
          <w:color w:val="000000"/>
          <w:sz w:val="28"/>
          <w:szCs w:val="28"/>
        </w:rPr>
        <w:t xml:space="preserve">  тело богини-отраженья (68)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землю, распавшись на множество частей, определенно упадет.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Куда бы не упала часть её тела,  (69)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место станет великой питхой, святой переправой».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Сказанное ею ложным никогда не будет. (70)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поверхность земли упадет тело Чхая-Сати.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для того, чтобы творенье сохранить, предприняв высочайшее усилье, (71)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Находящееся на голове Махеши, исполненного высочайшего блаженства,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Тело Чхая-Сати частями разбросаю, (72)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[Нанеся удар] диском Сударшана, в то время как Господь Шамбху ничего  знать не будет.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Когда я содею это, оберегающая мир (73)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Богиня, имеющая природу Брахмы, меня от Шанкары охранит.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Богиня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Господь Вишну, Джаганнатха, если ты так сделать способен, (74)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мир  будет охранен, в противном случае светопреставленье наступит. (75)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Вишну, мощнодланный хранитель мира, (76)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Тело Чхая-Сати разбросал частями.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Словно в великом страхе перед Владыкой, ударом диска Сударшана,  (77)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[Свалив] его с головы Высочайшего владыки, чье сердце было наполнено блаженством.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Когда Шамбху, танцуя, коснулся  ногами земли, (78)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диск метнул [Вишну] и рассек тело Чхая-[Сати].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Рассеченные диском Вишну части её тела (79)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Упали на землю в разных местах, о великий муни.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 великие переправы, места освобождения на земле, (80)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Питхи, [дарующие] сиддхи,  являются местами, труднодостижимыми  даже для богов.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в них в честь Богини хому, пуджу и прочее (81)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Совершает, плод того в десять мириадов раз больше, о великий муни.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Проводя в них джапу, Великую богиню воочию видит человек. (82)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Нечестивец освобождается даже от греха убиения брахмана.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Члены тела Чхая-[Сати], упавшие на земле, (83)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Обратились в камни ради блага всех существ.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Брахма, Вишну, Рудра, Индра и остальные боги, о мудрец, (84)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Придя, просили Парамешвари остаться ради служенья ей.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Таким образом, после того как тело Чхая-Сати было разрублено Держателем диска, (85)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Почувствовав, что его голова лишилась ноши, Шива,  обретя покой,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Увидел, что весь мир, полный движущегося и неподвижного, взволнован. (86)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Тем временем Вишну Нараду, сына Брахмы,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Ради умиротворения Бога богов в его присутствие отправил: (87)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«Ступай, о Нарада, благо тебе, и Шиву успокой ради меня!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к этому способен, о многомудрый Брахмы сын. (88)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Шива, высочайший владыка, терзаемый горем в разлуке с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 натворит, могущий разрушить мир? (89)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Чтобы сердце Махешвары отныне покойно было,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сделай, многомудрый, утешь Садашиву!» (90)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его слова, Нарада отправился к Шиве.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Сложивши ладони,  предстал он пред Богом богов. (91)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Танцуя, тот увидел Нараду, стоящего, сложа ладони,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молвил: «Куда ушла моя целомудренная Сати,  дорогая мне, как собственная жизнь?» (92)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Пусть твое сердце будет спокойным, о Шамбху, Сати ты снова обретешь,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Ведь твоя Сати </w:t>
      </w:r>
      <w:r w:rsidRPr="0044386A">
        <w:rPr>
          <w:rFonts w:ascii="Times New Roman" w:eastAsia="Calibri" w:hAnsi="Times New Roman" w:cs="Times New Roman"/>
          <w:i/>
          <w:color w:val="000000"/>
          <w:sz w:val="28"/>
          <w:szCs w:val="28"/>
        </w:rPr>
        <w:t>–</w:t>
      </w:r>
      <w:r w:rsidRPr="0044386A">
        <w:rPr>
          <w:rFonts w:ascii="Times New Roman" w:eastAsia="Calibri" w:hAnsi="Times New Roman" w:cs="Times New Roman"/>
          <w:color w:val="000000"/>
          <w:sz w:val="28"/>
          <w:szCs w:val="28"/>
        </w:rPr>
        <w:t xml:space="preserve"> вечна,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Отчего, даже увидев ее удаляющейся в небесном пространстве,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не поверил, о Высочайший господин?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 срока вселенную ты не губи, о Шамбху, стойким будь! (93-94)</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Вам что я сделаю? Зачем ты говоришь, о Нарада, [так]?</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 чему мне до срока вселенную губить? (95)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Терзаемый скорбью в разлуке с Сати, тело Чхая-Сати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Обретя,  свою печаль забыл я, но кто тот, (96)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Жестокосердный, что ее  тело похитил с головы моей?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Пусть твое сердце будет спокойно, боже, обо всем  поведаю тебе. (97)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Будь милостив к нам, о Махадева, прерви свой танец, несущий разрушенье.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Твоим танцем ввергнутая в бедствие земля погружается  вниз, (98)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горы колеблются, и боги покинули небо.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К погибели идет вся вселенная вместе с богами, асурами и людьми. (99)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 замечаешь ты собственноручно устроенного конца света</w:t>
      </w:r>
      <w:r w:rsidRPr="0044386A">
        <w:rPr>
          <w:rFonts w:ascii="Times New Roman" w:eastAsia="Calibri" w:hAnsi="Times New Roman" w:cs="Times New Roman"/>
          <w:color w:val="000000"/>
          <w:sz w:val="28"/>
          <w:szCs w:val="28"/>
          <w:vertAlign w:val="superscript"/>
        </w:rPr>
        <w:endnoteReference w:id="236"/>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Зачем, танцуя, ты коварно мир опустошаешь, о Господь? (100)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Что пользы в том, чтобы разрушать его ради себя?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Хранитель троемирья Вишну, видя изумительное бедствие (101)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желая тебя утешить, диск Сударшана  взял,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метая его, постепенно  рассекал тело Чхая-Сати. (102)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Там, куда на землю упали члены её тела,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Возникли великие питхи, начиная с Камарупы</w:t>
      </w:r>
      <w:r w:rsidRPr="0044386A">
        <w:rPr>
          <w:rFonts w:ascii="Times New Roman" w:eastAsia="Calibri" w:hAnsi="Times New Roman" w:cs="Times New Roman"/>
          <w:color w:val="000000"/>
          <w:sz w:val="28"/>
          <w:szCs w:val="28"/>
          <w:vertAlign w:val="superscript"/>
        </w:rPr>
        <w:endnoteReference w:id="237"/>
      </w:r>
      <w:r w:rsidRPr="0044386A">
        <w:rPr>
          <w:rFonts w:ascii="Times New Roman" w:eastAsia="Calibri" w:hAnsi="Times New Roman" w:cs="Times New Roman"/>
          <w:color w:val="000000"/>
          <w:sz w:val="28"/>
          <w:szCs w:val="28"/>
        </w:rPr>
        <w:t>, о Господь! (103)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Было сказано той  Матерью мира,  чтимой тобою,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Прежде: «Это тело упадет на землю, (104)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Распавшись на множество частей, ради прославления великих питх.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Вишну так и сделал, будь спокоен, о Садашива! (105)</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этих слов мудреца прервал свой танец Садашива.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Вздыхая каждую минуту, он наложил проклятье на Вишну, Камалы Супруга: (106)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«Вишну в человеческом обличье родится на земле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Трета-[югу], в Солнечном роду, вследствие моего проклятья, несомненно. (107)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Подобно Сати, его очаровательнейшая супруга, дорогая ему, как собственная жизнь,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Произведя и оставив свое отраженье, сама исчезнет силой волшебства</w:t>
      </w:r>
      <w:r w:rsidRPr="0044386A">
        <w:rPr>
          <w:rFonts w:ascii="Times New Roman" w:eastAsia="Calibri" w:hAnsi="Times New Roman" w:cs="Times New Roman"/>
          <w:color w:val="000000"/>
          <w:sz w:val="28"/>
          <w:szCs w:val="28"/>
          <w:vertAlign w:val="superscript"/>
        </w:rPr>
        <w:endnoteReference w:id="238"/>
      </w:r>
      <w:r w:rsidRPr="0044386A">
        <w:rPr>
          <w:rFonts w:ascii="Times New Roman" w:eastAsia="Calibri" w:hAnsi="Times New Roman" w:cs="Times New Roman"/>
          <w:color w:val="000000"/>
          <w:sz w:val="28"/>
          <w:szCs w:val="28"/>
        </w:rPr>
        <w:t>. (108)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также он будет  майей ослеплён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с сердцем, наполненным блаженством, отправится в дальние края. (109)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Вишну меня разлучил с отражением жены,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Подобно жестокому ракшасу,   так и бык средь ракшасов (110)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 ним поступит, немилосердный, похитив отражение супруги,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Правда, правда [это], о великий муни,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также как у меня,  скорбь его сердце опалит. (111)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Наложив такое проклятье на Вишну, пришел в себя Шива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раскрыв трое своих очей, узрел троемирье. (112)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Увидев йони в Камарупе, с поднявшимися на теле волосками</w:t>
      </w:r>
      <w:r w:rsidRPr="0044386A">
        <w:rPr>
          <w:rFonts w:ascii="Times New Roman" w:eastAsia="Calibri" w:hAnsi="Times New Roman" w:cs="Times New Roman"/>
          <w:color w:val="000000"/>
          <w:sz w:val="28"/>
          <w:szCs w:val="28"/>
          <w:vertAlign w:val="superscript"/>
        </w:rPr>
        <w:endnoteReference w:id="239"/>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Был взволнован страстью сам Гириша. (113)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Йони, едва на неё глянул Шамбху, сбитый с толку вожделеньем,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Пронзив землю, словно стало уходить в  подземный мир. (114)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Заприметив это, Шанкара, своею частью сам став горою,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Поддержал йони с радостной душою, описывая свое счастье. (115)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 все те питхи, начиная с Камарупы, самолично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образе каменного лингама войдя, он там поселился</w:t>
      </w:r>
      <w:r w:rsidRPr="0044386A">
        <w:rPr>
          <w:rFonts w:ascii="Times New Roman" w:eastAsia="Calibri" w:hAnsi="Times New Roman" w:cs="Times New Roman"/>
          <w:color w:val="000000"/>
          <w:sz w:val="28"/>
          <w:szCs w:val="28"/>
          <w:vertAlign w:val="superscript"/>
        </w:rPr>
        <w:endnoteReference w:id="240"/>
      </w:r>
      <w:r w:rsidRPr="0044386A">
        <w:rPr>
          <w:rFonts w:ascii="Times New Roman" w:eastAsia="Calibri" w:hAnsi="Times New Roman" w:cs="Times New Roman"/>
          <w:color w:val="000000"/>
          <w:sz w:val="28"/>
          <w:szCs w:val="28"/>
        </w:rPr>
        <w:t>. (116)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 вспомнил те события, что были прежде ей предречены, о муни,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О том, как верша подвижничество в Йони-питхе, он снова Махешвари обретет, (117)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затем с умиротворенным сердцем он мыслью устремился к йоге,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Мудрец же по воздуху отправился в свою высочайшую обитель. (118)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одиннадцатая глава, называющаяся «</w:t>
      </w:r>
      <w:r w:rsidR="005438C8" w:rsidRPr="0044386A">
        <w:rPr>
          <w:rFonts w:ascii="Times New Roman" w:eastAsia="Calibri" w:hAnsi="Times New Roman" w:cs="Times New Roman"/>
          <w:i/>
          <w:color w:val="000000"/>
          <w:sz w:val="28"/>
          <w:szCs w:val="28"/>
        </w:rPr>
        <w:t>Возникновение питх</w:t>
      </w:r>
      <w:r w:rsidRPr="0044386A">
        <w:rPr>
          <w:rFonts w:ascii="Times New Roman" w:eastAsia="Calibri" w:hAnsi="Times New Roman" w:cs="Times New Roman"/>
          <w:i/>
          <w:color w:val="000000"/>
          <w:sz w:val="28"/>
          <w:szCs w:val="28"/>
        </w:rPr>
        <w:t>».</w:t>
      </w: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двенадцатая</w:t>
      </w:r>
    </w:p>
    <w:p w:rsidR="00EA6A75" w:rsidRPr="0044386A" w:rsidRDefault="005438C8"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 xml:space="preserve"> ПРОСЛАВЛЕНИЕ КАМАРУПЫ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Нарада, обрученный со Шри</w:t>
      </w:r>
      <w:r w:rsidRPr="0044386A">
        <w:rPr>
          <w:rFonts w:ascii="Times New Roman" w:eastAsia="Calibri" w:hAnsi="Times New Roman" w:cs="Times New Roman"/>
          <w:color w:val="000000"/>
          <w:sz w:val="28"/>
          <w:szCs w:val="28"/>
          <w:vertAlign w:val="superscript"/>
        </w:rPr>
        <w:endnoteReference w:id="241"/>
      </w:r>
      <w:r w:rsidRPr="0044386A">
        <w:rPr>
          <w:rFonts w:ascii="Times New Roman" w:eastAsia="Calibri" w:hAnsi="Times New Roman" w:cs="Times New Roman"/>
          <w:color w:val="000000"/>
          <w:sz w:val="28"/>
          <w:szCs w:val="28"/>
        </w:rPr>
        <w:t>,  наведавшись в присутствие Вишну,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Поведал о том, что свершил Бог богов. (1)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о проклятии, что наложил на него Шива, и прочем,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Вишну вместе с Брахмой   в Камарупу явился,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Чтобы повидать и утешить бога Махешу, чье сердце было наполнено скорбью,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А тело  потоки слёз омывали. (3)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Их приход заприметив,  Благословенный Шамбху зарыдал во все горло,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Потеряв супругу Сати, словно простой человек. (4)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Брахма и Вишну сказали: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Зачем, о Владыка богов, напрасно рыдаешь, о Шанкара,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Даже видя и признав живую Сати,  подобно глупцу. (5)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Правду ты говоришь, это я знаю. Сати в образе Пракрити,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Вечную, имеющую природу Брахмана, чистую, производящую творенье, поддержание и разрушение, (6)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Своими очами узрел я после того, как разрушено было жертвоприношение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Такой прежде я не видел ее, бывшую супругой [моею]. (7)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Сердце мое устремляется к своему дому ныне.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мне снова обрести Махешвари, такую, как прежде, (8)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Средство мне назовите сейчас, о Брахма и Вишну.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Брахма и Вишну сказали: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Пребывая со спокойным сердцем здесь в Камарупе, (9)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Верши подвижничество усердно с мыслью о ней!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Это великая  питха, и здесь воочию Высочайшая владычица, (10)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Богиня дарует садхакам зримые плоды, без сомненья.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способен величие этой питхи раскрыть? (11)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Тебе известно всё, всеведущему Высочайшему владыке,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 чему нам рассказывать, пусть будет сердце твое спокойно, о Шива! (12)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Здесь  суровое подвижничество я буду усердно вершить.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Тем не менее, об этом вы мне нынче сказали. (13)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Шива умиротворенным предался подвижничеству усердно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Камарупе, великой питхе, созерцая  Парамешвари. (14)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Брахма и Вишну в той великой питхе также остались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ревностно  налагали на себя суровые епитимьи. (15)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 прошествии долгого времени благосклонная Богиня, Матерь мира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Явилась их очам, зачаровывающая троемирье, (16)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молвила Великая богиня: «Каково твое желание, скажи!»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Шива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прежде из состраданья ты сама была моей женою, (17)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и снова стань ей из милосердья, о госпожа!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Богиня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Скоро тебя я, став двумя дочерями  Химавана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Обрету, правда это, о Махешвара!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Оттого что с радостью  держа её на голове, ты предавался танцу, (18–19)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Я, одною частью став сама рекою Гангой,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Тебя заполучу в мужья  и буду находиться на голове твоей. (20)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Другою частью обратившись в Парвати, о Шанкара, на правах жены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буду в твоем доме пребывать  как полное [проявленье], о многомудрый. (21)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Благословенная Богиня, желанные дары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Брахме и Вишну преподнеся, сама исчезла. (22)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этого Великая богиня, надвое разделившись, в Гималаи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Отправилась и в лоно Менаки [вошла], сама же как Дурга пребывала. (23)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Старшая [дочь Менаки] – богиня Ганга, младшая – Парвати-краса.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Многомудрый Шива с радостным сердцем в Камарупе (24)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Вблизи от Камакхьи подвижничество суровое вершил.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Благодаря величию Махапитхи сама  Благословенная Богиня, (25)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[Став] благосклонной, Махеше желаемое даровала.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так, когда кто-либо другой в этой питхе Махешвари (26)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Почитает, того она заветное желанье исполняет.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Поведай о величии Камарупы, о Махешвара! (27)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Где воочию Благословенная, преподносит зримые дары,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 следующих одна за другой питх она наилучшая, о Высочайший владыка, (28)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Оттого что там ты подвижничеством Владычицу почитал.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Возникла пятьдесят одна питха, о бык средь мудрецов, (29)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Из-за падения членов тела Чхая-Сати  на земле.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 них наилучшая питха это Камарупа, о многомудрый, (30)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Где воочию сама  Благословенная пребывает.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Придя в ту великую питху и омывшись в водах Лаухитьи</w:t>
      </w:r>
      <w:r w:rsidRPr="0044386A">
        <w:rPr>
          <w:rFonts w:ascii="Times New Roman" w:eastAsia="Calibri" w:hAnsi="Times New Roman" w:cs="Times New Roman"/>
          <w:color w:val="000000"/>
          <w:sz w:val="28"/>
          <w:szCs w:val="28"/>
          <w:vertAlign w:val="superscript"/>
        </w:rPr>
        <w:endnoteReference w:id="242"/>
      </w:r>
      <w:r w:rsidRPr="0044386A">
        <w:rPr>
          <w:rFonts w:ascii="Times New Roman" w:eastAsia="Calibri" w:hAnsi="Times New Roman" w:cs="Times New Roman"/>
          <w:color w:val="000000"/>
          <w:sz w:val="28"/>
          <w:szCs w:val="28"/>
        </w:rPr>
        <w:t>, (31)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Даже человек, лишивший жизни брахмана</w:t>
      </w:r>
      <w:r w:rsidRPr="0044386A">
        <w:rPr>
          <w:rFonts w:ascii="Times New Roman" w:eastAsia="Calibri" w:hAnsi="Times New Roman" w:cs="Times New Roman"/>
          <w:color w:val="000000"/>
          <w:sz w:val="28"/>
          <w:szCs w:val="28"/>
          <w:vertAlign w:val="superscript"/>
        </w:rPr>
        <w:endnoteReference w:id="243"/>
      </w:r>
      <w:r w:rsidRPr="0044386A">
        <w:rPr>
          <w:rFonts w:ascii="Times New Roman" w:eastAsia="Calibri" w:hAnsi="Times New Roman" w:cs="Times New Roman"/>
          <w:color w:val="000000"/>
          <w:sz w:val="28"/>
          <w:szCs w:val="28"/>
        </w:rPr>
        <w:t>, тотчас же освобождается от уз бытия.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Брахмапутра это воочию сам Джанардана в текучем состоянье</w:t>
      </w:r>
      <w:r w:rsidRPr="0044386A">
        <w:rPr>
          <w:rFonts w:ascii="Times New Roman" w:eastAsia="Calibri" w:hAnsi="Times New Roman" w:cs="Times New Roman"/>
          <w:color w:val="000000"/>
          <w:sz w:val="28"/>
          <w:szCs w:val="28"/>
          <w:vertAlign w:val="superscript"/>
        </w:rPr>
        <w:endnoteReference w:id="244"/>
      </w:r>
      <w:r w:rsidRPr="0044386A">
        <w:rPr>
          <w:rFonts w:ascii="Times New Roman" w:eastAsia="Calibri" w:hAnsi="Times New Roman" w:cs="Times New Roman"/>
          <w:color w:val="000000"/>
          <w:sz w:val="28"/>
          <w:szCs w:val="28"/>
        </w:rPr>
        <w:t>, (32)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 его [водах] совершивший омовение очищается ото всех грехов.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Омывшись там и с преданностью совершив тарпану предкам, как предписано, (33)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[Богине] Камешвари пусть садхака совершает поклонение с этой мантрой: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«Камешвари, Камакхье, обитающей в Камарупе, (34)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Владычице богов, цвета  каленого золота, я поклоняюсь»</w:t>
      </w:r>
      <w:r w:rsidRPr="0044386A">
        <w:rPr>
          <w:rFonts w:ascii="Times New Roman" w:eastAsia="Calibri" w:hAnsi="Times New Roman" w:cs="Times New Roman"/>
          <w:color w:val="000000"/>
          <w:sz w:val="28"/>
          <w:szCs w:val="28"/>
          <w:vertAlign w:val="superscript"/>
        </w:rPr>
        <w:endnoteReference w:id="245"/>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Затем придя в Манасакунду</w:t>
      </w:r>
      <w:r w:rsidRPr="0044386A">
        <w:rPr>
          <w:rFonts w:ascii="Times New Roman" w:eastAsia="Calibri" w:hAnsi="Times New Roman" w:cs="Times New Roman"/>
          <w:color w:val="000000"/>
          <w:sz w:val="28"/>
          <w:szCs w:val="28"/>
          <w:vertAlign w:val="superscript"/>
        </w:rPr>
        <w:endnoteReference w:id="246"/>
      </w:r>
      <w:r w:rsidRPr="0044386A">
        <w:rPr>
          <w:rFonts w:ascii="Times New Roman" w:eastAsia="Calibri" w:hAnsi="Times New Roman" w:cs="Times New Roman"/>
          <w:color w:val="000000"/>
          <w:sz w:val="28"/>
          <w:szCs w:val="28"/>
        </w:rPr>
        <w:t xml:space="preserve"> и другие тиртхи, (35)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Совершив омовение и прочее, вступив в место паломничества, как предписано,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Узрев питху, человек тотчас же становится освобожденным, и не иначе. (36)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Там в соответствии с предписаниями тантр почитая Высочайшую владычицу,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Совершая джапу, хому и прочее, какой плод он вкушает, (37)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Тот [плод] описать  не в силах я даже мириадами уст.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Кого настигнет смерть в этом  месте паломничества, о многомудрый, (38)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Тот сразу же  достигает освобождения, правда, правда это, без сомненья.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 чему много слов? В этом месте паломничества, о многомудрый, (39)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 желают умереть</w:t>
      </w:r>
      <w:r w:rsidRPr="0044386A">
        <w:rPr>
          <w:rFonts w:ascii="Times New Roman" w:eastAsia="Calibri" w:hAnsi="Times New Roman" w:cs="Times New Roman"/>
          <w:color w:val="000000"/>
          <w:sz w:val="28"/>
          <w:szCs w:val="28"/>
          <w:vertAlign w:val="superscript"/>
        </w:rPr>
        <w:endnoteReference w:id="247"/>
      </w:r>
      <w:r w:rsidRPr="0044386A">
        <w:rPr>
          <w:rFonts w:ascii="Times New Roman" w:eastAsia="Calibri" w:hAnsi="Times New Roman" w:cs="Times New Roman"/>
          <w:color w:val="000000"/>
          <w:sz w:val="28"/>
          <w:szCs w:val="28"/>
        </w:rPr>
        <w:t>, а тем более люди и прочие [твари].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Итак, о дорогой, я вкратце описал тебе, о великий муни, (40)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Величие Камарупы, уносящее прочь все грехи.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этом месте паломничества Шива, восхваляя Махеши, налагал на себя епитимьи, (41)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Сати же, разделившись на две части, вошла в дом Химавана.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в доме Дакши сама высочайшая Пракрити была рождена. (42)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Распространив великую славу ради спасенья существ,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отправилась в утробу Менаки, чтобы снова обрести Махешвару. (43)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Кто это сказание о деяниях Богини, уносящее великие грехи,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Слушает с преданностью высочайшей, тот достигает положенья Шивы. (44)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Боги, люди, гандхарвы, якши, ракшасы, чараны –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Все его повелениям следуют в этом мире, без сомнения, (45)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нигде их не нарушают благодаря тому, что он [это сказанье] слушал.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даже неприступная крепость  ему неприменно тотчас же покорится. (46)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Благодаря слушанию уходят прочь грехи, совершенные в прошлой жизни,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Недруги его гибнут, а потомство возрастает. (47)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[Люди], которые, достигнув рожденья в бренном мире, не слушают [сказанье] это,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Рожденье тех напрасно среди смертных, правда это, о многомудрый. (48)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это сказание о деяниях Богини,  лекарство от недугов бренного мира,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Тотчас же человек становится освобожденным при жизни</w:t>
      </w:r>
      <w:r w:rsidRPr="0044386A">
        <w:rPr>
          <w:rFonts w:ascii="Times New Roman" w:eastAsia="Calibri" w:hAnsi="Times New Roman" w:cs="Times New Roman"/>
          <w:color w:val="000000"/>
          <w:sz w:val="28"/>
          <w:szCs w:val="28"/>
          <w:vertAlign w:val="superscript"/>
        </w:rPr>
        <w:endnoteReference w:id="248"/>
      </w:r>
      <w:r w:rsidRPr="0044386A">
        <w:rPr>
          <w:rFonts w:ascii="Times New Roman" w:eastAsia="Calibri" w:hAnsi="Times New Roman" w:cs="Times New Roman"/>
          <w:color w:val="000000"/>
          <w:sz w:val="28"/>
          <w:szCs w:val="28"/>
        </w:rPr>
        <w:t>, пусть даже он и величайший грешник. (49)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двенадцатая глава, называющаяся «</w:t>
      </w:r>
      <w:r w:rsidR="00216249" w:rsidRPr="0044386A">
        <w:rPr>
          <w:rFonts w:ascii="Times New Roman" w:eastAsia="Calibri" w:hAnsi="Times New Roman" w:cs="Times New Roman"/>
          <w:i/>
          <w:color w:val="000000"/>
          <w:sz w:val="28"/>
          <w:szCs w:val="28"/>
        </w:rPr>
        <w:t>Прославление Камарупы</w:t>
      </w:r>
      <w:r w:rsidRPr="0044386A">
        <w:rPr>
          <w:rFonts w:ascii="Times New Roman" w:eastAsia="Calibri" w:hAnsi="Times New Roman" w:cs="Times New Roman"/>
          <w:i/>
          <w:color w:val="000000"/>
          <w:sz w:val="28"/>
          <w:szCs w:val="28"/>
        </w:rPr>
        <w:t>».</w:t>
      </w: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тринадцатая</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ЯВЛЕНИЕ ГАНГИ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Слушай, о дорогой, я поведаю о том, как сама Сати, разделившись на две части,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 утробы Менаки родилась дочерьми Химавана. (1)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Вначале там собственной частью она была рождена как светлокожая Ганга,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Дабы пребывать на голове Шамбху, будучи в текучем состоянии, о мудрец.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она  появилась на свет как Гаури, полная [часть], супружница Шивы.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том, как из чувства любви половиной тела Великого владыки (3)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стала  как Ганга</w:t>
      </w:r>
      <w:r w:rsidRPr="0044386A">
        <w:rPr>
          <w:rFonts w:ascii="Times New Roman" w:eastAsia="Calibri" w:hAnsi="Times New Roman" w:cs="Times New Roman"/>
          <w:color w:val="000000"/>
          <w:sz w:val="28"/>
          <w:szCs w:val="28"/>
          <w:vertAlign w:val="superscript"/>
        </w:rPr>
        <w:endnoteReference w:id="249"/>
      </w:r>
      <w:r w:rsidRPr="0044386A">
        <w:rPr>
          <w:rFonts w:ascii="Times New Roman" w:eastAsia="Calibri" w:hAnsi="Times New Roman" w:cs="Times New Roman"/>
          <w:color w:val="000000"/>
          <w:sz w:val="28"/>
          <w:szCs w:val="28"/>
        </w:rPr>
        <w:t>, о том слушай, о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об этом, достигает освобождения даже грешник, брахмана жизни лишивший</w:t>
      </w:r>
      <w:r w:rsidRPr="0044386A">
        <w:rPr>
          <w:rFonts w:ascii="Times New Roman" w:eastAsia="Calibri" w:hAnsi="Times New Roman" w:cs="Times New Roman"/>
          <w:color w:val="000000"/>
          <w:sz w:val="28"/>
          <w:szCs w:val="28"/>
          <w:vertAlign w:val="superscript"/>
        </w:rPr>
        <w:endnoteReference w:id="250"/>
      </w:r>
      <w:r w:rsidRPr="0044386A">
        <w:rPr>
          <w:rFonts w:ascii="Times New Roman" w:eastAsia="Calibri" w:hAnsi="Times New Roman" w:cs="Times New Roman"/>
          <w:color w:val="000000"/>
          <w:sz w:val="28"/>
          <w:szCs w:val="28"/>
        </w:rPr>
        <w:t>. (4)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Дочь Сумеру Мену – супругу горного владыки,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Её  своей матерью обрела собственной частью Махешвари, (5)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Ганга родившись из её утробы. Целомудренная красавица-горянка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Дала жизнь дочери с чарующим телом и прелестным ликом (6)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третий день светлой половины месяца вайшакха в полдень</w:t>
      </w:r>
      <w:r w:rsidRPr="0044386A">
        <w:rPr>
          <w:rFonts w:ascii="Times New Roman" w:eastAsia="Calibri" w:hAnsi="Times New Roman" w:cs="Times New Roman"/>
          <w:color w:val="000000"/>
          <w:sz w:val="28"/>
          <w:szCs w:val="28"/>
          <w:vertAlign w:val="superscript"/>
        </w:rPr>
        <w:endnoteReference w:id="251"/>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Ганга была светлокожей, с прекрасным лицом-лотосом, (7)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Трехокой, черноокой</w:t>
      </w:r>
      <w:r w:rsidRPr="0044386A">
        <w:rPr>
          <w:rFonts w:ascii="Times New Roman" w:eastAsia="Calibri" w:hAnsi="Times New Roman" w:cs="Times New Roman"/>
          <w:color w:val="000000"/>
          <w:sz w:val="28"/>
          <w:szCs w:val="28"/>
          <w:vertAlign w:val="superscript"/>
        </w:rPr>
        <w:endnoteReference w:id="252"/>
      </w:r>
      <w:r w:rsidRPr="0044386A">
        <w:rPr>
          <w:rFonts w:ascii="Times New Roman" w:eastAsia="Calibri" w:hAnsi="Times New Roman" w:cs="Times New Roman"/>
          <w:color w:val="000000"/>
          <w:sz w:val="28"/>
          <w:szCs w:val="28"/>
        </w:rPr>
        <w:t xml:space="preserve"> и четырехрукой.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Горный владыка,  обрадованный новостью о рождении дочери, (8)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Устроил празднество и раздал брахманам богатые дары.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отчем доме росла она, как Луна [возрастает] в светлую половину (9)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Или как река  [наполняется] водой в дождливое время года.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Однажды Индра средь гор, усадив её себе на колени, на женской половине (10)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Сидел, и тогда явился Нарада, Брахмы сын,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Чтобы повидать Гангу, зная, что в её образе родилась собственной частью Бхагавати, (11)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Пракрити, почитая которую, Хара в Камарупе пребывал.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Горный владыка, увидев его,  припал к его стопам, (12)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затем падью и  ачаману преподнеся</w:t>
      </w:r>
      <w:r w:rsidRPr="0044386A">
        <w:rPr>
          <w:rFonts w:ascii="Times New Roman" w:eastAsia="Calibri" w:hAnsi="Times New Roman" w:cs="Times New Roman"/>
          <w:color w:val="000000"/>
          <w:sz w:val="28"/>
          <w:szCs w:val="28"/>
          <w:vertAlign w:val="superscript"/>
        </w:rPr>
        <w:endnoteReference w:id="253"/>
      </w:r>
      <w:r w:rsidRPr="0044386A">
        <w:rPr>
          <w:rFonts w:ascii="Times New Roman" w:eastAsia="Calibri" w:hAnsi="Times New Roman" w:cs="Times New Roman"/>
          <w:color w:val="000000"/>
          <w:sz w:val="28"/>
          <w:szCs w:val="28"/>
        </w:rPr>
        <w:t>, молвил, почтительности полный.</w:t>
      </w: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Химаван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мудрец, благодаря своей счастливой участи имею я возможность лицезреть тебя</w:t>
      </w:r>
      <w:r w:rsidRPr="0044386A">
        <w:rPr>
          <w:rFonts w:ascii="Times New Roman" w:eastAsia="Calibri" w:hAnsi="Times New Roman" w:cs="Times New Roman"/>
          <w:color w:val="000000"/>
          <w:sz w:val="28"/>
          <w:szCs w:val="28"/>
          <w:vertAlign w:val="superscript"/>
        </w:rPr>
        <w:endnoteReference w:id="254"/>
      </w:r>
      <w:r w:rsidRPr="0044386A">
        <w:rPr>
          <w:rFonts w:ascii="Times New Roman" w:eastAsia="Calibri" w:hAnsi="Times New Roman" w:cs="Times New Roman"/>
          <w:color w:val="000000"/>
          <w:sz w:val="28"/>
          <w:szCs w:val="28"/>
        </w:rPr>
        <w:t>. (13)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Нынче ты перед моими очами, о брахман, зачем же ты сюда явился?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 xml:space="preserve">Нарада сказал: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Слышал я от людей о том, что дочь, прекрасная во всех членах, (14)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Некая в твоем доме родилась, её я повидать пришел.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Химаван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от этого мое счастье еще более велико!  [Перед тобой] склоняюсь я. (15)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Чтоб повидать её, ты явился,  которого даже богам встретить нелегко.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счастлив, ты совершил все, что совершенью подлежит</w:t>
      </w:r>
      <w:r w:rsidRPr="0044386A">
        <w:rPr>
          <w:rFonts w:ascii="Times New Roman" w:eastAsia="Calibri" w:hAnsi="Times New Roman" w:cs="Times New Roman"/>
          <w:color w:val="000000"/>
          <w:sz w:val="28"/>
          <w:szCs w:val="28"/>
          <w:vertAlign w:val="superscript"/>
        </w:rPr>
        <w:endnoteReference w:id="255"/>
      </w:r>
      <w:r w:rsidRPr="0044386A">
        <w:rPr>
          <w:rFonts w:ascii="Times New Roman" w:eastAsia="Calibri" w:hAnsi="Times New Roman" w:cs="Times New Roman"/>
          <w:color w:val="000000"/>
          <w:sz w:val="28"/>
          <w:szCs w:val="28"/>
        </w:rPr>
        <w:t>, всех благ  ты обладатель, (16)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Поскольку эта дочь  твоя труднодостижима даже для богов.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горному владыке, муни из величайшего любопытства (17)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его колен её на свои пересадил с почтеньем.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Мудрец, усадив к себе на колени Гангу, очищающую троемирье, (18)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счастлив», –  промолвил слова, и на теле его поднялись волоски</w:t>
      </w:r>
      <w:r w:rsidRPr="0044386A">
        <w:rPr>
          <w:rFonts w:ascii="Times New Roman" w:eastAsia="Calibri" w:hAnsi="Times New Roman" w:cs="Times New Roman"/>
          <w:color w:val="000000"/>
          <w:sz w:val="28"/>
          <w:szCs w:val="28"/>
          <w:vertAlign w:val="superscript"/>
        </w:rPr>
        <w:endnoteReference w:id="256"/>
      </w:r>
      <w:r w:rsidRPr="0044386A">
        <w:rPr>
          <w:rFonts w:ascii="Times New Roman" w:eastAsia="Calibri" w:hAnsi="Times New Roman" w:cs="Times New Roman"/>
          <w:color w:val="000000"/>
          <w:sz w:val="28"/>
          <w:szCs w:val="28"/>
        </w:rPr>
        <w:t>.</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обратился к горному [владыке] радостный Индра средь мудрецов Нарада улыбаясь: (19)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«Знаешь ли ты достоверно, кто твоя дочь, или нет?»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Химаван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Мне известно, что моя дочь – чаровница, отмеченная благими знаками, (20)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никакая другая особенность мне не ведома, о бык средь мудрецов.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Корневая Пракрити, тонкая, которая прежде была дочерью Дакши (21)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 имени Сати, та Богиня собственной частью, о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Этой дочерью твоею родилась, чтобы вновь обрести Хару в мужья. (22)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«Ганга»,  – такое имя ей дается, уносящее прочь все прегрешенья.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  спасительница существ, избавляющая от великих грехов. (23)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Свадьба её в небесном граде на высокой горе  будет сыграна,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Шива, как и прежде, ей сужден в супруги. (24)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Чтобы отвести её в небесный  град, Брахма, Прародитель мира,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 тебе придя самолично, будет просить усердно. (25)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чаровницу препоручишь  ты заботам Брахмы,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 И он, отведя её в небесный град и Шиву призвав с почтеньем, (26)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Отдаст ему в жены дочь прекрасноликую твою.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Химаван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Тебе ведомы вещи, что были, есть и будут, (27)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Благодаря оку мудрости</w:t>
      </w:r>
      <w:r w:rsidRPr="0044386A">
        <w:rPr>
          <w:rFonts w:ascii="Times New Roman" w:eastAsia="Calibri" w:hAnsi="Times New Roman" w:cs="Times New Roman"/>
          <w:color w:val="000000"/>
          <w:sz w:val="28"/>
          <w:szCs w:val="28"/>
          <w:vertAlign w:val="superscript"/>
        </w:rPr>
        <w:endnoteReference w:id="257"/>
      </w:r>
      <w:r w:rsidRPr="0044386A">
        <w:rPr>
          <w:rFonts w:ascii="Times New Roman" w:eastAsia="Calibri" w:hAnsi="Times New Roman" w:cs="Times New Roman"/>
          <w:color w:val="000000"/>
          <w:sz w:val="28"/>
          <w:szCs w:val="28"/>
        </w:rPr>
        <w:t xml:space="preserve"> все для твоего доступно зренья.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 Творцом предопределено, то случится, и не иначе. (28)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что же мне поделать? Пусть будет ненапрасным желание Владыки!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После этих слов Горного владыки тот мудрец отправился поспешно (29)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Туда, где находился Благословенный  Брахма, Прародитель всех миров.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Склонившись, тот многомудрый муни ему с радостным сердцем молвил: (30)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Господь, Сати в доме Химавана новое рожденье обрела,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Собственной частью стала она красавицей Гангой, (31)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Богиня в своем полном [образе] там же родится Умой.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Брахма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Правда известна мне, была рождена в доме Химавана нынче (32)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Собственной частью Великая богиня как Ганга, очищающая троемирье.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Бывшая прежде супругой Махеши, она Махешу снова [в мужья] обретет. (33)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Шива же, её заполучив, великого покоя достигнет.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Однако, когда Хара, неся тело Чхая-Сати на голове, (34)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сердцем, охваченным блаженством, танцевал на земле,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тело Чхая-Сати, находящееся на  его голове,  сам Хари (35)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Разделил на части по совету [Богини] ради спасения мира.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Из-за этой обиды   Шанкара до сих пор на нас в гневе. (36)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 же мне с ним поделать? Каким образом  умилостивить Шиву?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Слушай, о Брахма, я поведаю о том, как ненависть Великого владыки (37)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 нам утихнет, ради этого туда, о Господь,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Где [пребывает] Владыка гор, обрученный со Шри</w:t>
      </w:r>
      <w:r w:rsidRPr="0044386A">
        <w:rPr>
          <w:rFonts w:ascii="Times New Roman" w:eastAsia="Calibri" w:hAnsi="Times New Roman" w:cs="Times New Roman"/>
          <w:color w:val="000000"/>
          <w:sz w:val="28"/>
          <w:szCs w:val="28"/>
          <w:vertAlign w:val="superscript"/>
        </w:rPr>
        <w:endnoteReference w:id="258"/>
      </w:r>
      <w:r w:rsidRPr="0044386A">
        <w:rPr>
          <w:rFonts w:ascii="Times New Roman" w:eastAsia="Calibri" w:hAnsi="Times New Roman" w:cs="Times New Roman"/>
          <w:color w:val="000000"/>
          <w:sz w:val="28"/>
          <w:szCs w:val="28"/>
        </w:rPr>
        <w:t>, податель [даров], знаток высочайшей дхармы, (38)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Ступай вместе с Индрой и прочими богами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проси за Гангу, и он тогда её отдаст. (39)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приведя её в небесный град, великий праздник</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Устрой и, призвав Шамбху, Гангу отдай ему в жены. (40)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Чхая-Сати находилась на голове его, также и она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текучем состоянии будет находиться непременно, (41)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тогда доволен будет Махешвара  Благословенный.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Брахма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сын, пусть будет долгой жизнь твоя, и да сбудутся твои слова, (42)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тогда в радости будет Шамбху пребывать.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Ступай, о сын, скорее к богам, предводительствуемым Индрой, (43)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поведай о том, что произошло, пусть приходят в присутствие мое.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Довольный словами Брахмы, отправился мудрец Нарада (44)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Туда, где боги, великие духом, начиная с Индры, пребывали, о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Царь богов, явился я из мира Брахмы, о Господь, (45)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ваше присутствие отправленный отцом, великим духом.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мире смертных, в доме Химавана его дочерью сама Сати была рождена, (46)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Великая богиня своею половиной [как] Ганга, очищающая троемирье.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Дабы привести её в небесный град, Брахма отправился на землю, (47)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 ступайте немедля в мир смертных, о лучшие средь богов.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Боги сказали: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говоришь, о лучший средь муни, что в мире смертных сама Сати рождена была? (48)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о событии этом Махеше сообщено иль нет, о мудрец?</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Отведя её в град богов, к Шанкаре отправлюсь я, (49)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вы, о боги, в присутствие Брахмы поспешите!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Воскликнув: «Да будет так!», сонмы богов отправились в град Брахмы тогда, (50)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 главе с Индрой, о лучший средь мудрецов, с расцветшими от радости лицами-лотосами,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Они склонились перед великим духом Брахмой, Повелителем вселенной, (51)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молвили, сложивши ладони: «Что прикажешь, о Господь?»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Брахма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Сати, Махешвари в доме Химавана была рождена [как] Ганга (52)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Своею половиной, и также там она родится Умой.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Ныне мы отправимся, чтобы отвести её, наилучшую, в небесный град, (53)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вы же, [покинув] свои обители, пойдемте немедля вместе.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Индра, Кубера, Варуна, Сома, Сурья, Агни и Маруты (54)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Пусть идут вместе со мной, и рассудительный Нарада.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Воскликнув: «Да будет так!», выступили боги во главе с Индрой, о бык средь мудрецов, (55)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Брахма вместе с великим провидцем Нарадой отправился поспешно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присутствие Химавана, вознамерившись за Гангу просить. (56)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первую часть ночи  Лучшему средь гор сама Ганга,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Великая богиня рекла во сне, зная деяния богов. (57)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исходе ночи она показала ему сон: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Некая богиня, светлая, трехокая, восседающая на макаре</w:t>
      </w:r>
      <w:r w:rsidRPr="0044386A">
        <w:rPr>
          <w:rFonts w:ascii="Times New Roman" w:eastAsia="Calibri" w:hAnsi="Times New Roman" w:cs="Times New Roman"/>
          <w:color w:val="000000"/>
          <w:sz w:val="28"/>
          <w:szCs w:val="28"/>
          <w:vertAlign w:val="superscript"/>
        </w:rPr>
        <w:endnoteReference w:id="259"/>
      </w:r>
      <w:r w:rsidRPr="0044386A">
        <w:rPr>
          <w:rFonts w:ascii="Times New Roman" w:eastAsia="Calibri" w:hAnsi="Times New Roman" w:cs="Times New Roman"/>
          <w:color w:val="000000"/>
          <w:sz w:val="28"/>
          <w:szCs w:val="28"/>
        </w:rPr>
        <w:t>, (58)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Молвила, представ пред ним: «Я дочь твоего отца,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Я Сати, изначальная, единая Пракрити, дочь  Дакши, прародителя тварей.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жертвоприношении, [устроенном] отцом, покинувшая Шиву, мужа своего.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Терзаемый разлукой со мной Шива, пребывая в Камарупе, (59–60)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Вершит подвижничество, чтобы снова в жены обрести меня.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Тобою я была почитаема как дочь, (61)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в твоем доме я была рождена своей половиной ныне,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Другою половиной я также твоей дочерью появлюсь на свет. (62)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Брахма и остальные владыки Тридесяти пребудут, чтобы увести меня,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Тебя упросив, в небесный град уйду я вместе с ними (63)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обрету в мужья Шамбху, данного богами, великими духом.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Обо мне не печалься, отче, никогда не впадая в заблужденье. (64)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Прежде было предсказано это, о дорогой, и ты скорбеть не должен».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во сне Владыке гор, Ганга, о мудрец, (65)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Исчезла, и горный  царь пробудился ото сна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стал  размышлять над всем тем, что рекла богиня. (66)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Владыка гор оставил то заблужденье, в котором прежде пребывал,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затем явились  те боги во главе с Брахмой, о бык средь  мудрецов, (67)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дом Химавана, могучие, желая Гангу увести.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Поклонившись, Лучший средь гор им молвил, многомудрый: (68)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«Зачем вы пришли, о боги, поведайте, как должно!»</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Боги сказали: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[Как] податель  во всех мирах ты воспеваешься, о владыка держателей земли, (69)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 милостыней ныне мы наведались сюда в присутствие твоё, Гора!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Выслушав их слова и вспоминая изреченное во сне, (70)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также сказанное Нарадой,  Гора  не проронил в ответ ни слова.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поразмыслив, богам промолвил  Великий горный пик: (71)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 владыки троемирья, зачем вам милостыню просить, о боги,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Что мне подать вам, скажите ныне мне!» (72)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Брахма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Слушай, о дорогой, я поведаю, ради чего явились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Эти боги, украшенные всеми драгоценностями, в твой град. (73)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Высочайшая Пракрити, сама родившись целомудренной дочерью Дакши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Избрала в мужья Шиву, владыку трех миров. (74)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Безумец  Дакша, возводящий хулу на Шиву, владыку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Шиву ненавидящий, великое жертвоприношение предпринял, о бык средь гор. (75)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Туда пригласил он всех богов, во главе с Индрой,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[Включая] Вишну и меня, в глубоком заблуждении  Сати и Шивой пренебрегнув. (76)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Этим разгневанная Великая богиня самой отправиться в град Дакши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Вознамерилась, крепко удерживаемая Махешей, о Гора. (77)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Мня себя её господином, Шамбху ей нанес обиду,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Разгневанная этим Сати оставила Шиву и пошла в дом Дакши. (78)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Дакша же,  ослепленный майей, Шиву  не переставал бранить.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его оставив, как и Шиву, виноватого пред ней, (79)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введя их в заблужденье смертным обличьем Чхая-[Сати],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Сама она, вечная, имеющая природу Брахмана, полная, исчезла. (80)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Терзаемый таким горем Шива, владыка трех миров,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Держа тело Чхаи на голове,  по земле плясал. (81)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Видя, что из-за этого танца земля готова опуститься в  подземный мир,</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Сонмы богов воззвали к Вишну: «Спаси троемирье!» (82)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диском  Благословенный  Вишну, высочайший Муж,</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Тело Чхая-Сати постепенно  на куски стал рассекать. (83)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Опечаленный расставанием с её телом, Высочайший владыка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 сих пор в гневе на нас пребывает, о бык среди держателей земли. (84)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 Дакшаяни-богиня нынче в твоем доме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Частью родилась как твоя дочь Ганга, владычица троемирья. (85)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прежняя супруга Шивы, его вновь обретет [в мужья],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Только в гневе на нас остаётся Шанкара. (86)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если ты нам отдашь эту деву,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Тогда, отведя ее в небесный град и устроив великий праздник, (87)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Махеше её вручим и обретем   покой.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Богиню, которая в полном образе будет другой [твоей] дочерью, (88)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Ты сам с почтением отдашь Махеше,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Эту же нам ты доверь, и мы её, отведя, Шамбху заботам препоручим, о Гора! (89)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Химаван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Дочери не навечно оставаться в отчем доме,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Для блага другого пусть будет дочь, но не для собственного никогда</w:t>
      </w:r>
      <w:r w:rsidRPr="0044386A">
        <w:rPr>
          <w:rFonts w:ascii="Times New Roman" w:eastAsia="Calibri" w:hAnsi="Times New Roman" w:cs="Times New Roman"/>
          <w:color w:val="000000"/>
          <w:sz w:val="28"/>
          <w:szCs w:val="28"/>
          <w:vertAlign w:val="superscript"/>
        </w:rPr>
        <w:endnoteReference w:id="260"/>
      </w:r>
      <w:r w:rsidRPr="0044386A">
        <w:rPr>
          <w:rFonts w:ascii="Times New Roman" w:eastAsia="Calibri" w:hAnsi="Times New Roman" w:cs="Times New Roman"/>
          <w:color w:val="000000"/>
          <w:sz w:val="28"/>
          <w:szCs w:val="28"/>
        </w:rPr>
        <w:t>. (90)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Это  известно мне, но тем не менее в моем сердце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Непереносимая печаль, вызванная разлукой с Гангой, будет жить. (91)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лучший средь гор, с очами, полными слёз,</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Громко зарыдал, Гангу держа на коленях, многомудрый. (92)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Ганга сказала ему: «Отче, оставь скорбь по мне.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Брахме отдай меня, и я на небеса отправлюсь нынче. (93)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Я не буду вдалеке от тебя, и ты от меня далеко не будешь.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Ты почитатель [мой], через почитание достижимая, я всегда рядом. (94)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Молвив такие слова отцу и поклонившись, дочь гор</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Отправилась в присутствие Брахмы, к своему суженому,  Владыке бхутов. (95)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тринадцатая глава, называющаяся «Явление Ганги».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Глава четырнадцатая</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r w:rsidRPr="0044386A">
        <w:rPr>
          <w:rFonts w:ascii="Times New Roman" w:eastAsia="Calibri" w:hAnsi="Times New Roman" w:cs="Times New Roman"/>
          <w:b/>
          <w:color w:val="000000"/>
          <w:sz w:val="28"/>
          <w:szCs w:val="28"/>
        </w:rPr>
        <w:t>СВАДЬБА</w:t>
      </w:r>
      <w:r w:rsidR="00641281" w:rsidRPr="0044386A">
        <w:rPr>
          <w:rFonts w:ascii="Times New Roman" w:eastAsia="Calibri" w:hAnsi="Times New Roman" w:cs="Times New Roman"/>
          <w:b/>
          <w:color w:val="000000"/>
          <w:sz w:val="28"/>
          <w:szCs w:val="28"/>
        </w:rPr>
        <w:t xml:space="preserve"> ШИВЫ И</w:t>
      </w:r>
      <w:r w:rsidRPr="0044386A">
        <w:rPr>
          <w:rFonts w:ascii="Times New Roman" w:eastAsia="Calibri" w:hAnsi="Times New Roman" w:cs="Times New Roman"/>
          <w:b/>
          <w:color w:val="000000"/>
          <w:sz w:val="28"/>
          <w:szCs w:val="28"/>
        </w:rPr>
        <w:t xml:space="preserve"> ГАНГИ</w:t>
      </w:r>
    </w:p>
    <w:p w:rsidR="00EA6A75" w:rsidRPr="0044386A" w:rsidRDefault="00EA6A75" w:rsidP="00EA6A75">
      <w:pPr>
        <w:spacing w:after="0" w:line="240" w:lineRule="auto"/>
        <w:contextualSpacing/>
        <w:jc w:val="center"/>
        <w:rPr>
          <w:rFonts w:ascii="Times New Roman" w:eastAsia="Calibri" w:hAnsi="Times New Roman" w:cs="Times New Roman"/>
          <w:b/>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Брахма с согласия Индры гор Гангу, о многомудрый,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камандалу поместив</w:t>
      </w:r>
      <w:r w:rsidRPr="0044386A">
        <w:rPr>
          <w:rFonts w:ascii="Times New Roman" w:eastAsia="Calibri" w:hAnsi="Times New Roman" w:cs="Times New Roman"/>
          <w:color w:val="000000"/>
          <w:sz w:val="28"/>
          <w:szCs w:val="28"/>
          <w:vertAlign w:val="superscript"/>
        </w:rPr>
        <w:endnoteReference w:id="261"/>
      </w:r>
      <w:r w:rsidRPr="0044386A">
        <w:rPr>
          <w:rFonts w:ascii="Times New Roman" w:eastAsia="Calibri" w:hAnsi="Times New Roman" w:cs="Times New Roman"/>
          <w:color w:val="000000"/>
          <w:sz w:val="28"/>
          <w:szCs w:val="28"/>
        </w:rPr>
        <w:t>, поспешил в град небесный. (1)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Мена, придя в присутствие Индры средь гор</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дочери не увидав, быку средь гор молвила слово: (2)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Менака сказала: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Куда  пропала моя дочь, о государь, Ганга, дорогая мне, как собственная жизнь, о господин?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Восседавшая на твоих коленях, кто увел её, скажи! (3)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Тогда с очами, полными слёз, Химаван ей сообщил,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том, что по просьбе Брахмы Ганга отправилась на небеса. (4)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это, о лучший средь мудрецов, опечаленная разлукой с Гангой</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Очень долго рыдала Мена, супруга горного царя. (5)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её стал утешать Индра средь гор, лучший из мудрых,</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Передав всё, что было сказано самою Гангой. (6)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свою дочь в гневе прокляла супруга горного [царя],</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Гангу, удалившуюся на небеса, не перемолвившись ни словом, пусть даже и дорогую, как собственная жизнь: (7)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«Оттого что с матерью не перемолвившись ни словом, ты ушла на третье небо</w:t>
      </w:r>
      <w:r w:rsidRPr="0044386A">
        <w:rPr>
          <w:rFonts w:ascii="Times New Roman" w:eastAsia="Calibri" w:hAnsi="Times New Roman" w:cs="Times New Roman"/>
          <w:color w:val="000000"/>
          <w:sz w:val="28"/>
          <w:szCs w:val="28"/>
          <w:vertAlign w:val="superscript"/>
        </w:rPr>
        <w:endnoteReference w:id="262"/>
      </w:r>
      <w:r w:rsidRPr="0044386A">
        <w:rPr>
          <w:rFonts w:ascii="Times New Roman" w:eastAsia="Calibri" w:hAnsi="Times New Roman" w:cs="Times New Roman"/>
          <w:color w:val="000000"/>
          <w:sz w:val="28"/>
          <w:szCs w:val="28"/>
        </w:rPr>
        <w:t xml:space="preserve">,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Поэтому, приняв текучее состоянье, на землю ты вернёшься!» (8)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Произнеся такое проклятье, Мена, супруга Химавана,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Богиня, вошла в дом, о Нарада, а с нею горный царь. (9)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боги, отведя Гангу в небесный град,</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Устроили празднество в честь ее свадьбы, о многомудрый. (10)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Нараду отправил Брахма с радостным сердцем</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 Камарупу, великую питху, чтобы привести с почтеньем Шамбху. (11)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Тогда Нарада, отправившись в Камарупу к Махешваре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Увидел его, погруженного в йогическое созерцанье, поставившего  его высшей целью, (12)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Занятого успокоеньем чувств, размышляющего о великом соединенье,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Блистающего  словно тысяча полуденных Солнц, с очами, сияющими точно Месяц. (13)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Узрев таким Владыку богов, Нарада, там оставаясь,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Со страхом в душе размышлял о том, что будет нарушено созерцанье Великого владыки: (14)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ему я поведаю о рождении богини Сати в доме Химавана,</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То тогда прервано будет его созерцанье. (15)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Если же я  не скажу, то обещанье нарушу,</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А может, услышав о новом рождении богини Сати, Махешвара, (16)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Исполненный высочайшей удовлетворенности, рад мне будет».</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Так размышляя, Нарада медленно приблизился к Шамбху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И обратил речь к богу, чье сердце было единственно привязано к йоге.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Нарада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  Бог богов, перед тобой склоняюсь я, будь милостив ко мне, о наставник мира, (17–18)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К тому, кто твою Сати собирается привести  к тебе.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Вновь приняла рожденье твоя Сати, желающая тебя в мужья, о господин. (19)</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Прииди, чтобы принять её, оставь йогическое созерцанье.</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p>
    <w:p w:rsidR="00EA6A75" w:rsidRPr="0044386A" w:rsidRDefault="00EA6A75" w:rsidP="00EA6A75">
      <w:pPr>
        <w:spacing w:after="0" w:line="240" w:lineRule="auto"/>
        <w:contextualSpacing/>
        <w:rPr>
          <w:rFonts w:ascii="Times New Roman" w:eastAsia="Calibri" w:hAnsi="Times New Roman" w:cs="Times New Roman"/>
          <w:color w:val="000000"/>
          <w:spacing w:val="20"/>
          <w:sz w:val="28"/>
          <w:szCs w:val="28"/>
        </w:rPr>
      </w:pPr>
      <w:r w:rsidRPr="0044386A">
        <w:rPr>
          <w:rFonts w:ascii="Times New Roman" w:eastAsia="Calibri" w:hAnsi="Times New Roman" w:cs="Times New Roman"/>
          <w:color w:val="000000"/>
          <w:spacing w:val="20"/>
          <w:sz w:val="28"/>
          <w:szCs w:val="28"/>
        </w:rPr>
        <w:t>Шри-Махадева сказал:</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Услышав это, Махадева прервал созерцанье (20)</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И поднялся, говоря: «Где находится моя Сати?»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lastRenderedPageBreak/>
        <w:t>Тогда ему отвечал божественный провидец: «Родилась дочерью Химавана (21)</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Прекрасноокой по имени Ганга своею частью та богиня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Брахма, приведя ее на небеса вместе со всеми богами (22)</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мыслью выдать замуж за тебя, меня послал, о Господь,</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Ступай же и прими в супруги чаровницу! (23)</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 xml:space="preserve">Затем Брахма показал  красавицу, в камандалу  </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Пребывающую частью, очищающую троемирье, суженую Шивы.</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Махеша, её взяв в жены, отправился, о многомудрый, (24)</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На Кайласу, с умиротворенной душой, в окружении всех праматхов.</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Она, пребывая в камандалу, волшебного града Хары (25)</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Достигнув и приняв текучее состояние, она  стала нисходить на землю.</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 небес  на землю как священная река явившись, (26)</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Вознесла потомков Сагары</w:t>
      </w:r>
      <w:r w:rsidRPr="0044386A">
        <w:rPr>
          <w:rFonts w:ascii="Times New Roman" w:eastAsia="Calibri" w:hAnsi="Times New Roman" w:cs="Times New Roman"/>
          <w:color w:val="000000"/>
          <w:sz w:val="28"/>
          <w:szCs w:val="28"/>
          <w:vertAlign w:val="superscript"/>
        </w:rPr>
        <w:endnoteReference w:id="263"/>
      </w:r>
      <w:r w:rsidRPr="0044386A">
        <w:rPr>
          <w:rFonts w:ascii="Times New Roman" w:eastAsia="Calibri" w:hAnsi="Times New Roman" w:cs="Times New Roman"/>
          <w:color w:val="000000"/>
          <w:sz w:val="28"/>
          <w:szCs w:val="28"/>
        </w:rPr>
        <w:t xml:space="preserve"> и, наполнив море-океан,</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Вошла в  мир ради спасения тварей, о Нарада. (27)</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Таким образом, своею частью  родившись дочерью Химавана, о мудрец,</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Сати, благосклонная Матерь мира, заполучила в мужья Махадеву. (28)</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Затем другой [дочерью Химавана], о лучший средь мудрецов, сама Сати</w:t>
      </w:r>
    </w:p>
    <w:p w:rsidR="00EA6A75" w:rsidRPr="0044386A" w:rsidRDefault="00EA6A75" w:rsidP="00EA6A75">
      <w:pPr>
        <w:spacing w:after="0" w:line="240" w:lineRule="auto"/>
        <w:contextualSpacing/>
        <w:rPr>
          <w:rFonts w:ascii="Times New Roman" w:eastAsia="Calibri" w:hAnsi="Times New Roman" w:cs="Times New Roman"/>
          <w:color w:val="000000"/>
          <w:sz w:val="28"/>
          <w:szCs w:val="28"/>
        </w:rPr>
      </w:pPr>
      <w:r w:rsidRPr="0044386A">
        <w:rPr>
          <w:rFonts w:ascii="Times New Roman" w:eastAsia="Calibri" w:hAnsi="Times New Roman" w:cs="Times New Roman"/>
          <w:color w:val="000000"/>
          <w:sz w:val="28"/>
          <w:szCs w:val="28"/>
        </w:rPr>
        <w:t>Родилась в полном образе и Шанкару своим мужем обрела. (29)</w:t>
      </w:r>
    </w:p>
    <w:p w:rsidR="00EA6A75" w:rsidRPr="0044386A" w:rsidRDefault="00EA6A75" w:rsidP="00EA6A75">
      <w:pPr>
        <w:spacing w:after="0" w:line="240" w:lineRule="auto"/>
        <w:contextualSpacing/>
        <w:rPr>
          <w:rFonts w:ascii="Times New Roman" w:eastAsia="Calibri" w:hAnsi="Times New Roman" w:cs="Times New Roman"/>
          <w:i/>
          <w:color w:val="000000"/>
          <w:sz w:val="28"/>
          <w:szCs w:val="28"/>
        </w:rPr>
      </w:pPr>
    </w:p>
    <w:p w:rsidR="00EA6A75" w:rsidRPr="0044386A" w:rsidRDefault="00EA6A75" w:rsidP="00EA6A75">
      <w:pPr>
        <w:spacing w:after="0" w:line="240" w:lineRule="auto"/>
        <w:contextualSpacing/>
        <w:jc w:val="center"/>
        <w:rPr>
          <w:rFonts w:ascii="Times New Roman" w:eastAsia="Calibri" w:hAnsi="Times New Roman" w:cs="Times New Roman"/>
          <w:i/>
          <w:color w:val="000000"/>
          <w:sz w:val="28"/>
          <w:szCs w:val="28"/>
        </w:rPr>
      </w:pPr>
      <w:r w:rsidRPr="0044386A">
        <w:rPr>
          <w:rFonts w:ascii="Times New Roman" w:eastAsia="Calibri" w:hAnsi="Times New Roman" w:cs="Times New Roman"/>
          <w:i/>
          <w:color w:val="000000"/>
          <w:sz w:val="28"/>
          <w:szCs w:val="28"/>
        </w:rPr>
        <w:t>Так в упапуране Шри-Махабхагавата заканчивается четырнадцатая глава, называющаяся «Свадьба</w:t>
      </w:r>
      <w:r w:rsidR="00446F30" w:rsidRPr="0044386A">
        <w:rPr>
          <w:rFonts w:ascii="Times New Roman" w:eastAsia="Calibri" w:hAnsi="Times New Roman" w:cs="Times New Roman"/>
          <w:i/>
          <w:color w:val="000000"/>
          <w:sz w:val="28"/>
          <w:szCs w:val="28"/>
        </w:rPr>
        <w:t xml:space="preserve"> Шивы и</w:t>
      </w:r>
      <w:r w:rsidRPr="0044386A">
        <w:rPr>
          <w:rFonts w:ascii="Times New Roman" w:eastAsia="Calibri" w:hAnsi="Times New Roman" w:cs="Times New Roman"/>
          <w:i/>
          <w:color w:val="000000"/>
          <w:sz w:val="28"/>
          <w:szCs w:val="28"/>
        </w:rPr>
        <w:t xml:space="preserve"> Ганги».</w:t>
      </w:r>
    </w:p>
    <w:p w:rsidR="00EA6A75" w:rsidRPr="0044386A" w:rsidRDefault="00EA6A75" w:rsidP="00EA6A75">
      <w:pPr>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8"/>
          <w:szCs w:val="28"/>
        </w:rPr>
      </w:pPr>
    </w:p>
    <w:p w:rsidR="000B327A" w:rsidRPr="0044386A" w:rsidRDefault="000B327A" w:rsidP="000B327A">
      <w:pPr>
        <w:spacing w:after="0" w:line="36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пятнадцатая</w:t>
      </w:r>
    </w:p>
    <w:p w:rsidR="000B327A" w:rsidRPr="0044386A" w:rsidRDefault="00892BC8"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 xml:space="preserve"> ЯВЛЕНИЕ</w:t>
      </w:r>
      <w:r w:rsidR="000B327A" w:rsidRPr="0044386A">
        <w:rPr>
          <w:rFonts w:ascii="Times New Roman" w:hAnsi="Times New Roman" w:cs="Times New Roman"/>
          <w:b/>
          <w:sz w:val="28"/>
          <w:szCs w:val="28"/>
        </w:rPr>
        <w:t xml:space="preserve"> ПАРВАТИ</w:t>
      </w: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Нарада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Поведай, о бог Махешана, о том как Высочайшая владычица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Родилась [богиней] Парвати в полном образе из чрева Менаки.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Хотя известно это из многих пуран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рождении и деяниях ее, тем не менее, о Высочайший владыка,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 тебя я желаю услышать, поскольку ты доподлинно знаешь.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 этом расскажи, о Махадева, в подробностях, о многомудрый! (3)</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Матерь трех миров Дурга, имеющая природу Брахмана, вечная,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Упрашиваемая царем гор и его супругой Меной,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[Родиться] в образе их дочери, налагавшими на себя суровые епитимьи, о бык средь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упрашиваемая Махешей, горюющим в разлуке с Сати,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Отправилась в чрево Менаки сама, имеющая природу полного Брахмана.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в благоприятный день Мена [девочке] с лицом, подобным синему лотосу,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Дала жизнь прекрасной дочери-богине, [самой] Матери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пролился повсюду цветочный дождь, о лучший средь муни,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Подул благоуханный ветерок, наполнились покоем десять сторон света.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Горный царь, прослышав о рождении прекрасноликой дочери,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Блистающей, как мириады восходящих Солнц, трехокой, имеющей божественный облик,</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Восьмирукой, большеокой, с макушкой, венчанной полумесяцем,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Подумал о том, что это появилась на свет изначальная Пракрити, тонкая, в ходе своих игр.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на радостях брахманам раздал много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Богатств, одежд и тысячи дойных коров [Химаван], о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Чтобы повидать [новорожденную], в окружении родичей он пришел.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Затем, узнав, что явился владыка гор, Менака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Воскликнула: «Взгляни на лотосоокую дочь, о государь!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Благодаря нашему подвижничеству родилась она на благо всех существ».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он, поглядев на нее и зная, что она – Матерь мира,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Совершил поклон, упав на землю, словно палка, и, встав сложивши ладони,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почтением обратил речь к Богине запинающимся голосом. (14)</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Кто ты, о Матерь, о большеокая, обладающая чудесным обликом, отмеченная знаками благими,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ведаю тебя я, о дитя, должным образом мне расскажи. (15)</w:t>
      </w: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Шри-Деви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Знай, что я Высшая Шакти, дающая прибежище Махешваре,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Вечная, владычная мудрость в воплощенном обличье, приводящая в движение все [существа],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Матерь Брахмы, Вишну, Махеши и прочих [богов], всем [тварям] дарующая освобожденье,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Производящая творенье, поддержание и разрушенье Матерь мира.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пребывающая в среде всех [существ], спасительница из океана бренного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Исполненная непреходящего блаженства, постоянная, владычица, имеющая природу Брахмана,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Вашим подвижничеством довольная, в образе дочери в ходе своих игр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Появилась на свет в твоем доме, о дорогой, благодаря великой участи твоей. (19)</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Мать! Из состраданья в моем доме дочерью ты родилась, хоть и вечная, думаю, что это счастье [обрел я] вследствие великой заслуги за много жизней.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Видел я этот образ; теперь же образ Бхагавати, Махеши, выше высшего, из сострадания яви, Владычица вселенной, поклонение тебе! (20)</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Богиня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дарю тебе божественное око, узри же мой владычный образ,</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Оставь сомненье, пребывающее в сердце, знай, что я объемлю всех богов, о отче. (21)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Молвив это лучшему средь гор и высочайшей мудростью наделив его,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Она явила свой божественный образ Махешвари,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Блистающий, как мириады Лун, с дивным полумесяцем, украшающим макушку,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Держащий трезубец и являющий знак преподнесения даров, с косицею на голове,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Наводящий ужас, грозный, сияющий, подобно тысячи Времени огней,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Пятиликий, трехокий, носящий змею в качестве священного шнура,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Облаченный в шкуру слона, имеющий украшеньем Индру средь змеев.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Узрев такой образ, пришел в изумленье Химаван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слово молвил: «О мать, другой образ яви!»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убрав тот образ, явила она в тот же миг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Другой образ, о лучший средь муни, вечная и вездесущая,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Подобный осенней Луне, увенчанный прекрасной сверкающей диадемой, (27)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Держащий в руках раковину, диск, палицу и лотос, блистающий тремя очами,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Носящий божественные венки и одеянья, умащенный необычайными благовоньями,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Чьи дивные стопы-лотосы чтут сонмы Индр средь йогов.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Повсюду его руки и ноги, повсюду очи, головы и лица.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Узрев тот высочайший образ, Химаван, вновь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Склонившись, с широко распахнутыми от удивления очами дочери молвил. (30)</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Матерь, твой этот высочайший, владычный, превосходный образ</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Узрев, я в изумленье, другой образ яви! (31)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 беспечален и счастлив, о Парамешвари!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Смилуйся надо мною, о Матерь, из состраданья, тебе – поклоненье, поклоненье! (32)</w:t>
      </w: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этих слов отца, горного царя, Парвати,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Снова оставив прежний образ, божественный образ приняла,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Темный, словно лепестки темно-синего лотоса, украшенный венком из лесных цветов,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четырех руках держащий раковину, диск, палицу и лотос. (34)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Узрев этот образ, повелитель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Стоя сложивши ладони, исполненный радости великой, (35)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Этим гимном ту Богиню восхвалил, Парамешвари,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Объемлющую всех богов, изначальную, составляющую природу Брахмы, Вишну и Шивы. (36)</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Матерь, о всенаполняющая, будь милостива, о высочайшая Владычица вселенной, [дарующая] прибежище всем [существам]; кроме тебя, нет ничего истинного в мире, о Благая!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 Вишну, Гириша – ты, всегда ты – создательница, высшая Шакти, как мне описать твои деяния, непостижимые для Брахмы и прочих [богов], о та, которая немыслимое совершает! (37)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 Сваха, мать удовлетворения всех богов, о Владычица вселенной, ты – Свадха, причина насыщения предков, ты – природа Бога богов,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 подношенье богам и предкам, ты – пост, жертвоприношенье, подвижничество, дар жрецам, ты – плод, [в образе] рая, о одаряющая всеми плодами, Владычица богов, поклонение тебе! (38)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Наитончайший образ, выше высшего пребывающий, который йогини благодаря знанию чистым Брахманом называют, высочайшим, о Матерь,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Невыразимый в словах, непостижимый в мыслях, семя троемирья, о Благая, с почтением я склоняюсь пред тобой, Богиня, даров подательница, Владычица вселенной, защити меня! (39)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Перед блистающей, как тысяча восходящих Солнц, самой Богиней, в ходе своих игр рожденной в моем доме, восьмирукой, большеокой, полумесяцем венчанной, благой,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Девой с тремя очами, прекрасной, как мириады восходящих Лун, с почтением склоняюсь я, пред Матерью вселенной, о Богиня, будь милостива, Матерь! (40)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Перед твоим образом, чистым и прекрасным, словно Серебряная гора, блистающим украшениями в образе Индр средь змеев, грозным, сияющим тремя очами на каждом из пяти лиц-лотосов,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челом, увенчанным полумесяцем, с косицею, [смазанной] топленым маслом, о дарующая прибежище, о Благая, с почтением я склоняюсь перед тобою, о Матерь вселенной, будь милостива, о Амбика! (41)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Перед образом, подобным мириаду осенних Лун, облаченным в божественные одежды, великолепным, сверкающим божественными украшеньями, своею красотою очаровывающим мир,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Обладающим четырьмя дивными руками, я склоняюсь с почтением, о Благая, перед [твоими] стопами-лотосами, о Матерь, будь милостива, о восхваляемая всеми богами, начиная с Брахмы. (42)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Перед твоим образом цвета молодой тучи, сверкающим очами, [подобным] расцветшим лотосам, красотою очаровывающим мир, с улыбкой на лице, с [браслетами] ангада из каменьев [на руках],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С грудью, украшенной венком из лесных цветов, о спасительница мира, с почтением я склоняюсь перед тобою, о Богиня, из сострадания, о Дурга, будь милостива, о Амбика! (43)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Матерь! Кто в трех мирах способен описать твой образ, объемлющий мир, и достоинства, о Богиня, будь ли  то бог иль человек.</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 же сказать мне, тому, чей разум слаб? Явив сострадание, своими гунами, величайшей майей меня ты с толку не сбивай, о Владычица вселенной, поклонение тебе! (44)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Это мое ненарасно рожденье и подвижничество мое плод принесло,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Ибо ты, Матерь трех миров, моей дочерью объявилась. (45)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Счастлив я и доволен, о Матерь, ибо в ходе собственных игр,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Хоть и вечная, в моем доме как дочерь была рождена. (46)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 мне сказать? Менаки счастье заслужено за сотню рождений,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[родительницей] Матери трех миров, твоею матерью стала она. (47)</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дочь Индры средь гор, восхваляемая горным владыкой,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Обрела тотчас же чарующий облик, как прежде, о муни! (48)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Менака же, изумленно взирая на это, исполненная почтенья,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Зная, что дочь ее имеет Брахмана природу, молвила запинаясь. (49)</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Менака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Матерь,  как восхвалять [тебя и как почитать, я не знаю,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не менее, ты меня милостью одарила в силу добродетели своей. (50)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Тобою мир этот создан, ты его плоды преподносишь,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Имея природу опоры вселенной и вселенную наполнив, ты властвуешь над нею. (51)</w:t>
      </w:r>
    </w:p>
    <w:p w:rsidR="000B327A" w:rsidRPr="0044386A" w:rsidRDefault="000B327A" w:rsidP="000B327A">
      <w:pPr>
        <w:spacing w:after="0" w:line="36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Шри-Деви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Тобою, о матерь, а также отцом была почитаема 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Суровыми епитимьями, дабы меня, Высочайшую владычицу, дочерью своею обрести. (52)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целью преподнести вам плод подвижничества вашего, играючи,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[Хоть и] вечная, я обрела рождение из чрева твоего от [семени] Химавана. (53)</w:t>
      </w:r>
    </w:p>
    <w:p w:rsidR="000B327A" w:rsidRPr="0044386A" w:rsidRDefault="000B327A" w:rsidP="000B327A">
      <w:pPr>
        <w:spacing w:after="0" w:line="36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Индра средь гор, перед той Богиней совершая поклоны вновь и вновь,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Стал вопрошать о священном знании, сложивши ладони, о лучший средь муни. (54)</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Матерь! Благодаря великой участи ты дочерью моею была рождена,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Труднодоступная для Брахмы, иных [богов] и йогинов, в ходе собственных игр. (55)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к твоим стопам-лотосам припадаю, о Махешвари,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Чтобы немедленно пересечь бескрайний океан мирского бытия. (56)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Оттого что, ты Время над Временем, Махакали зовешься,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ты наставляй, о Матерь, меня в высочайшем знании священном. (57)</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Шри-Парвати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Слушай, о дорогой, я возглашу тебе суть йоги, о многомудрый,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Благодаря постижению которой воплощенный слияние с Брахманом обретает. (58)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великим вниманием приняв мои мантры от истинного гуру,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Телом, умом и речью пусть у меня прибежище найдет. (59)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Пусть размышляет обо мне, мне посвящает жизнь, пусть повторяет мое имя,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Пусть привяжется ко мне, ведет обо мне речи и погружается в слушание о достоинствах моих (60)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Стремящийся к освобождению, пусть он поставит высшей целью почитание меня.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сердцем, черпающим радость в поклонении мне, лучший из садхак (61)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Пусть совершает пуджу, жертвоприношение и прочее в соответствии с предписаниями,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Данными в Шрути и Смрити, в соответствии со своей варной и ашрамом. (62)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Совершая жертвоприношения, налагая на себя епитимьи и дары преподнося, пусть мне совершает поклоненье.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 знания происходит освобождение, почтение – знания причина, (63)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 дхармы рождается почтение, дхарму же составляют жертвоприношение и прочие [обряды].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стремящиеся к освобождению ради дхармы у меня в этом проявленье пусть прибежище найдут. (64)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 всех образах своих я единая, природу бытия-сознания-блаженства имеющая,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Из моей части произошли тела небожителей, отче! (65)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мне [совершением] всех предписанных обрядов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Пусть поклоняется, с преданностью думая обо мне, мудрый, и иные мысли пусть его не посещают. (66)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Таким образом пусть предписанные обряды совершает с чистым сердцем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будет сопряженным со знанием о высшем духе всегда стремящийся к освобожденью. (67)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Состраданье проявляя ко всем [существам], к сыну, другу и прочим,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Пусть он сосредоточит ум на веданте и прочих шастрах. (68)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Вожделение и прочее полностью пусть оставит, насилия пусть не чинит.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Действуя так, высшее знание он постигнет, и нет сомнения в этом. (69)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Высший дух, о великий царь, воотчию воспринимается,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лишь происходит освобождение, правду, правду я говорю. (70)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Разве не труднодостижимо это, о дорогой, для отвратившихся от почитания меня?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стремящиеся к освобождению усердно пусть величайшего почтения исполнятся ко мне. (71)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же, о великий царь, изреченное мною исполняй всегда,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скорби бренного существования не будут никогда тебя терзать! (72)</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пятнадцат</w:t>
      </w:r>
      <w:r w:rsidR="00892BC8" w:rsidRPr="0044386A">
        <w:rPr>
          <w:rFonts w:ascii="Times New Roman" w:hAnsi="Times New Roman" w:cs="Times New Roman"/>
          <w:i/>
          <w:sz w:val="28"/>
          <w:szCs w:val="28"/>
        </w:rPr>
        <w:t>ая глава, называющаяся «Явление</w:t>
      </w:r>
      <w:r w:rsidRPr="0044386A">
        <w:rPr>
          <w:rFonts w:ascii="Times New Roman" w:hAnsi="Times New Roman" w:cs="Times New Roman"/>
          <w:i/>
          <w:sz w:val="28"/>
          <w:szCs w:val="28"/>
        </w:rPr>
        <w:t xml:space="preserve"> Парвати».</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шестнадцатая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НАСТАВЛЕНИЕ В СВЯЩЕННОМ ЗНАНИИ</w:t>
      </w:r>
    </w:p>
    <w:p w:rsidR="000B327A" w:rsidRPr="0044386A" w:rsidRDefault="000B327A" w:rsidP="0044386A">
      <w:pPr>
        <w:spacing w:after="0" w:line="240" w:lineRule="auto"/>
        <w:jc w:val="center"/>
        <w:rPr>
          <w:rFonts w:ascii="Times New Roman" w:hAnsi="Times New Roman" w:cs="Times New Roman"/>
          <w:b/>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 это за знание, о Матерь,  благодаря которому освобожденье происходит,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какова природа Высшего духа, об этом мне поведай, о Махешвари! (1)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Шри-Парвати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Слушай, о дорогой, я возвещу тебе это кладущее конец круговерти перерождений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Знание и природу [Высшего духа] вкратце, о многомудрый.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От буддхи, жизненных дыханий, манаса, тела, аханкары и индрий отлична я.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это Высший дух, чистый и единственный в своем роде.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Знание, благодаря которому постигается он, именуется видьей и созерцаньем,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Высший дух беспорочен, чист, не затрагиваем рождением и смертью,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Лишен буддхи и прочих упадхи, его природа сознание и блаженство.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полное, великолепное блаженство, имеющее своим признаком истинное знание,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Единый, единственный в своем роде, вошедший в тела всех [существ],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Своим светом их озаряя, пребывает.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Итак, о природе Высшего духа я тебе поведала, о повелитель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Таким следует всегда его сосредоточенно созерцать,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представление о теле и прочем как о себе следует оставить,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Ибо это [представление] – причина страсти, ненависти и иных пороков.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 страсти, ненависти и иных пороков порочные деяния возникают,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от них также – бренное существование, поэтому это [представление] следует оставить. (9)</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Страсть, ненависть и прочее обрекают на недобрую участь, о Благая,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 же людям избавиться от них, об этом ты мне должна поведать.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 человек может прощать тех, кто чинит ему обиды,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Каким образом к ним пристрастие и неприязнь возникать не будут? (11)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Шри-Парвати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Кому наносится обида? – Над этом следует подумать.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после размышления такого ненависть не возникает.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Даже если из пяти сутей состоящее тело опаляет огонь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Или его пожирают шакалы, саму душу не затрагивает это.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Равным образом какой вред можно причинить тому, кто обладает знаньем?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Сама душа чиста, полна, имеет природу бытия, сознания, блаженства,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рождается и не умирает, безгрешна и не знает скорби,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даже если тело рассекают, ущерба ей не будет</w:t>
      </w:r>
      <w:r w:rsidR="00977CA6" w:rsidRPr="0044386A">
        <w:rPr>
          <w:rStyle w:val="aa"/>
          <w:rFonts w:ascii="Times New Roman" w:hAnsi="Times New Roman" w:cs="Times New Roman"/>
          <w:sz w:val="28"/>
          <w:szCs w:val="28"/>
        </w:rPr>
        <w:endnoteReference w:id="264"/>
      </w:r>
      <w:r w:rsidRPr="0044386A">
        <w:rPr>
          <w:rFonts w:ascii="Times New Roman" w:hAnsi="Times New Roman" w:cs="Times New Roman"/>
          <w:sz w:val="28"/>
          <w:szCs w:val="28"/>
        </w:rPr>
        <w:t>,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Подобно тому как не будет вреда пребывающему в небесах,</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[внизу] горят дома, о повелитель гор!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убийца думает, что он убивает, и если его жертва думает, что ее убивают,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оба в заблуждении, [душа] эта не убивает и убиваема не бывает</w:t>
      </w:r>
      <w:r w:rsidR="00977CA6" w:rsidRPr="0044386A">
        <w:rPr>
          <w:rStyle w:val="aa"/>
          <w:rFonts w:ascii="Times New Roman" w:hAnsi="Times New Roman" w:cs="Times New Roman"/>
          <w:sz w:val="28"/>
          <w:szCs w:val="28"/>
        </w:rPr>
        <w:endnoteReference w:id="265"/>
      </w:r>
      <w:r w:rsidRPr="0044386A">
        <w:rPr>
          <w:rFonts w:ascii="Times New Roman" w:hAnsi="Times New Roman" w:cs="Times New Roman"/>
          <w:sz w:val="28"/>
          <w:szCs w:val="28"/>
        </w:rPr>
        <w:t>.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Таким образом, постигнув природу собственного «я» и ненависть оставив, счастлив бывает [человек].</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Ненависть – вот корень душевной боли, ненависть – вот разрушенье бренной жизни,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Ненависть воздвигает препятствие для освобожденья, [поэтому] ее усердно пусть отринет.</w:t>
      </w: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 xml:space="preserve">Химаван сказал: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не телу, о Богиня, и не душе, Параматману,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Вреда здесь не бывает, то они и скорби не вкушают.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кому же причиняется страдание, что он воочию ощущает?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Или если в этом теле кто другой, испытывающий боль, о Махешвари,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 этом мне доподлинно поведай, если твоя милость почиет на мне. (21)</w:t>
      </w: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Шри-Парвати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 страдание не [присуще] ни телу, ни душе, Параматману,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Однако безгрешная душа, зачарованная моей майей,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счастлив», «я несчастлив», – думает о себе.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 безначальная авидья, майя, в заблуждение ввергает мир.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Едва родившись, уже становится связанным ею, отче,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Воплощенный, наполненный ненавистью и страстью.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Душа, о многомудрый, своим признаком выбрав манас,</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котором запрятаны впечатления от прошлых жизней, вращается в круговороте бренного существованья.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Подобно тому как чистый кристалл вблизи от красного цветка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Выглядит также красным, хотя в действительности окраски нет,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же и с душою происходит из-за близости буддхи, индрий и прочих [сутей].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Манас, буддхи и аханкара, спутники души, (27)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Собственных деяний, о дорогой, плоды вкушают.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Будь ли то счастье иль несчастье, все это относится к предметам чувств, о дорогой,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они не затрагивают душу, безгрешного, вечного владыку.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 время рождения снова вместе с впечатлениями от прошлых жизней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Воплощается душа и живет вплоть до гибели тела.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благодаря мудрому размышлению оставив заблужденье, сведущий человек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Счастлив пусть будет, о великий царь, случись ли то с ним приятное иль неприятное.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Тело – вот корень душевных терзаний, тело – вот причина сансары, (31)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Тело порождено деяньями, деяния же считаются двух видов: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Добрые и дурные, о Индра средь царей. (32)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Для воплощенного [смена] счастья и несчастья непреодолима, словно [смена] дня и ночи.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Жаждя рая и прочих [наслаждений] и совершая добрые деянья согласно предписаниям,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рая достигает и скоро падает снова, побуждаемый кармой.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общаясь с благочестивыми людьми, поставив высшей целью овладенье знанием,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Освободившись от привязанностей, к высочайшему счастью пусть сведущий устремится. (34)</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шестнадцатая глава, называющаяся «Наставление в священном знании».</w:t>
      </w:r>
    </w:p>
    <w:p w:rsidR="000B327A" w:rsidRPr="0044386A" w:rsidRDefault="000B327A" w:rsidP="0044386A">
      <w:pPr>
        <w:spacing w:after="0" w:line="240" w:lineRule="auto"/>
        <w:jc w:val="center"/>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семнадцатая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НАСТАВЛЕНИЕ В ЙОГЕ БРАХМАНА</w:t>
      </w: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Причина страданий – тело, состоящее из пяти сутей, о Благая,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расставшись с ним, воплощенный более не страдает.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 появляется на свет, о Матерь, это тело, о Махешвари?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 его обретя и добрые деянья совершая, достигнет рая,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после истощения благих заслуг рождается душа вновь на земле?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 этом поведай в подробностях, если твоя милость почиет на мне. (3)</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Шри-Парвати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Земля, вода, огонь, воздух и акаша –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Этими пятью сутей [образуется тело].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Главной [из этих сутей] является земля, остальные сопутствуют ей,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Сказано, что четырех видов [бывают живые существа], о горный царь, слушай  же меня!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Рожденные из яйца, из пота, из ростка и из утробы.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Рожденные из яйца – птицы, змеи и остальные, из пота – комары и прочие,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Деревья, кустарники и иные [растения] – рожденные из ростка, лишенные сознанья,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люди и животные – рожденные из утробы, о великий царь.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Да будет известно, что тело [существ], рожденных из утробы, возникает из семени и крови,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эти существа бывают трех полов: мужского, женского и среднего.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Если преобладает семя, то рождается существо мужского пола, о владыка держателей земли,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кровь – то женского, а при их равенстве – гермафродит.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 воле собственной кармы душа с частицею тумана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Опускается на землю и входит в [зерна] риса.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Находясь там долгое время, она поглощается мужчинами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входит в их сокровенные места, так в мужском теле возникает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Семя, поэтому душа в семени пребывает.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когда [мужчина] соединяется с женщиной во время, благоприятное для зачатия, о многомудрый,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сопровождении семени душа входит в материнскую утробу.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 окончании месячных пусть женщина омовение совершит, и время, начиная с четвертого дня после совершения омовения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до шестнадцатого, именуется благоприятным для зачатья</w:t>
      </w:r>
      <w:r w:rsidR="00FB0E68" w:rsidRPr="0044386A">
        <w:rPr>
          <w:rStyle w:val="aa"/>
          <w:rFonts w:ascii="Times New Roman" w:hAnsi="Times New Roman" w:cs="Times New Roman"/>
          <w:sz w:val="28"/>
          <w:szCs w:val="28"/>
        </w:rPr>
        <w:endnoteReference w:id="266"/>
      </w:r>
      <w:r w:rsidRPr="0044386A">
        <w:rPr>
          <w:rFonts w:ascii="Times New Roman" w:hAnsi="Times New Roman" w:cs="Times New Roman"/>
          <w:sz w:val="28"/>
          <w:szCs w:val="28"/>
        </w:rPr>
        <w:t>.</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зачатье происходит] на нечетный день, то рождается девочка, о бык среди гор,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если на четный, то мальчик, отче.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чье лицо взглянет [женщина], совершившая омовение и жаждущая любви,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лицо будет у ее ребенка, поэтому пусть глядит на лицо мужа.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семя, смешавшись с кровью из йони, о многомудрый,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Через день обратится в каплю, окруженную оболочкой,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через пять дней станет пузырем.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Тонкая кожа [зародыша] именуется оболочкой,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от того, что в ней происходит соединение семени и крови,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Возникает зародыш, и поэтому он именуется рожденным в оболочке.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через семь дней он становится куском мяса,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через половину месяца тот кусок мяса наполняется кровью,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еще через двадцать пять дней принимает [образ] ростка.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Плечи, шея, голова, спина и живот, о многомудрый,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Эти пять органов появляются по очереди за месяц.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На второй месяц появляются руки и ноги,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все суставы возникают на третий месяц.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Пальцы появляются на четвертый месяц,</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тогда же он подает признаки жизни.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шевелится зародыш, находящийся в утробе матери,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Уши, глаза и нос появляются на пятый месяц,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также лицо и бедра возникают у него.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Задний проход, пенис или лоно, ушные отверстия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И пуп на шестой месяц появляются у людей.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седьмой [месяц] волосяные поры появляются, а на восьмой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 зародыша происходит разделение членов тела.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 исключением зубов и усов, до рождения (27)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органы появляются таким образом по порядку, отче.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девятый месяц душа сознание полностью обретает.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Получая питание от матери, растет [зародыш], находящийся в утробе,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Испытывая ужасные муки, страдает он из-за собственных деяний.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Вспоминая в великой печали деяния, совершенные в прошлом теле,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 себя он слова говорит, предаваясь своим размышлениям.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Испытав такие страдания, снова рождение он обретает на земле.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«Неправедным путем я зарабатывал средства на поддержание семьи. (31)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не почитал Бхагавати Дургу, устранительницу затруднений,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благодаря страданиям в утробе да искуплю я эти [прегрешенья]. (32)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не буду служить предметам чувств без Дурги Махешвари.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Постоянно ее с преданностью я буду почитать, обуздавши ум.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Напрасно под влиянием впечатлений, связанных с женами, сыновьями и прочим,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Погрузивши ум в бренное существованье, недоброе я сам себе чинил. (34)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Этого ныне плод вкушаю в утробе в образе страданий непреодолимых.</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Вновь напрасно не буду я мирским делам предаваться». (35)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Испытывая такую великую боль из-за своих деяний,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Выходит через лоно (36)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 действием [силы] ветра рожденья, словно поднимаемый из ада грешник,</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[Ребенок], чье тело наполнено кровью и жиром и окружено оболочкой. (37)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зачарованный моей майей, о горестях он забывает.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Достигнув состояния бездействия, подобен он куску мяса. (38)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Пока нади сушумна не наполнится слизью,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 тех пор он не способен  отчетливо произносить слова. (39)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Также он ходить не в силах, и родичи его оберегают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 укусов кошек, собак и прочего зверья по воле судьбы. (40)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гордый юностью, обуянный вожделением и гневом,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говорит речи, какие пожелает, и путешествует на дальние расстояния. (41)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творит разнообразные деяния, благочестивые и грешные по природе, отче,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Ради телесных удовольствий и этим ткет ткань кармы,. (42)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тело от пуруши отлично, пуруша чем может наслаждаться?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Словно вода с колышущегося листа, ежеминутно утекает жизнь. (43)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Подобны сну, о великий царь, все наслаждения, связанные с предметами чувств,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не менее нет конца высокомерию воплощенных. (44)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это не видит воплощенный, зачарованный моей майей,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видит только наслаждения, словно они непреходящи. (45)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Нежданно, по истечении жизненного срока, время его поглощает, о земли держатель,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Подобно тому как змея проглатывает мгновенно находящуюся поблизости лягушку. (46)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«Ох! Эта жизнь прошла напрасно,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также следующая жизнь напрасной будет. (47)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Искупления не существует для тех, кто служит предметам чувств»,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Благодаря  таким раздумьям, отринув наслаждения, связанные с предметами чувств, (48)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Стремясь к непреходящей верховной власти, пусть чтит меня.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появляется [у него] непоколебимая преданность Брахману. (49)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Установив, что  Дух отличен от тела и прочего, самость, связанную с телом и прочим, ложным знанием порожденную, пусть оставит. (50)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Отче, если ты от горестей сансары избавления желаешь,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с преданностью и сосредоточенно почитай меня, имеющую Брахмана природу. (51)</w:t>
      </w:r>
    </w:p>
    <w:p w:rsidR="000B327A" w:rsidRPr="0044386A" w:rsidRDefault="000B327A" w:rsidP="0044386A">
      <w:pPr>
        <w:spacing w:after="0" w:line="240" w:lineRule="auto"/>
        <w:rPr>
          <w:rFonts w:ascii="Times New Roman" w:hAnsi="Times New Roman" w:cs="Times New Roman"/>
          <w:i/>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семнадцатая глава, называющаяся «Наставление в йоге Брахмана».</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jc w:val="center"/>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восемнадцатая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НАСТАВЛЕНИЕ В ЙОГЕ ОСВОБОЖДЕНИЯ</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для тех, кто не нашел у тебя прибежище, о Деви, освобождения не существует,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как возможно у тебя прибежище найти, из сострадания поведай мне.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каком облике должны созерцать тебя, о Матерь, стремящаяся к освобожденью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исполняться высшей преданности тебе ради освобождения от уз, [накладываемых] телом. (2)</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Шри-Парвати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Средь тысяч людей немногие стремятся к совершенству,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средь этих тысяч едва ли кто-то обладает подлинным знанием обо мне.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Меня в облике неделимом, тонком, неописуемом словами, безупречном,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имеющем качеств, являющемся высочайшим светочем и единственной причиной, наполняющим мироздание,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затрагиваемом изменениями, сам себя поддерживающем, чья природа – бытие, сознание, блаженство,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Должны созерцать стремящиеся к освобожденью ради освобождения от уз, [накладываемых] телом.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дорогой, я мудрость рассудительных, о владыка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благой запах земли, я вкус воды и сияние Луны,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Я – тапас подвижников, я – пламени жар,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 сила могучих, лишенная вожделения и страсти,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Средь всех деяний, о Индра царей, [я] – благочестивый обряд,</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Средь гимнов я Гаятри, средь бидж пранава я.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 всех существах я вожделенье, не противное дхарме, о опора земли,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эти и прочие сущности, саттвичные, раджасичные</w:t>
      </w:r>
      <w:r w:rsidR="00977CA6" w:rsidRPr="0044386A">
        <w:rPr>
          <w:rStyle w:val="aa"/>
          <w:rFonts w:ascii="Times New Roman" w:hAnsi="Times New Roman" w:cs="Times New Roman"/>
          <w:sz w:val="28"/>
          <w:szCs w:val="28"/>
        </w:rPr>
        <w:endnoteReference w:id="267"/>
      </w:r>
      <w:r w:rsidRPr="0044386A">
        <w:rPr>
          <w:rFonts w:ascii="Times New Roman" w:hAnsi="Times New Roman" w:cs="Times New Roman"/>
          <w:sz w:val="28"/>
          <w:szCs w:val="28"/>
        </w:rPr>
        <w:t xml:space="preserve">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И тамасичные, из меня возникли, мне подвластны и во мне [пребывают],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я никогда от них не зависима, о бык средь гор.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Этот облик, вездесущий, недвойственный, высший, непреходящий,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ведают те, о великий царь, что зачарованы майей моею.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кто с преданностью почитает меня, те майю эту преодолевают.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Мое могущество не ведомо Ригведе и остальным Шрути.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Ради творения я свою природу по собственной воле, отче,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двое разделила, о лучший средь гор, на женскую и мужскую [половины].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Шива это главный Муж, а Шакти это высшая Благая [Богиня].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Имеющим природу Шивы и Шакти Брахманом йогины, зрящие истину,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Меня, о великий царь, именуют, выше высшего истина эта.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образе Брахмы я создаю это мирозданье, наполненное движущимся и неподвижным,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разрушаю его в конце концов в образе Махарудры по собственной воле.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Для усмирения злодеев Вишну, высочайшим Мужем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Став, весь этот мир целиком оберегаю я, о великомудрый.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Нисходя на землю снова и снова в образе Рамы и [прочих своих воплощений]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данав умерщвляя, землю постоянно я охраняю</w:t>
      </w:r>
      <w:r w:rsidR="00CE1145" w:rsidRPr="0044386A">
        <w:rPr>
          <w:rStyle w:val="aa"/>
          <w:rFonts w:ascii="Times New Roman" w:hAnsi="Times New Roman" w:cs="Times New Roman"/>
          <w:sz w:val="28"/>
          <w:szCs w:val="28"/>
        </w:rPr>
        <w:endnoteReference w:id="268"/>
      </w:r>
      <w:r w:rsidRPr="0044386A">
        <w:rPr>
          <w:rFonts w:ascii="Times New Roman" w:hAnsi="Times New Roman" w:cs="Times New Roman"/>
          <w:sz w:val="28"/>
          <w:szCs w:val="28"/>
        </w:rPr>
        <w:t>.</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Мое проявленье, имеющее природу Шакти, известно как главное, о дорогой,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Поскольку без него мужчина на деянья не способен.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Эти проявления, о Индра средь царей, начиная с Кали,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 грубые знай, тонкое же я прежде тебе описала, безгрешный.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Для того, кто не постиг грубое проявленье, о бык среди гор,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тонкое проявленье мое недоступно. Лишь узрев его, [человек] обретет освобожденье.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стремящийся к освобожденью вначале у меня в моем грубом проявлении пристанище пусть обретет.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Почитая, как предписано, эти [грубые проявленья] совершеньем обрядов,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Постепенно он узрит мой тонкий образ, высший и непреходящий. (22)</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Матерь, многообразны грубые проявленья твои, о Махешвари,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Какому из них предавшись, он тотчас же достигнет освобожденья?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 этот скажи мне, о Махадеви, если милость твоя на мне почиет.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Вызволи меня из круговерти перерождений, я раб твой, о любящая почитателей своих. (24)</w:t>
      </w: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Шри-Парвати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Мной в грубом проявлении наполнена эта вселенная, о земли опора.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 них наиболее достойны поклонения те образы Богини, что освобождение даруют. (25)</w:t>
      </w:r>
    </w:p>
    <w:p w:rsidR="000B327A" w:rsidRPr="0044386A" w:rsidRDefault="001E1AF4"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Это суть разнообразные м</w:t>
      </w:r>
      <w:r w:rsidR="000B327A" w:rsidRPr="0044386A">
        <w:rPr>
          <w:rFonts w:ascii="Times New Roman" w:hAnsi="Times New Roman" w:cs="Times New Roman"/>
          <w:sz w:val="28"/>
          <w:szCs w:val="28"/>
        </w:rPr>
        <w:t>ахавидьи, о великомудрый,</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Дарующие освобождение, о великий царь, их имена слушай от меня. (26)</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 xml:space="preserve">Махакали, Тара, Шодаши, Бхуванешвари, </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Бхайрави, Багала, Чхинна[маста], Великая Трипурасундари, (27)</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Дхумавати и Матанги, людям дарующие плод освобожденья.</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Им выражающий высшее почтенье  мокши достигает, без сомненья. (28)</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У одной из них, о дорогой, обряды совершая, прибежище обрети.</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Предавши мне манас и буддхи, ко мне ты явишься, определенно. (29)</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Ко мне придя, нового рождения, юдоли скорби преходящей,</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Не достигают великие духом никогда, о земли опора. (30)</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Кто вспоминает обо мне постоянно, не думая ни о чем другом,</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Тому йогину, исполненному почтенья, освобожденье я дарую, государь. (31)</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 xml:space="preserve">Кто в смертный час, с преданностью, памятуя обо мне, дыханье испускает, </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Того горести бренного мира не терзают никогда. (32)</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Кто, не помышляя ни о чем другом, исполненный преданности, чтит меня,</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Тем я всегда освобождение дарую, о великомудрый. (33)</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У моего проявления, имеющего природу Шакти и дарующего освобожденье,</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Прибежище обрети, о великий царь, и тогда освобождения достигнешь. (34)</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Даже те, которые, иным божествам преданные, [им] приносят жертвы, исполненные веры,</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Те мне, о Индра средь царей, жертвоприношенья совершают, и нет сомненья в этом</w:t>
      </w:r>
      <w:r w:rsidR="00F64D83" w:rsidRPr="0044386A">
        <w:rPr>
          <w:rStyle w:val="aa"/>
          <w:rFonts w:ascii="Times New Roman" w:hAnsi="Times New Roman" w:cs="Times New Roman"/>
          <w:sz w:val="28"/>
          <w:szCs w:val="28"/>
        </w:rPr>
        <w:endnoteReference w:id="269"/>
      </w:r>
      <w:r w:rsidRPr="0044386A">
        <w:rPr>
          <w:rFonts w:ascii="Times New Roman" w:hAnsi="Times New Roman" w:cs="Times New Roman"/>
          <w:sz w:val="28"/>
          <w:szCs w:val="28"/>
        </w:rPr>
        <w:t>. (35)</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 xml:space="preserve">Оттого что я вездесуща, то дарую плоды всех жертвоприношений, </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Однако освобождение труднодостижимо для тех из их числа, кто предан [иным богам]. (36)</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Поэтому ради избавления от уз, [накладываемых] телом, лишь у меня убежище</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Ищи, обуздавши ум, и ты ко мне, без сомнения, придешь. (37)</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То, что ты делаешь, что вкушаешь, что жертвуешь, что приносишь в дар,</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Все это совершая, как поклоненье мне, ты сбросишь с себя путы кармы</w:t>
      </w:r>
      <w:r w:rsidR="00F64D83" w:rsidRPr="0044386A">
        <w:rPr>
          <w:rStyle w:val="aa"/>
          <w:rFonts w:ascii="Times New Roman" w:hAnsi="Times New Roman" w:cs="Times New Roman"/>
          <w:sz w:val="28"/>
          <w:szCs w:val="28"/>
        </w:rPr>
        <w:endnoteReference w:id="270"/>
      </w:r>
      <w:r w:rsidRPr="0044386A">
        <w:rPr>
          <w:rFonts w:ascii="Times New Roman" w:hAnsi="Times New Roman" w:cs="Times New Roman"/>
          <w:sz w:val="28"/>
          <w:szCs w:val="28"/>
        </w:rPr>
        <w:t>. (38)</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Те, которые с истинной преданностью чтут меня, те во мне, и я в них,</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Для меня не [существует] не приятного, ни неприятного, о многомудрый</w:t>
      </w:r>
      <w:r w:rsidR="00F64D83" w:rsidRPr="0044386A">
        <w:rPr>
          <w:rStyle w:val="aa"/>
          <w:rFonts w:ascii="Times New Roman" w:hAnsi="Times New Roman" w:cs="Times New Roman"/>
          <w:sz w:val="28"/>
          <w:szCs w:val="28"/>
        </w:rPr>
        <w:endnoteReference w:id="271"/>
      </w:r>
      <w:r w:rsidRPr="0044386A">
        <w:rPr>
          <w:rFonts w:ascii="Times New Roman" w:hAnsi="Times New Roman" w:cs="Times New Roman"/>
          <w:sz w:val="28"/>
          <w:szCs w:val="28"/>
        </w:rPr>
        <w:t>. (39)</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Даже если великий злодей мне поклоняется, никого другого не почитая,</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То даже он, очистившись от грехов, избавляется от оков бытия</w:t>
      </w:r>
      <w:r w:rsidR="00F64D83" w:rsidRPr="0044386A">
        <w:rPr>
          <w:rStyle w:val="aa"/>
          <w:rFonts w:ascii="Times New Roman" w:hAnsi="Times New Roman" w:cs="Times New Roman"/>
          <w:sz w:val="28"/>
          <w:szCs w:val="28"/>
        </w:rPr>
        <w:endnoteReference w:id="272"/>
      </w:r>
      <w:r w:rsidRPr="0044386A">
        <w:rPr>
          <w:rFonts w:ascii="Times New Roman" w:hAnsi="Times New Roman" w:cs="Times New Roman"/>
          <w:sz w:val="28"/>
          <w:szCs w:val="28"/>
        </w:rPr>
        <w:t>. (40)</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Скоро он становится праведником и постепенно переправляется [через океан мирской жизни].</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Для преданных мне легкодостижимо освобожденье, о Владыка гор. (41)</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Поэтому с великой преданностью чти меня, о многомудрый,</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я тебя чрез океан рождений переправлю, несомненно. (42)</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lastRenderedPageBreak/>
        <w:t>Посвяти мне мысли и жертвоприношенья, мне поклоненье совершай, меня поставив высшей целью,</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ко мне придешь ты, а печали бренного существования тебя не посетят. (43)</w:t>
      </w:r>
    </w:p>
    <w:p w:rsidR="000B327A" w:rsidRPr="0044386A" w:rsidRDefault="000B327A" w:rsidP="0044386A">
      <w:pPr>
        <w:spacing w:after="0" w:line="240" w:lineRule="auto"/>
        <w:jc w:val="both"/>
        <w:rPr>
          <w:rFonts w:ascii="Times New Roman" w:hAnsi="Times New Roman" w:cs="Times New Roman"/>
          <w:i/>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восемнадцатая глава, называющаяся «Наставления в йоге Освобождения».</w:t>
      </w:r>
    </w:p>
    <w:p w:rsidR="000B327A" w:rsidRPr="0044386A" w:rsidRDefault="000B327A" w:rsidP="0044386A">
      <w:pPr>
        <w:spacing w:after="0" w:line="240" w:lineRule="auto"/>
        <w:jc w:val="both"/>
        <w:rPr>
          <w:rFonts w:ascii="Times New Roman" w:hAnsi="Times New Roman" w:cs="Times New Roman"/>
          <w:b/>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девятнадцатая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ВЕЛИЧАНИЕ ПЕСНИ БХАГАВАТИ</w:t>
      </w:r>
    </w:p>
    <w:p w:rsidR="000B327A" w:rsidRPr="0044386A" w:rsidRDefault="000B327A" w:rsidP="0044386A">
      <w:pPr>
        <w:spacing w:after="0" w:line="240" w:lineRule="auto"/>
        <w:jc w:val="both"/>
        <w:rPr>
          <w:rFonts w:ascii="Times New Roman" w:hAnsi="Times New Roman" w:cs="Times New Roman"/>
          <w:sz w:val="28"/>
          <w:szCs w:val="28"/>
        </w:rPr>
      </w:pPr>
    </w:p>
    <w:p w:rsidR="000B327A" w:rsidRPr="0044386A" w:rsidRDefault="000B327A" w:rsidP="0044386A">
      <w:pPr>
        <w:spacing w:after="0" w:line="240" w:lineRule="auto"/>
        <w:jc w:val="both"/>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Таким образом, из уст Шри-Парвати высочайшую суть йоги, о муни,</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Выслушав, лучший среди гор достиг освобождения при жизни. (1)</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Та же Великая владычица, возвестив йогу Царю гор,</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Играючи принялась сосать грудь матери, словно обыкновенное дитя. (2)</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Индра среди гор на радостях великое празднество устроил,</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Подобное которому никто не видел и не слышал о подобном где-либо прежде. (3)</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На шестой день Шаштхи поклоняясь, по достижении десятого дня</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«Парвати» – таким именем вместе с родичами ее нарек Владыка гор. (4).</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 xml:space="preserve">Таким образом Матерь трех миров, вечная, высочайшая Пракрити, </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Появившись на свет из утробы Менаки, пребывала в доме Химавана. (5)</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Высочайшую йогу, поведанную Парвати Химавану,</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Кто изучает, легкодоступным освобождение становится для того, о Нарада-[муни]! (6)</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Довольна бывает Шарвани постоянно, дарующая благо,</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возникает непоколебимая преданность Парвати, о бык средь мудрецов. (7)</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На восьмой, девятый и четырнадцатый дни, исполненный преданности</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Читая Песнь Благословенной Парвати, освобождения при жизни достигает человек. (8)</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Кто в осеннее время на великий восьмой день читает [ее], постясь</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бодрствуя ночью, того заслугу я назову. (9)</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Его поставившего преданность Дурге высшей целью, чтят все боги,</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Индра и прочие Хранители мира следуют его воле и повеленьям. (10)</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Сам он воочию постигает искусство звездочетов милостью Богини</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очищается ото всех грехов,  включая даже брахмана убиенье. (11)</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У него рождается сын, исполненный всех достоинств и наделенный долголетьем,</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Его недруги гибнут, и он достигает счастья. (12)</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Кто, дождавшись новолуния, исполненный преданности, ее читает,</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Тот, очистившись ото всех грехов, достигает положения, равного положению Дурги. (13)</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 xml:space="preserve">Кто ночью под деревом бильва читает ее, </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Тому через год сама Дурга явится воочью. (14)</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К чему здесь много слов? Слушай, о Нарада, воистину,</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lastRenderedPageBreak/>
        <w:t>Заслуги, равной той, что дарует чтение [этой Песни], не существует на земле. (15)</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Можно исчислить заслугу епитимий, жертвоприношений, даров и прочих деяний,</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Но [заслугу чтения Песни] исчислить нельзя, о бык средь мудрецов. (16)</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Итак, поведано тебе о том, как была рождена Высочайшая владычица, хоть она и вечная,</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В ходе своих игр из утробы Менаки, о чем еще услышать ты желаешь? (17)</w:t>
      </w:r>
    </w:p>
    <w:p w:rsidR="000B327A" w:rsidRPr="0044386A" w:rsidRDefault="000B327A" w:rsidP="0044386A">
      <w:pPr>
        <w:spacing w:after="0" w:line="240" w:lineRule="auto"/>
        <w:jc w:val="both"/>
        <w:rPr>
          <w:rFonts w:ascii="Times New Roman" w:hAnsi="Times New Roman" w:cs="Times New Roman"/>
          <w:i/>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девятнадцатая глава, называющаяся «Величание Песни Бхагавати».</w:t>
      </w:r>
    </w:p>
    <w:p w:rsidR="000B327A" w:rsidRPr="0044386A" w:rsidRDefault="000B327A" w:rsidP="0044386A">
      <w:pPr>
        <w:spacing w:after="0" w:line="240" w:lineRule="auto"/>
        <w:jc w:val="both"/>
        <w:rPr>
          <w:rFonts w:ascii="Times New Roman" w:hAnsi="Times New Roman" w:cs="Times New Roman"/>
          <w:sz w:val="28"/>
          <w:szCs w:val="28"/>
        </w:rPr>
      </w:pPr>
    </w:p>
    <w:p w:rsidR="000B327A" w:rsidRPr="0044386A" w:rsidRDefault="000B327A" w:rsidP="0044386A">
      <w:pPr>
        <w:spacing w:after="0" w:line="240" w:lineRule="auto"/>
        <w:jc w:val="both"/>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двадцатая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БЕСЕДА НАРАДЫ И ХИМАВАНА</w:t>
      </w:r>
    </w:p>
    <w:p w:rsidR="000B327A" w:rsidRPr="0044386A" w:rsidRDefault="000B327A" w:rsidP="0044386A">
      <w:pPr>
        <w:spacing w:after="0" w:line="240" w:lineRule="auto"/>
        <w:jc w:val="both"/>
        <w:rPr>
          <w:rFonts w:ascii="Times New Roman" w:hAnsi="Times New Roman" w:cs="Times New Roman"/>
          <w:sz w:val="28"/>
          <w:szCs w:val="28"/>
        </w:rPr>
      </w:pPr>
    </w:p>
    <w:p w:rsidR="000B327A" w:rsidRPr="0044386A" w:rsidRDefault="000B327A" w:rsidP="0044386A">
      <w:pPr>
        <w:spacing w:after="0" w:line="240" w:lineRule="auto"/>
        <w:jc w:val="both"/>
        <w:rPr>
          <w:rFonts w:ascii="Times New Roman" w:hAnsi="Times New Roman" w:cs="Times New Roman"/>
          <w:spacing w:val="20"/>
          <w:sz w:val="28"/>
          <w:szCs w:val="28"/>
        </w:rPr>
      </w:pPr>
      <w:r w:rsidRPr="0044386A">
        <w:rPr>
          <w:rFonts w:ascii="Times New Roman" w:hAnsi="Times New Roman" w:cs="Times New Roman"/>
          <w:spacing w:val="20"/>
          <w:sz w:val="28"/>
          <w:szCs w:val="28"/>
        </w:rPr>
        <w:t>Нарада сказал:</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Как пребывающая в ходе своих игр в доме Химавана Высочайшая владычица</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Обрела в мужья Шамбху, всецело предававшегося йогическому созерцанию? (1)</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Как бог решился взять ее в жены,</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Оставив йогу, великий йогин, Господь, отвратившийся от бренного мира? (2)</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каким образом она забрала половину тела Недруга Смары, о Господь,</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Об этом мне все в подробностях поведай, о Махешвара! (3)</w:t>
      </w:r>
    </w:p>
    <w:p w:rsidR="000B327A" w:rsidRPr="0044386A" w:rsidRDefault="000B327A" w:rsidP="0044386A">
      <w:pPr>
        <w:spacing w:after="0" w:line="240" w:lineRule="auto"/>
        <w:jc w:val="both"/>
        <w:rPr>
          <w:rFonts w:ascii="Times New Roman" w:hAnsi="Times New Roman" w:cs="Times New Roman"/>
          <w:sz w:val="28"/>
          <w:szCs w:val="28"/>
        </w:rPr>
      </w:pPr>
    </w:p>
    <w:p w:rsidR="000B327A" w:rsidRPr="0044386A" w:rsidRDefault="000B327A" w:rsidP="0044386A">
      <w:pPr>
        <w:spacing w:after="0" w:line="240" w:lineRule="auto"/>
        <w:jc w:val="both"/>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Помрачается вся вселенная этой высочайшей майей, о муни,</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Так кто же в силах ее майю постичь, о многомудрый? (4)</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Эта майя всех миров, производящая творение, поддержание и разрушение,</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Вступив в пору младенчества, пребывала в доме Химавана. (5)</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 xml:space="preserve">Затем она стала все время расти, словно [река] Сварнади в сезон дождей, </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обрела красоту, подобно осенней Луне. (6)</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С подругами Парвати постоянно играла, собственным забавам предаваясь,</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родителям ее достоинства доставляли радость. (7)</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Царь гор и Мена, любуясь ее лицом,</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На него глядели, ни на мгновение не отрывая взора. (8)</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Нет ничего недостижимого для вершащего подвижничество, о тигр средь мудрецов,</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Не существует такого плода, которого он бы подвижничеством не достиг. (9)</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Ту, лицезрение которой даже для Брахмы и прочих богов труднодостижимо,</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Усаживали день и ночь Химаван и Менака на колени (10)</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с восторгом как на дочь свою, на нее, Тарини, взирали.</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Таким образом, тем, кто ее с преданностью почитал, желанный дар преподнесла, (11)</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lastRenderedPageBreak/>
        <w:t>Даже будучи труднодостижимой, о лучший средь богов, [для них ставшая] доступной Матерь мира.</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Так сама Бхагавати пребывала в доме Горного царя, (12)</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Постоянно доставляя удовольствие матери и отца восхищая.</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Однажды Индра средь гор, усадив на колени Высшую владычицу, (13)</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Дочь свою, и прижав [к себе], на радостях великих пребывал.</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Тем временем Нарада, бык средь мудрецов, (14)</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Небесным путем прибыл, дабы повидать богиню Махешвари.</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Тогда он узрел Гаури, восседающую на коленях у Индры среди гор, (15)</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Подобную ясному диску Повелителя звезд осенней ночью.</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Горный царь, увидев мудреца, пришедшего в его обитель, (16)</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Воздавая ему почести, сложивши ладони, поклон совершил, многомудрый.</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Усевшись, мудрец молвил Царю гор, радуя его: (17)</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«О Горный владыка, тебе было известно сказанное мною прежде:</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br/>
        <w:t>“Сама изначальная Пракрити [твоей] дочерью будет”. (18)</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Поэтому твоей дочерью родилась Пракрити высочайшая,</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Супругой Шамбху она станет и из любви примет половину его тела. (19)</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Кроме нее,  другую женщину в жены он не возьмет.</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С ней, о Лучший средь гор, Ардханаршиварой Хара (20)</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Будет, Махеше да будет отдана тобою дочь!</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Она – его прежняя жена, рожденная в доме Дакши, (21)</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любви, что возникнет между ними, о многомудрый,</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Не было, нет и не будет между кем-либо другим. (22)</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 xml:space="preserve">Многие дела богов он вместе с ней свершит, </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сын у них будет, обладающий великой доблестью и силой. (23)</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 xml:space="preserve">Воителя, равного ему мощью, не было и не будет. </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У тебя не должно быть и мысли о том, чтобы за кого-либо другого ее отдать. (24)</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Выслушав слова провидца, молвил ему Горный царь:</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«Известно, что оставивши привязанности, тот великий йогин Махешвара (25)</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Стал вершить суровый тапас, недосягаемый даже для богов.</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Только Высочайший Брахман в сердце зрит он, непоколебимый, (26)</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вовне не бросает взоров, погрузивши мысли в чистый Брахман.</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А значит, его невозмутимый ум кто в силах сотрясти? (27)</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как же эту дочь он возьмет в жены?</w:t>
      </w:r>
    </w:p>
    <w:p w:rsidR="000B327A" w:rsidRPr="0044386A" w:rsidRDefault="000B327A" w:rsidP="0044386A">
      <w:pPr>
        <w:spacing w:after="0" w:line="240" w:lineRule="auto"/>
        <w:jc w:val="both"/>
        <w:rPr>
          <w:rFonts w:ascii="Times New Roman" w:hAnsi="Times New Roman" w:cs="Times New Roman"/>
          <w:sz w:val="28"/>
          <w:szCs w:val="28"/>
        </w:rPr>
      </w:pPr>
    </w:p>
    <w:p w:rsidR="000B327A" w:rsidRPr="0044386A" w:rsidRDefault="000B327A" w:rsidP="0044386A">
      <w:pPr>
        <w:spacing w:after="0" w:line="240" w:lineRule="auto"/>
        <w:jc w:val="both"/>
        <w:rPr>
          <w:rFonts w:ascii="Times New Roman" w:hAnsi="Times New Roman" w:cs="Times New Roman"/>
          <w:spacing w:val="20"/>
          <w:sz w:val="28"/>
          <w:szCs w:val="28"/>
        </w:rPr>
      </w:pPr>
      <w:r w:rsidRPr="0044386A">
        <w:rPr>
          <w:rFonts w:ascii="Times New Roman" w:hAnsi="Times New Roman" w:cs="Times New Roman"/>
          <w:spacing w:val="20"/>
          <w:sz w:val="28"/>
          <w:szCs w:val="28"/>
        </w:rPr>
        <w:t>Нарада сказал:</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Пусть это тебя не тревожит, о бык среди гор. (28)</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О том, как наступит погибель Тараки, слушай.</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Тарака, Индра средь асур, одолев богов вместе с родичами их, (29)</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Отобрал царство у Владыки трех миров, исполненный мощи и гордыни,</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также других богов силою он лишил господства. (30).</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Благодаря дару Брахмы в одиночку он является Владыкой трех миров.</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Брахмой определена смерть для того злодея (31)</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lastRenderedPageBreak/>
        <w:t>От руки рожденного из семени Шивы неизмеримо-блистательного сына.</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Поэтому Индра и все прочие боги, пребывающие наготове, по повелению Брахмы (32)</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Все будут заниматься тем, чтоб Шиву ввести в искушенье.</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Но они лишь мирское орудие, о бык среди гор, (33)</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В действительности эта дочь Хару зачарует,</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Эта рожденная Махамайя, помрачающая мир, (34)</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Будучи Лакшми, она обольщает Вишну, а [в обличье] Благой сбивает с толку Шиву.</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Он же, Махакала, в собственном сердце ее, (35)</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Махакали, великий йогин, пребывающий в самадхи, лицезреет.</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И тапас вершит ради нее с умом непоколебимый. (36)</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Вновь обретя ее своей женой, оставит йогу он.</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Скоро явится Шанкара из любви, благодаря созерцанию (37)</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Узнав, что в твоем доме появилась на свет она, вечная, имеющая Брахмана природу.</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На твою вершину явится он, определенно, чтобы вершить тапас. (38)</w:t>
      </w:r>
    </w:p>
    <w:p w:rsidR="000B327A" w:rsidRPr="0044386A" w:rsidRDefault="000B327A" w:rsidP="0044386A">
      <w:pPr>
        <w:spacing w:after="0" w:line="240" w:lineRule="auto"/>
        <w:jc w:val="both"/>
        <w:rPr>
          <w:rFonts w:ascii="Times New Roman" w:hAnsi="Times New Roman" w:cs="Times New Roman"/>
          <w:sz w:val="28"/>
          <w:szCs w:val="28"/>
        </w:rPr>
      </w:pPr>
    </w:p>
    <w:p w:rsidR="000B327A" w:rsidRPr="0044386A" w:rsidRDefault="000B327A" w:rsidP="0044386A">
      <w:pPr>
        <w:spacing w:after="0" w:line="240" w:lineRule="auto"/>
        <w:jc w:val="both"/>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Молвив так Горному царю, тот мудрец отправился поспешно</w:t>
      </w:r>
    </w:p>
    <w:p w:rsidR="000B327A" w:rsidRPr="0044386A" w:rsidRDefault="000B327A" w:rsidP="0044386A">
      <w:pPr>
        <w:spacing w:after="0" w:line="240" w:lineRule="auto"/>
        <w:jc w:val="both"/>
        <w:rPr>
          <w:rFonts w:ascii="Times New Roman" w:hAnsi="Times New Roman" w:cs="Times New Roman"/>
          <w:sz w:val="28"/>
          <w:szCs w:val="28"/>
        </w:rPr>
      </w:pPr>
      <w:r w:rsidRPr="0044386A">
        <w:rPr>
          <w:rFonts w:ascii="Times New Roman" w:hAnsi="Times New Roman" w:cs="Times New Roman"/>
          <w:sz w:val="28"/>
          <w:szCs w:val="28"/>
        </w:rPr>
        <w:t>По воздуху в свою обитель, блистающую словно полуденное Солнце. (39)</w:t>
      </w:r>
    </w:p>
    <w:p w:rsidR="000B327A" w:rsidRPr="0044386A" w:rsidRDefault="000B327A" w:rsidP="0044386A">
      <w:pPr>
        <w:spacing w:after="0" w:line="240" w:lineRule="auto"/>
        <w:jc w:val="both"/>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двадцатая глава, называющаяся «Беседа Нарады и Химавана».</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jc w:val="center"/>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двадцать первая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ПОДВИЖНИЧЕСТВО ШИВЫ</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того как лучший средь муни удалился,  Индра гор вместе с Меной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Снова подумал о Парвати как о [будущей] супружнице Бхавы.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временем Шамбху, покинув свою прежнюю обитель,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Пришел на гималайскую вершину, дабы вершить суровый подвиг.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Там, где сама Ганга некогда снизошла из мира Брахмы,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Владыка вселенной, всецело погруженный в созерцанье полного Брахмана,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Расположился, высочайший йогин, жаждя обрести блаженство в созерцанье.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когда Хара таким образом был в созерцанье погружен, быки среди праматхов [были с ним].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Одни также созерцали [Брахман], другие были заняты служеньем,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иные спутники его в некотором отдалении находились,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Плоды и цветы собирая, песням и пляскам предаваясь,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обитателями гор они, пылкие, играли.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Увидев приход Шивы, гандхарвы и киннары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Известили об этом Индру средь гор, великого духом: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господин, о Индра средь гор, о Бхагаван, на твою вершину Махешвара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Явился, дабы подвижничество вершить, в обществе праматхов.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заре вблизи от города на вершине он сам расположился,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Носящий косицу йогин, великий духом, чье чело венчает полумесяц.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ним сонмы праматхов,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[Одни] в созерцание погружены, другие заняты служением,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Иные, мириады их, находясь на некотором отдалении,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Пляшут, играют, смеются и поют.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Одни из них обнажены, другие носят шкуру тигра,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все белые от пепла и с косицами на головах.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Удивительно могущество Владыки бхутов, о бык средь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Как-нибудь сходив, о великий царь, сам повидай его, как пожелаешь».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их слова, Химаван, властитель горный,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Отправился туда, где вершил суровое подвижничество Владыка мира.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исполненный преданности, он почести ему воздал,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его поклонение Шамбху с уважением принял.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Удостоенный почестей бог Индре средь гор радостно промолвил: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великий царь, я пришел на твою безлюдную вершину,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Святую, чтобы подвижничеству предаваться, со всеми праматхами вместе.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же, о благочестивый горный царь, так сделай здесь во владениях своих,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Чтобы ко мне ни один человек никогда не приближался.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 общения подвижничество нарушается, поэтому пусть общения не будет.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безлюдном месте йогины обитают, о держащий землю,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[служишь] обиталищем Индр средь мудрецов, якшей и киннаров,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Богов, ракшасов и брахманов, о держащий землю.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Деяния всех [существ] известны тебе, о знающий дхарму.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 еще сказать тебе, праведен ты, о многомудрый».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Молвив такие слова Индре средь гор, умолк Махешвара.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ему с любовью, исполненный учтивости, говорил Индра средь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Бог богов, о Владыка мира, благодаря моей счастливой участи явился ты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мою вершину, чтобы вершить подвиг, труднодосягаемый даже для Брахмы и иных [богов].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Налагай епитимьи на себя, как ты желаешь, о Властитель мирозданья.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Воистину, со мной даже Пурандара не сравнится,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Потому что ты ко мне вместе с ганами явился.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счастлив и удовлетворен, нет в этом мире благочестивее меня,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Ибо, ты, о Бхагаван, на мою вершину явился ради аскезы.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Здесь твой покой никто не потревожит, о </w:t>
      </w:r>
      <w:r w:rsidR="00BB3F04" w:rsidRPr="0044386A">
        <w:rPr>
          <w:rFonts w:ascii="Times New Roman" w:hAnsi="Times New Roman" w:cs="Times New Roman"/>
          <w:sz w:val="28"/>
          <w:szCs w:val="28"/>
        </w:rPr>
        <w:t>Господь</w:t>
      </w:r>
      <w:r w:rsidRPr="0044386A">
        <w:rPr>
          <w:rFonts w:ascii="Times New Roman" w:hAnsi="Times New Roman" w:cs="Times New Roman"/>
          <w:sz w:val="28"/>
          <w:szCs w:val="28"/>
        </w:rPr>
        <w:t>.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Верши подвижничество, о Махадева, здесь в потаенном месте, как ты желаешь!»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Молвив такие слова, Горный царь возвратился в свою обитель. (27)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Тогда он повеление издал, всех подданных</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Своих созвав и обуздывая их вновь и вновь: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«Вершина, на которую нисходит Ганга  – это [отныне] местопребыванье Махешвары,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ее без моего позволения никто, даже благородный человек, посещать не должен.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кто-либо, мой приказ нарушив, отправится в то место,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будет, без сомненья, мной наказан и убит.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страхе перед повелением его боги, гандхарвы, киннары,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Пишачи, ракшасы, люди и животные (31)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посещали гималайскую вершину, где пребывал Венчанный Луной.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безлюдном месте тот великий йогин вершил суровый, великий тапас, (32)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Парвати же между тем в отцовском доме изо дня в день росла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наконец, прекрасноликая чаровница, вступила в брачный возраст.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Индра средь гор, размышляя временами над словами, произнесенными Нарадой,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 замужеству Парвати, многомудрый, не побуждал. (34)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однажды Создательница мира, Парвати, сама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Родителям сказала: «Я пойду, чтобы в присутствие Шивы вершить подвиг». (35)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зачарованный Камой Брахма своей дочерью Сандхьей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Силой вознамеривался овладеть, тогда Хара, пребывающий на небесах, (36)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Стал бранить бога Брахму, владыку мира</w:t>
      </w:r>
      <w:r w:rsidR="003A33AC" w:rsidRPr="0044386A">
        <w:rPr>
          <w:rStyle w:val="aa"/>
          <w:rFonts w:ascii="Times New Roman" w:hAnsi="Times New Roman" w:cs="Times New Roman"/>
          <w:sz w:val="28"/>
          <w:szCs w:val="28"/>
        </w:rPr>
        <w:endnoteReference w:id="273"/>
      </w:r>
      <w:r w:rsidRPr="0044386A">
        <w:rPr>
          <w:rFonts w:ascii="Times New Roman" w:hAnsi="Times New Roman" w:cs="Times New Roman"/>
          <w:sz w:val="28"/>
          <w:szCs w:val="28"/>
        </w:rPr>
        <w:t>,</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тогда, исполнившись стыда, Творец с побледневшим ликом (37)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Подвижничеством стал почитать меня, Благую, очаровывающую мир.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когда я стала благосклонна, он избрал желанный дар (38)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там же ко мне воззвал: «О Матерь,  приняв очаровательный облик,</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Ввергни в заблуждение Махадеву, господа, отвратившегося от круговерти мира. (39)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Кроме тебя, его [очаровать] ни одна прелестница не сможет,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рожденье обретя, стань обольстительницей Хары! (40)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Только увидев меня жаждущим женщиной [насладиться], Махешвара принялся порицать меня,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Вот почему я, застыдившийся и опечаленный, у тебя прибежище нашел. (41)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Будь милостива ко мне и Махешвару ввергни в помраченье!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оставив привязанности, Хара будет находиться в безлюдном месте, (42)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в обличье страсти ты очаруешь того Шиву».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Эту просьбу, с которой обратился Высочайший, (43)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Некогда я приняла, довольная тапасом Творца.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родившись в доме Дакши, [Шиву] однажды сбила с толку, (44)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Словно обыкновенная женщина-краса – обыкновенного мужчину.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по истечении добрых деяний Дакши, вами чтимая, (45)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[Покинув] его дом, в вашем доме я на свет появилась, обольстительница Хары,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И тот Шанкара, именно чтобы меня заполучить, на себя епитимьи налагает. (46)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Опаляем горем разлуки с Сати Владыка высочайший,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ему обещано: снова я обрету его в мужья. (47)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я последую туда, где находится Венчанный Луной,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со всеми праматхами, предающийся подвижничеству в безлюдном месте. (48)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Пребывая там, я Махадеву буду обольщать,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чтобы оставив йогу, он в жены взял меня. (49)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ее слова и памятуя изреченное Нарадой,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Индра средь гор дочь [свою], упрашиваемый ею, отвести в присутствие Шивы (50)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Вознамерился, о лучший средь муни, тотчас же, многомудрый.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Мена, со слезами на глазах Парвати усадив на колени, (51)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Рыдала со сдавленным горлом и молвила дочери, о владыка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доченька, нежная телом, ты дорога мне, как собственная жизнь. (52)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Меня покинув, как в негостеприимный лес ты удалишься?»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Ей Парвати отвечала, успокаивая вновь и вновь, (53)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Прелестной рукой-лотосом ей очи вытирая: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мать, ты благоразумна, так ни к чему обо мне скорбеть? (54)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Беспечальна я, дочь твоя, зная это, отчего ты в помраченье пребываешь?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сама есмь изначальная Пракрити, исполненная вечного блаженства. (55)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Нигде не [ведаю] горя я, ни в лесу, ни дома,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 обитающая на шмашане Махакали, сидящая на трупе. (56)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Нет у меня страха перед безлюдным местом, о мать, здрава будь!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Зачаровав Махадеву, вернусь я, несомненно. (57)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Обретя в мужья Шамбху, я уйду в его обитель».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Мена, выслушав эти слова Парвати, вызвавшие у нее великий ужас, (58)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нет! (у-ма!), воскликнула в изумлении, и так [Парвати] имя Ума обрела.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Мена молвила Горному [царю]: «Если моя дочь в присутствие Хары (59)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Удалится, то пусть ее сопровождают две подруги.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Пусть они ей помогают, плоды, цветы и прочее [собирая]». (60)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Выслушав эти слова дочери Индры средь гор, вместе с  двумя подругами дочь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Свою бык средь гор отвел в присутствие Благословенного Владыки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сонмы богов, видя [его] деянье, исполненные радости, тогда цветочный дождь пролили на лес Махеши, мудрец! (61)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двадцать первая глава, называющаяся «Подвижничество Шивы».</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двадцать вторая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СОЖЖЕНИЕ КАМЫ</w:t>
      </w:r>
    </w:p>
    <w:p w:rsidR="000B327A" w:rsidRPr="0044386A" w:rsidRDefault="000B327A" w:rsidP="0044386A">
      <w:pPr>
        <w:spacing w:after="0" w:line="240" w:lineRule="auto"/>
        <w:jc w:val="center"/>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многомудрый Индра средь гор молвил Махадеве,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Смиренно пав к ногам его, о великий муни. (1)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Хималая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Бхагаван, эта моя дочь, находясь с тобою рядом, Шива,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Будет делать то, что тебе угодно, поставив преданность [тебе] высшей целью,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Всегда вместе с подругами принося плоды, цветы и воду. (3)</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Шамбху, великий йогин, благодаря оку мудрости признав ее,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 будет так!» – сказал великомудрый, с радостным сердцем лучшему средь гор.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После этого Индра средь гор возвратился в свою наилучшую обитель,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Оставив дочь у великого йогина Махеши, муни.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Так Богиня, которую упрашивал сам Хара, благодаря его подвижничеству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Поселилась в том лесу, являющая милость почитателям своим.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Шива, созерцая ее, пребывающую в своем сердце, пылкий,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Тотчас же в жены не стал брать Махешвари.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Великая богиня Великого бога сама хотела обольстить,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что свершили затем боги, о том слушай, о великий муни.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Мучимые Таракой боги отправились к Брахме.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Припав к его стопам, молвили они Владыке мира: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«Слушай, о Брахма, Владыка трех миров,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Тарака (в оригинале Карака!), бык средь асур,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Одолев в битве нас всех, сам стал Индрой.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Кичащийся даром от тебя, всех небожителей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Власти и жен лишил Тарака-асура.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Индра, Чандра, Варуна, Яма, Агни, Ниррити,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Ваю и Кубера всегда исполняют его повеленья.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Куда  бы мы не направлялись, всюду великий асура,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Даже в подземном мире собравшиеся существа притесняет постоянно.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Так, могучий, он похитил все троемирье,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кроме тебя, мы не видим средства, о Владыка трех миров.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Подумай о том, как умертвить его, нам положение верни,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Должное осуществи, ибо ты Творец и Владыка троемирья. (15)</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Брахма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Благодаря дару, мной преподнесенному, возрос [в мощи] Тарака-асура,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не годится мне в битве умерщвлять его.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Вас я должен всегда оберегать,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Однако прямо не могу, будучи подвижничеством удовлетворен его.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Наставление я дам одно, слушайте же, о лучшие средь богов,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Ни Хари, ни Хара, ни я, ни вы, не в силах погубить его.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Кроме сына Махеши, никто его не умертвит.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о том, чтоб Великий бог поскорее взял себе жену,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Оставив йогу, немедля позаботьтесь.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доме Хималаи в ходе своих игр сама Пракрити родилась,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она пребывает пред богом Махешей,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жены непременно возьмет ее в жены Махешвара.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чтоб было прервано созерцание Махеши,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постарайтесь, о Три десятка, чтоб Великого бога с толку сбить. (22)</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слова Брахмы, высочайшего духом,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Тридесять разошлись по обителям своим, о великий муни.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Брахма  же, молвив Тридесяти; «Да будет так», тотчас же отправился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обитель Тараки и такую речь обратил к нему. (24)</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Брахма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Тарака, оберегай все существа!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«Ради этого я вершил подвижничество», –  так сказано тобою было.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не просил о пребывании в небесном мире,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мною не предписана тебе жизнь на небесах.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оставив небо и обитая в мире смертных, о асура великий,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Храни все царство и повеленье не нарушай мое! (27)</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этих слов Брахмы великий доблестью и силой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Тарака, чинящий страдания богам, оставив небо, отправился на землю.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Там боги во главе с Индрой собираясь, о великий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Ежедневно совершали подношения, притесняемые им.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поселившись на земле, дайтья всех обитателей третьего неба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Порадовал, неодолимой и могучей доблестью и силой наделенный.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все Тридесять, встретившись в безлюдном месте,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Стали держать совет о том, как Великого бога с толку сбить. (31)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Индра, к проницательному наставнику богов обращаясь, исполненный смиренья,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Молвил слова в собрании богов, покой вселяющие [в их сердца]. (32)</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Индра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Бхагаван, для Индры данав, дерзкого Тараки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Творец предопределил смерть от руки сына Махадевы, о наставник.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Но Владыка вселенной сам [ныне] иогин, отвратившийся от круговерти мира,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кто же ему скажет: «Возьми жену, о Парамешвара!» (34)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Брахма наказал старанье приложить для помраченья его,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здесь средства я не вижу, что его зачарует. (35)</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lastRenderedPageBreak/>
        <w:t>Брихаспати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Есть средство, о великий царь, сбить с толку Махадеву,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Скоро будет прервано созерцанье Великого Владыки. (36)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 Богиня, что сама была дочерью Дакши и супружницей Махеши,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Ныне родилась из чрева Менаки дочерью Хималаи. (37)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 ее в жены обрести, Владыка мира в аскезе пребывает,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Созерцая ее величайший образ, о многомудрый. (38)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Иначе Богу богов, всецело обуздавшему себя,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Зачем вершить суровую аскезу, тому, кого йогины созерцают. (39)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Она же, довольная, явилась в присутствие Махеши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находится непрерывно рядом с Шамбху, пекущаяся о почитателях своих. (40)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Желание и прочие [чувства] благодаря йогическому созерцанию у Махеши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Подавлены, поэтому Шамбху ее никогда не принимает. (41)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Вот почему Обладателя цветочного лука, смущающего все существа,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Призвав, побуди его нарушить созерцанье Шамбху. (42)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Его стрелой пронзенный, он отвратится от йогических размышлений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скоро снова возьмет Парвати в жены. (43)</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этих слов наставника многомудрый Царь богов,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Призвав Обладателя цветочного лука, молвил ему такую речь. (44)</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Индра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Кама, богов, гандхарвов, людей, киннаров, ракшасов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прочих созданий всегда ты увеличиваешь радость. (45)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одно мое великое дело на радость трем мирам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Свершив, вселенную всю эту охрани по повеленью моему. (46)</w:t>
      </w: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Камадева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мы исполняем твои повеления, о предводитель сонмов богов,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 надо свершить ради тебя? Пусть будет это тягостно и страшно, но я это свершу. (47)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Того, чья грудь неуязвима для твоей ваджры и для диска Вишну,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Тотчас же поразят пять моих цветочных стрел. (48)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Эти пять моих стрел именуются такими, чье [применение не бывает] тщетным,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цветочный  лук волнение во вселенной производит. (49)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Советник [мой] – Васанта, возница – Ветер, дующий с Малайских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 Друг – Месяц, а супруга – Рати, очаровывающая троемирье. (50)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Таких спутников обретя, кто что-либо не сможет совершить?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даже бога Вишвешвару, погруженного в йогическое созерцание, (51)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Обуздавшего чувства, в миг собью я с толку, если ты желаешь. (52)</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Индра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Ради чего  тебя позвал я, о том ты сам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Мудрые большого значения не придают словам. (53)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Тарака день и ночь силою притесняет всех богов.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Воистину ведомо это, так зачем об этом мне говорить тебе? (54)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Брахмой определена смерть того великого духом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 руки сына Махеши, и ни от кого другого. (55)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Известно, что на  вершине в Гималаях Шанкара вершит аскезу,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Обуздавший чувства великий йогин, отвратившийся от круговерти мира. (56)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Изначальная, вечная Шакти, что прежде была дочерью Дакши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супругой Махеши, та была рождена дочерью Химавана. (57)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Она же ныне рядом с ним на той вершине пребывает,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Прекраснейшая богиня, сокровище средь женщин, вступившая в юные лета. (58)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Махадева даже в мыслях к ней не стремится.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Его, погруженного в созерцание йоги, ты сбей с толку по моему повеленью. (59)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 к Сати страстью пылая, услады вкушал Быкознаменный,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и с Дочерью гор пусть наслаждается, йогу отринув. (60)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сделай на благо миров, о Владетель цветочного лука,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Твоей милостью пусть эти боги избавятся от беспокойства! (61)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благополучии да пребудут существа, и что движутся, и что неподвижны. (62)</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речь Владыки богов, Кама о забытом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Вспомнил проклятье суровом, наложенном Брахмой: (63)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ради испытанья оружья Сандхью, а затем и Творца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Цветами-стрелами я поразил, тогда меня проклял Творец: (64)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«Пламя из ока Хары сожжет тебя, о Манобхава,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ты, дело богов исполняя, в его тело стрелы направишь». (65)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вот пробил час, не отвратить время проклятия,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Ни один человек ни в силах Судьбу превозмочь». (66)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Вспомнив это проклятье Творца, даже опечаленный Манобхава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силу данного обещания не противясь, о муни, (67)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Молвил: «О Царь богов, я исполню то, что изрек ты.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собью с толку владеющего собой величайшего йогина Шиву. (68)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Однако если в гневе меня Махадева погубить пожелает, о господин,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вместе с сонмом богов ради меня ты старанье приложи». (69)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Индра же ему молвил, успокаивая вновь и вновь: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«Ради тебя я постараюсь вместе со всеми сонмами богов». (70)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Кама направился поспешно в лес подвижничества Махеши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 Рати и Мадху по поведению Махендры. (71)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Всем небожителям наказал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Владыка Тридесяти: «Ступайте поскорее по повеленью моему!» (72)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Этот Кама трудное дело богов исполнит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И Хару зачарует, а вы, побуждаемые моим словом, (73)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Окажите ему помощь, и куда бы не направился Смара,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Последовав за ним, извещайте меня тогда. (74)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Владетель цветочного лука этого многомощного, Великого Рудру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Стрелой «Ослепление» в смятенье ввергнет, (75)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Туда явлюсь я для охранения его».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слов Царя богов все Тридесять (76)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Последовали за Камой ради охранения его, усердные,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Кама, вступив стремительно в обитель Махадевы, о мудрец, (77)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 Мадху и женою находился там некоторое время.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Кама и не нашел отверстие у Махеши, через которое (78)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мог проникнуть в его тело, ослепляющий все [существа]. (79)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приходом Весны все многочисленные киншуки и бакулы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Зацвели и прочие деревья, о лучший среди муни. (80)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Маллика, малати, джати и лианы зацвели,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озера покрылись лотосами с его приходом. (81)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Сладостно жужжали возбужденные страстью пчелы,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на цветах играли друг с другом рои пчел. (82)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Подул легкий ветерок с Малайских гор, несущий благоуханье и прохладу,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Месяц стал ясным, и в волнение существа пришли. (83)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Вершащие подвижничество сиддхи, сбитые с толку вожделеньем,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Были охвачены любовью, равно как и киннары. (84)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Эти и другие существа, живущие в лесу, о лучший среди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Были встревожены, зачарованные Камой. (85)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Забеспокоились ганы Махеши, великого духом,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не менее  нисколько не было нарушено созерцанье Рудры. (86)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 виде невозмутимости Шанкары в уныние пришедший, держа лук,</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Вышел вперед Кама, хоть Рати и удерживала его словами: (87)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 подобному пылающему Огню Времени, блистающему, как мириады солнц,</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Погруженному в йогическое созерцание богу кто подступить способен?» (88)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Помня слова Индры и собственное обещанье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Стрелу «ослепление», [предназначенную] для Махеши, на лук он наложил, (89)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при виде Рудры отступил назад. (90)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Заприметив, что Кама отвратился от помраченья Шивы,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 обольстить Махешу, Махешвари улыбаясь поднялась. (91)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Махамайя, которой помрачается весь этот мир,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Встав, вместе с обеими подругами предстала [перед Шивой], (92)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созерцание оставив, Махадева, Трехокий,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Отверзнув прекрасные очи, Парвати увидал. (93)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Узрев ее лицо-лотос, блистающее чарующими очами,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отрываясь глядел на него Шамбху, великий духом, с радостным сердцем. (94)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временем увидев Венчанного Луною в таком состоянье,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Владетель цветочного лука, взяв цветочные стрелы, к Харе подступил. (95)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Индра же, услышав из уст богов о подходящем времени, явился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 Тридесятью, пребывая в небе на колеснице. (96)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Сначала стрелу «несущую радость» направил он в Шанкары грудь,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затем с ликующим сердцем на Парвати глянул. (97)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временем, чтобы помочь Каме,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Приятный подул ветерок, и чувство любви наполнило Хару. (98)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взяв украшенную цветочным венком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Стрелу «зачаровывающую», [Кама] ее на цветочный лук наложил. (99)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Справа от него стояла прекраснейшая Рати,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Слева – Прити, а  сзади – Васанта, высочайшее счастье [приносящий]. (100)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Кама направил стрелу, вызывающую помрачение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сердце Махеши, довольный, у всех богов на виду. (101)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Сбитый с толка той стрелой, производящей помрачение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Обуздавший чувства, неизменный, соития он возжаждал. (102)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Стали тогда боги восхвалять Камадеву вновь и вновь: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существует ничего недостижимого для Камы в трех мирах. (103)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вспомнил Владыка вселенной об обуздании чувств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придя в себя, подумал о причине волнения своего. (104)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временем Брахма, подошел к Манобхаве (105)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отпустив Васанту, вернулся в свою обитель.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Хара, подумав: «Кама меня одолевает», (106)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Запылал гневом, и его очи стали подобны огню в конце света,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когда он пребывал в таком состоянии, из третьего ока. (107)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Изошел великий огонь, словно желающий спалить мирозданье.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 виде возникшего пламени все небожители в ужас пришли. (108)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Громко воззвали они к Великому богу, дабы не тронул он Каму: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Господь, о Шива, Властитель вселенной, пожалей, пожалей Манобхаву! (109)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 ты ему предписал, так и действует он.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Смилуйся над нами, о Махадева, [Каму] не тронь, нам блага желая!» (110)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 время таких слов пламя, рожденное из ока Хары,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Мгновенно Каму обратило в пепел, о лучший среди муни. (111)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двадцать вторая глава, называющаяся «Сожжение Камы».</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двадцать третья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ГИМН ТЫСЯЧИ ИМЕН ЛАЛИТЫ</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Произошедший из ока Хары, тот огонь в Махешвару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смог вернуться никогда, о Нарада-[муни],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принял форму головы кобылы и стал землю опалять.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Брахма, подойдя к [огню], принявшему форму головы кобылы,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Отнес его к океану и, обратившись к океану с просьбой, в его воды поместил, о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Боги же по своим обителям разошлись, томимые скорбью по Каме,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Успокоив Рати: «Муж твой вернется к жизни».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молвила прекрасноликая Парвати Махадеве,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Матерь трех миров, улыбаясь, в лесу безлюдном. (5)</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Шри-Деви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Чтобы меня, изначальную Пракрити, о боже, в жены обрести, великое подвижничество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Долгое время ты вершишь, так отчего же ты Каму погубил?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того как Кама мертв, какая нужда тебе в супруге?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Это обычай йогинов – избавление от страсти. (7)</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Услышав ее слова, Шанкара в волнение пришел,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созерцанье прознал он, что Дочь гор – это Пракрити, которая начала не имеет.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разомкнув очи, с волосками, поднявшимися на теле,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глянув на Парвати, молвил ей, красе вселенной: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знаю, что ты полная Пракрити, явившаяся в ходе своих игр,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Дабы заполучить тебя, долгое время в лесу я пребываю.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Сегодня я свой замысел осуществил, ибо тебя воотчию, высочайшую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Перед собой я вижу, словно мою возлюбленную Сати. (11)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Шри-Деви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Твоею любовью довольная, я родилась в доме Химавана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чтобы тебя обрести в мужья, явилась в присутствие твое.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Кто меня с каким чувством [о чем-либо] попросит,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таким же чувством я его желания и исполняю.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это Сати, о Шамбху, что на великом жертвоприношении Дакши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Тебя покинув, ушла [как] грозная Кали, помрачающая троемирье. (14)</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Шива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ты прекрасноокая Сати, дорогая мне, как собственная жизнь,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тогда покажи мне себя в своем обличье Кали,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котором ты свирепая, подобная огромной туче,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Обнаженная, явилась для того, чтобы прервать жертвоприношенье Дакши. (15–16)</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того как Шамбху молвил такие слова Дочери снегов, о лучший среди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Явилась она, как и прежде, Кали, блистающая, как множество густой сурьмы,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 xml:space="preserve">Обнаженная, окровавленная, пугающая взором,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Чье тело было украшаемо парой высоких и полных грудей,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Внушающая страх космами волос, свисающими до пят,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Вращающая языком, с блестящими зубами и ногтями,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[Словно] скопление облаков в небесах со множеством восходящих лун,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огромной гирляндой черепов, ниспадающей вплоть до колен,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Подобная множеством огромных туч, средь которых молния сверкает,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Великоблистательная, с воздетыми вверх четырьмя руками,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Чью голову венчала диадема, на которой переливались разнообразные драгоценные каменья,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 виде ее сказал запинаясь Махадева,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чьем теле поднялись волоски, с преданностью, радостный душою, о великий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«Долгое время разлука сердце мое опаляла.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моя шакти, в сердце живущая Махешвари,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почтением твои стопы-лотосы на своей лотосной груди держа,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дарую прохладу сердцу, сжигаемому разлукою с тобою».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Молвив так, Махадева, пребывающий в высочайшей йоге,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Лежа ее стопы-лотосы принял на свою грудь тогда.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блаженстве созерцания приняв облик неподвижного трупа,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высочайшим почтением на нее он глядел не отрываясь. (27)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Став Пятиликим, сложивши ладони,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[Произнесеньем] тысячи имен Кали, высочайшей владычице, он принялся хвалу возносить. (28)</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Шива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Безначальная, высочайшее Знание, Прадхана, Пракрити высшая,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Главным-Пурушей-чтимая, Владычица-главного-Пуруши,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Имеющая-природу-жизненного-дыхания,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Сила-жизненного-дыхания, Желающая-блага-всем-существам,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Ума, Уттамакешини, Уттама, Уттамабхайрави,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Урваши, Высокая, Грозная, Великогрозная, С-высокой-грудью,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Уграчанда, Со-свирепым-взором, Великогрозных-дайтьев-погубительница, (31)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Ужасающей-силой-владеющая, С-пугающей-скоростью-свирепых-сражающая,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Угратара, Очами-страх-наводящая,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В-высоких-местах-обитающая, (32)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С-безумными-очами, Со-страшными-клыками, В-возвышенных-местностях-пребывающая,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Несущая-радость, С-сердцем-наполненным-радостью, Распахнутыми-очами-блистающая,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На-распустившемся-лотосе-восседающая, Камала, Возлюбленная, Кала,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Кали, С-зияющей-пастью, Любимая-лучшая-средь-женщин, (34)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Нежная-телом, Тонкостанная, Асуры-Кайтабхи-погубительница,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Калинди, На-лотосе-восседающая, Жена, В-лесу-живущая, (35)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Родовитая, Цельная, Черная, Образ-Ночи-вечности-принимающая,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Дева, Природу-страсти-имеющая, Сотканная-из-желания, Черно-золотистая, (36)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Рыжая, Покой-дарующая, Чистая, Половину-тела-Шанкары-принимающая,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Каумари, Карттики, Дурга, Каушики, Серьгами-блистающая, (37)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Владычица-рода, Лучшая-из-рода, С-поклонами-сияющими-на-голове,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Сущая, Красавица, Речь, Благая, Шиву-очаровывающая, (38)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Возлюбленная-Шивы, Шивой-чтимая, Единственная-дорогая-Шиве-как-собственная-жизнь,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Супруга Шивы, Та-которой-Шива-хвалу-возносит, Шиве-блаженство-дарующая, (39)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Вечного-блаженства-исполняющая, Постоянная, Именующая-природу-бытия,-сознания-блаженства,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Матерь-трех миров, В-сердце-Шамбху-живущая, Непреходящая, (40)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Милосердная, Беспощадная, Майя, Благая, Троемирье-помрачающая,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Брахмой-и-прочими-богами-чтимая, Все-желания-исполняющая, (41)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Брахмани, Гаятри-Вед, Савитри, Брахмой-восхваляемая,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Та-которую-Брахма-чтит, Мощь-Брахмы, Творение-Брахмы-производящая, (42)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С-камандалу-в-руке, Творение-осуществляющая, Природой-Брахмана-обладающая,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Четырехрукая, В-священном-шнуре-воплощенная, В-обетах-стойкая, (43)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На-гусе-восседающая, Четырехликая, Четырьмя-</w:t>
      </w:r>
      <w:r w:rsidR="00086954" w:rsidRPr="0044386A">
        <w:rPr>
          <w:rFonts w:ascii="Times New Roman" w:hAnsi="Times New Roman" w:cs="Times New Roman"/>
          <w:sz w:val="28"/>
          <w:szCs w:val="28"/>
        </w:rPr>
        <w:t>ведам</w:t>
      </w:r>
      <w:r w:rsidRPr="0044386A">
        <w:rPr>
          <w:rFonts w:ascii="Times New Roman" w:hAnsi="Times New Roman" w:cs="Times New Roman"/>
          <w:sz w:val="28"/>
          <w:szCs w:val="28"/>
        </w:rPr>
        <w:t>и-восхваляемая,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Вайшнави, Хранительница, Махалакшми, Возлюбленная-Хари, (44)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Раковину-и-диск-держащая, Мощь-Вишну, В-Вишну-воплощенная,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Возлюбленная-Вишну, Вишнумайя, Единственная-дорогая-Вишну-как-собственная-жизнь, (45)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Непреходящая-Йогическая-дрема, Обольстительница-Вишну, Вишну-восхваляемая,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Очаровывающая-Вишну, Защитница-трех-миров, (46)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Имеющая-раковину, Имеющая-диск, Падма, Лотосная, Сумалаюдха,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Живущая-в-лотосе, Лотос-в-руке-держащая, Гирляндой-из-лотосов-украшенная, (47)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На-Гаруде-восседающая, Очаровательная-обликом, Лампадрума, Сарасвати,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Подле-Вишну-пребывающая, Высочайшее-наслаждение-Вишну-дарующая, (48)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Удача, Великолепная-опора, Всем-успех-дарующая, Святое Знание, Счастьем-одаряющая,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Удовольствие-несущая, Страданий-устранительница, (49)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От-горестей-избавляющая, Радость-несущая, Удобно-восседающая, Счастьем-наделяющая,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Со-счастливым-и-благосклонным-ликом, Нараяну-радующая, (50)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Нараяни, Создательница-мира, Нараяну-очаровывающая,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В-теле-Нараяны-пребывающая, Венком-из-лесных-цветов-украшенная, (51)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Дайтьев-умерщвляющая, В-желтые-одежды-облаченная, Всех-дайтьев-сокрушающая,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Варахи, Нарасимхи, В-Рамачанду-воплотившаяся, (52)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Ракшасов-умерщвляющая, Имеющая-домом-лес, Избавительница-Ахальи-от-проклятья,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Мост-[на-Ланку]-построившая, Все-роды-ракшасов-погубившая, (53)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Сита, Мужу-верная, Целомудренная, Единственная-дорогая-Раме-как-собственная-жизнь,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В-ашаковой-роще-живущая, Владыку-Ланки-сразившая, (54)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Праведность, Добронравие, Добрые-дела-вершащая, Слава, Мудрость, Земля,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Божественные-венки-носящая, Божественная, Божественными-благоуханиями-умащенная, (55)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В-божественные-одежды-облаченная, В-божественных-местах-живущая,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Махешвари, На-трупе-восседающая, На-кладбище-обитающая, (56)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В-безлюдных-местах-находящаяся, На-шмашане-восседающая, Бхайрави, С-грозным-взором, Со-страшными-очами, Свирепая, Ужасная-обликом, Словно-туча-черная, (57)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С-упругими-грудями, Лучшая, Черная, Своим-обиталищем-кладбище-сделавшая,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Кхатвангу-носящая, В-одежду-из-шкуры-слона-облаченная, (58)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Махакали, Со-страшной-пастью, Чанду-и-Мунду-умертвившая,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В-садах-и-лесах-живущая, Цветущие-сады-и-леса-любящая, (59)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Подношения-любящая, Мясо-пожирающая, Кровь-пьющая,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Грозно-ревущая, Громко-хохочущая, Пляшущая-на-поле-брани, (60)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Кровь-асуров-любящая, Довольная, Дайтьев-и-данавов-истребляющая,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Дайтьев-обращающая-в-бегство, Дайтьев-сокрушающая, Дайтьев-губительница, (61)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Дайтьев-умерщвляющая, Дайтьев-убивица, Асуру-Махишу-жизни-лишившая,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Рактабиджу-сразившая, Асуру-Шумбху-погубившая, (62)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Нишумбхи-смерть-вызвавшая, Дхумракшу-жизни-лишившая, Твердынями-овладевающая,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Асуры-Дурги-губительница, Та-чей-посланец-Шива, Могучая, (63)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Великой-мощи-исполненная, Разноцветную-одежду-носящая, Чистая-в-красной-одежде,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Чистая, Лалита, Очаровательно-улыбающаяся, С-тремя-прекрасными-очами, (64)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Неодолимая, Победу-дарующая, Самая-старшая, Та-чья-добродетель-победа, Побежденная,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Победа, Джахнави, Злодеев-сокрушающая, Победой-наделяющая, (65)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Мира-разрушительница, Всего-мира-сознание-производящая,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Победа, Победу-одерживающая, Матерь, Людей-пожирательница, (66)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Имеющая-природу-воды, В-водах-пребывающая, Джапу-и-совершающего-джапу-любящая,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Пылающая, Жертвоприношения-жаждущая, Рождению-и-смерти-не-подтвержденная, (67)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Смерть-превозмогшая, Матерь-мира, В-образе-вселенной-воплощенная, Вселенную-наполняющая,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Подвижная, Пламенная, Зевание-останавливающая, Нечестивцев-испепеляющая, (68)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Разрушительница-Трипуры, Трехокая, Великую-Трипуру-сжегшая,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Жаждою-порожденная, Жажда, Голод, Словно-Трипура-блистающая, (69)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Быстрая, С-тремя-впадинами, Оставление, Девица, Горестей-чуждая,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Владычица-трех-миров, Стремительная, Жгучая, Вместилище-яростной-мощи, (70)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Бесстрашная, Блистающая-чистотой, Не-ведающая-боли, Чистая,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Благонравная, Почтительностью-зовущаяся, Рассудительная, Не-имеющая-признаков, (71)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Желания-исполняющая, Дорогая, Сверкающая-как-молния, Исполненная-почтительности,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Та-чьи-уста-подобны-плодам-бимбы, Луноликая, Обнаженная, Сияющая-почтительностью, (72)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Супруга-Владыки-вселенной, Душа-вселенной, Вселенский-образ, Гордая-силой,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Властительница-всего, Возлюбленная-мира,  Матерь-вселенной, Сведущая, (73)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Мудрая, Всем-известная, Мирозданье-помрачающая,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Та-чье-тело-вселенная, Миродержица, Охранительница-Владыки-вселенной, (74)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Создательница-мира, Разрушительница-мира, Защитница-мира,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В-сердце-Владыки-вселенной-живущая, Владыке-вселенной-радость-несущая, (75)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Губительница-мирозданья, Вместилище-мирозданья, Вселенская-Майя, Дарующая-удачу,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Всем-во-вселенной-на-помощь-приходящая, Имеющая-природу-жизненного-дыхания-всех-существ, (76)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Всеми-любимая, Мир-наполняющая, Всех-злодеев-изничтожающая,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Дакшаяни, Дочерь-Дакши, Жертвоприношения-Дакши-разрушительница, (77)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Миродержица, Богатая, Щедрая, Все-очищающая,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Всех-превосходящая, Всех-от-страданья-и-нищеты-избавляющая, (78)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Великая-удача, Непроявленная, Вечная, Всеми-сиддхи-одаряющая,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Непостижимая, Обладающая-немыслимой-природой, Единственная, Высочайшая-душа, (79)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Всеведущая, Все-предметы-объемлющая, Та-чья-высшая-обитель-надо-всеми,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Всех-от-страданий-избавительница, Всеблагая, Благами-наделяющая, (80)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Благословений-заслуживающая, Великая-Богиня, Всеми-благами-одаряющая,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В-сердце-каждого-пребывающая, Воплощение-всех-благ, Естественная, (81)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Читшакти, Духовная, Знание-всех-наук, Все-дела-осуществляющая,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Мир, Покой-дарующая, Благостная, Всем-всех-одаряющая, (82)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Спокойствие, Терпение, В-покой-вводящая, Поле-ведающая, В-поле-живущая,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Имеющая-природу-мгновения, С-истощенным-телом, С-отощавшими-членами, С-тонкой-талией, (83)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Стремительно-движущаяся, Покой-дарующая, Брошенная, Ночь, В-миге-живущая,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Возникновение-существования-и-гибель-существ, Имеющая-круглые-очи, (84)</w:t>
      </w:r>
      <w:r w:rsidRPr="0044386A">
        <w:rPr>
          <w:rFonts w:ascii="Times New Roman" w:hAnsi="Times New Roman" w:cs="Times New Roman"/>
          <w:sz w:val="28"/>
          <w:szCs w:val="28"/>
        </w:rPr>
        <w:br/>
        <w:t>Имеющая-небесную-природу, На-небесах-пребывающая, Небеса-своим-обиталищем-избравшая,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Луноликая, Краса-Луны, Та-чья-голова-полумесяцем-увенчана, (85)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Сияние-Луны, Доля-Луны, С-ликом-блистающим-точно-осенняя-Луна,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Обладающая-лунной-природой, Та-чье-лицо-Луне-подобно, Супруга-Луною-венчанного, (86)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груди-Луною-венчанного-восседающая, В-лунном-мире-живущая,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На-горе-Луною-венчанного-пребывающая, Молния, С-подвижным-взором, (87)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Чхиннамаста, Мясо-козла-любящая, Козлиною-жертвой-наслаждающаяся,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Лунный-свет, Светозарная, Та-что-всех-существ-старше, Имеющая-природу-жизни, (88)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Все-дела-останавливающая, Всем-существам-блага-желающая,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Гуны-превзошедшая, Сотканная-из-гун, Трехгуная, Гун-полная, (89)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Единое-вместилище-гун, Гаури, Тайно-в-семье-пастуха-рожденная,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Наидостойнейшая, Гуру-радуемая, В-сокровенных-местах-обитающая, (90)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Гуны-ведающая, От-гун-свободная, Та-которой-все-достоинства-к-лицу, Матерь-гухьяков,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Со-спадающей-косицей, Со-спадающими-волосами, Стекающей-кровью-умащаемая, (91)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Ступающая-словно-Индра-средь-слонов, Идущая, Пением-и-танцами-увлеченная,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В-ходьбе-пребывающая, За-Гайей-надзирающая, Матерь-Ганеши, (92)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Любящая пение, Пением-радуемая, В-доме-пребывающая, Хозяйка-дома-высшая,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На-склоне-восседающая, Слона-оседлавшая, Поглощающая, На-Гаруде-сидящая, (93)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Йогой-занятая, Йогини-доступная, В-йогическое-созерцание-погруженная,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Йогинами-созерцаемая,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Та-которой-йогини-хвалу-возносят, Через-йогу-достижимая, Имеющая-природу-йоги, (94)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Йогинами-известная, В-йогу-вовлеченная, Владычица-владык-великой-йоги,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Йогу-любящая, Пару-дарующая, Блистающая-словно-туча-в-конце-юги, (95)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Юге-подобная, В-образе-жертвоприношения-воплощенная, Солнцецветная,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Порывистая-точно-ветер-в-конце-юги, Плодами-всех-жертвоприношений-одаряющая, (96)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Лоно-круговерти-перерождений, Круговерть-перерождений-наполняющая, Место-круговерти-перерождений,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На-древе-круговерти-перерождений-живущая, Спасающая-из-океана-круговерти-перерождений, (97)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Все-цели-достигающая, Всю-круговерть-перерождений-наполняющая,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Узы-круговерти-перерождений-накладывающая, Круговерти-перерождений-чуждая, (98)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Та-которую-узреть-трудно, Труднодосягаемая, Сила, Силой-и-мудростью-обладающая,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В-образе-безграничного-богатства-воплощенная, Обладающая-природой-великого-богатства, (99)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Имеющая-природу-Брахмана-в-образе-звука, Источник-звука, Выше-высшего-пребывающая,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Силой-наделяющая, Матерь-силы, Силы-и-слабость, Вибхути, (100)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В-сердцах-существ-пребывающая, На-вершине-стоящая, Любимая-женщина-Владыки-бхутов,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Матерь-бхутов, Госпожа-бхутов, В-жилище-бхутов-обитающая, (101)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Пляски-бхутов-любящая, К-бхутам-привязанная, Прибежище-бхутов,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Рождение-старость-и-смерть-превозмогшая, В-обществе-Великого-Мужа-находящаяся, (102)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Змея, Темная, Проявленная, Гуной-косности-наполненная,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Имеющая-природы-сути-трех-таттв, Истину-ведающая, Сущность-любящая, (103)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Супруга-Трьямбаки, Трьямбакой-радуемая, Светлая, В-образе-Трьямбаки-воплощенная,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Та-которой-три-времени-известно, Нерожденная, Краснотелая, Как-знание-являющаяся, (104)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Бездеятельная, Матерь-деяния, Брахманом-именуемая, В-Брахмане-пребывающая,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Исполненная-отрешения, Через-распознавание-постижимая, В-образе-дхармы-воплощенная, (105)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Ведающая-установления-дхармы-целиком, Наисправедливейшая, Дхарме-следующая,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Наисправедливейшего-оберегающая, Дхармашастры-главной-целью-поставившая, (106)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Дхармы-и-адхармы-чуждая, Одаряющая-плодами-порожденными-дхармой,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Праведная, Дхармой-занятая, Праведников-желания-исполняющая, (107)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Счастливая, Мысль, Держащая, Стойкая Бегущая, Подательница-богатств,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Лучница, В-земле-заключенная, Землю-делающая-устойчивой, (108)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Лоно-всех-существ, Лоно-вселенной, Лоно-вод, Не-из-лона-рожденная,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Рудрани, Супруга-Рудры, В-образе-одиннадцати-Рудр-воплощенная, (109)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Гирлянду-из-рудракши-носящая, Раудри, Подательница-плодов-Наслаждения-и-Освобождения, Брахмой-и-Упендрой-восхваляемая, Всегда-с-радостным-сердцем, (110)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Индрани, Васави, Айндри, На-дивном-Айравате-восседающая,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Тысячеокая, С-божественным-телом, Божественными-волосами-блистающая, (111)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Божественная-женщина, С-божественными-очами, Божественным-сандалом-умащенная,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Божественные-украшения-носящая, Божественным-белым-опахалом-обмахиваемая, (112)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С-божественной-нитью-жемчуга, Божественной-обителью-обладающая, Божественными-нупурами-украшаемая,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Кеюрами-расцвеченная, Восторженная, Радующая-восторженный-ум, (113)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Ликующая-сердцем, Та-на-чьем-лице-радость-и-благосклонность-сияют,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Та-стопам-лотосам-которой-Индра-богов-возносит-хвалу, Чтимая-Индрой-богов, (114)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С-очами-зардевшимися-от-раджаса, Красные-цветы-любящая,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Краснотелая, Красноглазая, Та-чьи-очи-красным-лотосам-подобны, (115)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Красная, В-красные-одежды-облаченная, Красным-сандалом-умащенная,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С-зардевшимися-очами, Кровь-вкушающая, Пристанище-змей-опьяненных-кровью, (116)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С-окровавленными-зубами, С-красным-языком, Вкушением-крови-занятая,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Кровь-любящая, Кровью-удовлетворенная, Кровь-пьющая, (117)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Цветку-бандхуки-подобная, Красный-венок-носящая-и-красной-мазью-умащенная,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Та-чье-тело-окроплено-блестящей-кровью, Сверкающая-словно-сотня-солнц, (118)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С-блеском-в-очах, Носящая-красно-бурую-косицу, Рыжевато-коричневая, С-рыжевато-коричневыми-очами,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Багала, Облаченная-в-желтые-одежды, Любящая-желтые-цветы, (119)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В-желтых-одеяниях, Пьющая-кровь, Украшенная-желтыми-цветами,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Губительница-недругов, Сбивающая-с-толку-супротивников, Сжигающая-врагов, (120)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Сокрушительная-неприятелей, Заставляющая-недругов-умолкнуть,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Обрекающая-на-погибель, Всех-порочных-устраняющая, (121)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Врага-в-бегство-обращающая, Сообщникам-врага-конец-кладущая, (122)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Всех-нечестивцев-умерщвляющая, Всех-злодеям-смерть-несущая,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Двурукая, Держащая-в-руке-трезубец, Лучший-из-трезубцев-носящая, (123)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Порочных-в-горе-ввергающая, Грешных-в-волнение-приводящая,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Полная-смятения-нечестивцев, Устраняющая-потрясение-у-почитателей, (124)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Злодеев-страдать-заставляющая, Боль-вызванную-грешниками-облегчающая,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Печалей-чуждая, Почитателей-от-мук-избавляющая, (125)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Недвойственная, Двойственностью-не-затрагиваемая, Целая, В-образе-Брахмана-воплощенная,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Владычица-Тридесяти, Госпожа-трех-миров, Повелительница-вселенной, Властительница-мирозданья, (126)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Та-чьи-стопы-почитают-Брахма-и-Владыка, Та-чьи-стопы-лотосы-восхваляют-все-существа,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Та-чью-природу-и-деяния-представить-невозможно-, Обладающая-немыслимой-доблестью-и-силой, (127)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Та-чью-природу-и-деяния-представить-невозможно, Обладающая-немыслимой-доблестью-и-силой, (127)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Та-чье-могущество-никто-вообразить-не-может, Свою-мощь-являющая,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Владеющая-немыслимым-величьем, Преисполненная-непостижимого-нрава-и-красоты, (128)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Та-чьи-одежды-немыслимо-прекрасны, Обладающая-качествами-что-не-в-силах-представить-существа,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Непостижимая-шакти, Та-чье-могущество-трудновообразимо, Являющаяся-в-образе-мыслимого, (129)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Постижимая-чрез-йогу, Рассеивающая-тяжкие-заботы, Имеющая-природу-сознания,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Дочь-гор, Дочь-Дакши, Родительница-вселенной, Матерь-мира, (130)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Та-которую-почитатели-чтут, Всех-почитателей-скорби-уносящая,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Дарующая-почитателям-власть, Бедам-всех-почитателей-кладущая-конец, (131)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Предавшимися-ей-почитателям-приносящая-покой, Избавляющая-почитателей-от-зла,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Владычица-сиддхов, Сиддхами-чтимая, Та-которой-поклоняются-сиддхи-и-чараны, (132)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Сиддхи-дарующая, Счастье-приносящая, Всех-сиддхов-и-ганов-владычица,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Восемью-сиддхи-наделяющая, Та-стопы-которой-сиддхи-и-ганы-чтут, (133)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Катьяяни, Свадха, Сваха, В-образе-Вашат-и-Ваушат-воплощенная,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Предков-насыщающая, Образ-кавьи-принимающая, Владычица-богов, (134)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Жертву-вкушающая, Жертвой-удовлетворенная, Образ-предков-принимающая, Темную-половину-месяца-любящая,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В-темную-половину-месяца-почитаемая, Та-которой-преты-и-якши-поклоняются, (135)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Восьмирукая, Десятирукая, Восемнадцатью-руками-обладающая,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Четырнадцатирукая, Та-у-которой-бесчисленное-количество-рук-лиан, (136)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На-спине-льва-восседающая, Тысячью-рук-блистающая,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Бхуванеши, Аннапурна, Великая-Трипурасундари, (137)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Трипурасундари, С-приветливым-ликом, Прекрасноокая,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Прекрасноликая, Обнажающая-в-улыбке-великолепные-зубы, С-чарующими-бровями, Дочь-гор, (138)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Темная-словно-лепестки-темно-синего-лотоса, Та-чье-лицо-лотос-цветет-от-улыбки,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Верная-данному-слову, Лотосоликая, Та-чьи-брови-изогнуты, (139)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Видьяхари, Прекраснобедрая, В-образе-великой-сандхьи-являющаяся,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Арундхати, Златоокая, С-красивыми-дымчатыми-очами, Та-чьи-очи-восхитительны, (140)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Шрути, Смрити, Деяние, Йогамайя, Святая, Древняя,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Божество-Речи, Знание-Вед, Как-Знание-Брахмана-предстающая, (141)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Мощь-Вед, Матерь-Вед, Начало-Вед, Высочайшая-стезя,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Метафизика, Наука-логики, Йогические-шастры-разьясняющая, (142)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Дхумавати, Как-воздух-предстающая, Гирляндой-молний-блистающая,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Давшая-великий-обет, Дочь-истинноблаженного, Дочь-гор, (143)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Сунанда, Ямуна, Чанди, Рудрачанди, Прабхавати,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В-лесу-из-деревьев-париджата-живущая, Лес-из-деревьев-париджата-любящая, (144)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Благоуханием-прекрасных-цветов-удовлетворенная, Божественными-цветами-украшаемая, В-цветочном-лесу-обитающая, Цветочной-гирляндой-блистающая, (145)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Гирлянду-из-цветов-носящая, Та-чье-тело-цветочной-мякиной-украшено,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Сверкающая-словно-расправленное-золото, Та-чьи-украшения-из-чистого-золота, (146)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Носящая-золотые-серьги, Золотые-цветы-любящая,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В-Нармаде-и-Синдху-пребывающая, Дочь-Океана, (147)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Шодаши, Шестнадцатирукая, Великими-змеями-украшаемая,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В-подземном-мире-живущая, Змея, Та-чьими-украшениями-служат-Индры-средь-змеев, (148)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Нагини, Дочь-нагов, Матерь-нагов, Пристанище-нагов,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Из-труднопреодолимых-бед-вызволяющая, Влияние-планет-и-трудноодолимых-злодеев-отвращающая, (149)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Страха-не-ведающая, Несчастья-устраняющая, Бедствиям-конец-кладущая,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Благосклонная-к-брахманам, Ведийские-шастры-знающая, (150)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Не-имеющая-причины, Нерожденная, Мритьюнджаю-радующая,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В-сердце-Мритьюджаи-живущая, В-муладхаре-пребывающая, (151)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В-шести-чакрах-находящаяся, Великая, Женщина-великий-праздник,</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Рохини, Прекрасноликая, Во-всех-науках-сведущая, (152)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Образ-сущих-и-несущих-вещей-принимающая, Бесстрастная, Терзаемая-страстью,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Мучимая-желанием, От-вожделения-обезумевшая, С-истинным-телом-мысли-наполненным-любовью, (153)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Имеющая-природу-страсти, Калинди, Со-спадающими-волосами,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Блистающая-как-цветы-атаси, На-спине-льва-восседающая, (154)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Юная, Младостью-гордая, С-душою-гордую-юными-годами,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Адити, Матерь-богов, Страдания-Тридесяти-устраняющая, (155)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Дакшина, Невиданные-одеяния-носящая, Прошлого-времени-не-имеющая,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Беспечальная, Горестей-чуждая, Все-муки-отодвигающая, (156)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Блистающая-как-цветы-ашоки, Скорбям-и-несчастья-кладущая-конец,</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Всех-женщин-облик-принимающая, Все-существа-радующая, (157)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Великое-чудо, Чудо-опьянения, Природу-великого-заблуждения-имеющая,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Великое-освобождение-дарующая, Заблуждение-производящая, В-заблуждение-ввергающая, (158)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Беспечная, Та-чьи-желания-исполнены, Полная-и-неполная, Желание,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Та-чьи-хотения-удовлетворены, С-лицом-как-полная-луна, (159)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В-образе-двенадцати-солнц-являющаяся, Словно-тысяча-солнц-сияющая,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Блистательная, Совершенная-мантра, Лунный-путь-стерегущая, (160)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Бескрайнего-моря-величание, Вечного-распознавания-исполненная,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Супруга-Вивасвана, Подношение-предкам-уносящая, В-образе-огня-воплощающаяся, (161)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Распутница, По-собственному желанию-наслаждающаяся, Не-имеющая-семени, Образ-семени-принимающая,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Обладающая-бесконечным-количеством-цветов, Обладающая-бесконечным-количеством-имен, Та-чья-обитель-безгранична, Та-чья-утроба-огромна, (162)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Порочных-бхутов-изгоняющая, Ведущих-правильный-образ-жизни-оберегающая,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Капалини, Питьем-опьяненная, Походкой-слона-в-период-муста-ступающая, (163)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В-Виндхья-пребывающая, Та-чья-обитель-Виндхья, В-горах-Виндхья-живущая,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Родичей-любящая, К-миру-привязанная, Очищение-несущая, Очищающая, (164)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Высшая-амрита, Для-амриты, Великие-бедствия-прекращающая,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Великому-серебру-подобная, На-Серебряной-горе-обитающая, (165)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Жительница-Каши, Области-Каши-охранением-занятая,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Образ-йони-принимающая, В-Йони-питхе-пребывающая, (166)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Страстью-томимая-прелестница, Бросанием-кокетливых-взоров-соблазняющая,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Бросанием-кокетливых-взоров-занятая, Образ-Древа-желаний-принимающая, (167)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Петлю-и-стрекало-держащая, Копьеносица, Дубиной-Кхета-вооруженная,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Стрелами-вооруженная, Та-чье-оружие-копье-амогха, Потоки-всех-видов-божественного-оружия-обрушивающая, (168)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Метанием-множества-великого-оружия-недругам-погибель-несущая,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Имеющая-колокольчик, Держащая-петлю, С-петлей-в-руках, Та-чье-оружие-петля-и-стрекало, (169)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На-чудесное-львиное-сидение-взошедшая, На-великом-львином-сидении-расположившаяся,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В-мантрах-воплощенная, Семя-мантры, Божество-управляющее-мантрами, (170)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Прекрасная-обликом, Разнообразные-облики-принимающая, Безобразная-обличьем, Много-обликов-носящая,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Для-Имеющего-необычные-глаза-самая-любимая, Имеющего-необычные-глаза-радующая, (171)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Имеющая-необычное-количество-глаз, С-глазами-как-дупла, На-вершине-стоящая, В-образе-вершины-являющаяся,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С-зияющей-пастью, С-огромным-ртом, В-сути-дхармашастр-сведущая, (172)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Знание-Высшего-духа, В-сути-шастр-осведомленная, Дочь-гор,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Дочь-змеиного-царя, Дочь-нага, Из-нагов-происходящая, (173)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Дочь-Индры-гор, Дорогая-Гирише-как-собственная-жизнь, Восхищающая,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Благосклонная, С-чарующим-лицом, Та-на-чьем-лице-сияет-милость, Благосклонность-дарующая, (174)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Дыхание-Шивы, Дыхание-супруга, Супруга-очаровывающая,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Газелеокая, С-подвижным-взором, Походкой-красивого-гуся-ступающая, (175)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Непрерывно-удовольствиям-предающаяся, Вечным-блаженством-наслаждающаяся,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В-образе-истинного-распознавания-являющаяся, Единственная-знание-истины-дарующая, (176)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Свидетельница-трех-миров, Людей-в-законе-и-беззаконии-наставляющая,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Создательница-закона-и-беззакония, Дыхнием-Шамбху-являющаяся, (177)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Из-чрева-Менаки-рожденная, Майнаки-сестра, Жемчужная-нить-на-шее-Шрикантхи, В-сердце-Шрикантхи-пребывающая, (178)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Горлом-Шрикантхи-повторяемая, Нилакантху-радующая,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Калакуты-сущностью-являющаяся, Калакуты-питьем-занятая, (179)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Махакалы-возлюбленная, Единственная-Время-понуждающая,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Супруга-Акшобхьи, Волнение-останавливающая, тебе – поклонение, поклонение! (180)</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Восхваленная этим [повторением] тысячи имен, Дочь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Такое слово молвила Махешане, о лучший среди муни. (181)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Шри-Деви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ради тебя стала дочерью Индры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 мой муж, дорогой мне, как собственная жизнь, а я – твоя единственная жена. (182)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ради меня суровое подвижничество вершил долгое время,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я, подвижничеством почитаемая, тебя снова обрела в мужья. (183)</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Матерь вселенной, Пракрити высшая, наиболее достойна почитанья,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существует никого, кто должен быть почитаем в этом мире, окромя тебя. (184)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Благодаря своим добродетелям будь милостива ко мне, о Махешвари,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 этом даре я буду просить тебя, Благая! (185)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Где бы ты в этом своем чарующем проявлении Кали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являлась, там на моей груди, [груди] Шивы (186)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Ты будешь находиться, и в мире ты будешь прославлена как имеющая ваханой Шиву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Махакали, будь милостива, о Матерь мира! (187)</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таких слов Шабху Кали, подобная черной туче,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 будет так!» –  молвив, обратилась снова в Гаури, как прежде. (188)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Кто с преданностью читает этот гимн тысячи имен Богини,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Возвещенный Шамбху, тот обретает подобие с Богиней. (189)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Почитая [подношением] благовоний, цветов, приборов для курения и светильников Махешвари,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Кто читает этот гимн, тот высочайшее положение обретает. (190)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Человека, который, не думая ни о чем другом, Богиню этим гимном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Восхваляет ежедневно, во всем ждет успех. (191)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Цари покоряются ему, недруги гибнут,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хищные животные, начиная с львов и тигров, а также разбойники (192)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Далеко прочь убегают, едва его завидев.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Всюду беспрекословно исполняются его повеленья, и он обретает великое благо, (193)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в час смерти, памятуя о Дурге, сам он становится частью Богини.</w:t>
      </w:r>
    </w:p>
    <w:p w:rsidR="000B327A" w:rsidRPr="0044386A" w:rsidRDefault="000B327A" w:rsidP="0044386A">
      <w:pPr>
        <w:spacing w:after="0" w:line="240" w:lineRule="auto"/>
        <w:rPr>
          <w:rFonts w:ascii="Times New Roman" w:hAnsi="Times New Roman" w:cs="Times New Roman"/>
          <w:i/>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двадцать третья глава, называющаяся «Гимн тысячи имен Лалиты».</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двадцать четвертая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 xml:space="preserve"> УГОВОР О СВАДЬБЕ</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Шамбху, взяв оставшийся от тела Камадевы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Пепел, им натер все тело,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после на вершине Индры средь гор вместе с сонмами бхутов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Парвати в подвижничество погрузился.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пока Шамбху созерцал ту Богиню, а Богиня его, Шанкару,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сердце созерцала, три тысячи лет минуло.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этого Шамбху, терзаемый болью из-за Камы в образе пепла,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Приблизившись к Парвати и сложивши ладони, эти слова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Промолвил: «О Высочайшая владычица, подвижничество суровое оставь!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Созерцанием, чтением мантр, соблюдением великого [обета] молчания ты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[Меня] купила, я раб твой, меня служением займи!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Омывать тебя, надевать жемчужную нить и [браслеты] кеюра,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Украшать твое тело, нанося [на стопы] красный лак и прочее</w:t>
      </w:r>
      <w:r w:rsidR="00F84E21" w:rsidRPr="0044386A">
        <w:rPr>
          <w:rStyle w:val="aa"/>
          <w:rFonts w:ascii="Times New Roman" w:hAnsi="Times New Roman" w:cs="Times New Roman"/>
          <w:sz w:val="28"/>
          <w:szCs w:val="28"/>
        </w:rPr>
        <w:endnoteReference w:id="274"/>
      </w:r>
      <w:r w:rsidRPr="0044386A">
        <w:rPr>
          <w:rFonts w:ascii="Times New Roman" w:hAnsi="Times New Roman" w:cs="Times New Roman"/>
          <w:sz w:val="28"/>
          <w:szCs w:val="28"/>
        </w:rPr>
        <w:t>,</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Поручи, о Дочь гор, если ты ко мне милостива, о Благая!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Сильно опаляет меня Мадана в образе пепла,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Пребывающий на теле, о Великая Богиня, меня спаси от Манобхавы!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Ты Дурга, уносящая прочь все трудности и страданья и преподносящая желанные плоды,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Кто находит у тебя прибежище, тем тяготы не ведомы.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у тебя всецело с чувством преданности обрел защиту.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Меня спаси, о Великая Дурга, из пучин океана страсти!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 ты, исполненная жалости, даруешь освобождение тем, кто памятует о тебе,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и меня из сострадания вытащи из моря вожделенья!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упрашиваемая Шамбху, молвила Дочь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Обращаясь к подруге и пряча от стыда лицо, осиянное улыбкой: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будучи выдана отцом, как я к нему подойду.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пусть берет мою руку, как предписано, Хара.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Моего отца, лучшего средь гор, через какого-либо мудрого человека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своем намерении касаемо свадьбы пусть известит Махешвара».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такой речи [Парвати] Бхагаван Махадева Трехокий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Подумал о том, что истинны слова Дочери гор, хоть и был он желаньем томим.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отправились поспешно в сопровождении подруг</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дом отца Бхагавати с лицом-лотосом, расцветшим [от улыбки].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Услышав о возвращении Парвати, Индра средь гор тотчас же поднялся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на колени усадив, отвел в свои покои.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Подойдя Менака дочь заключила в объятья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с очами, полными слез, целовала ее лицо с величайшей любовью.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[Менака молвила:] «О матерь, ты дочь моя, дорогая мне, как собственная жизнь,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Верни к жизни меня, умершую в разлуке с тобой!»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братья Парвати во главе с Майнакой,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Родичи и прочие при ее виде возликовали.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Обе ее подруги лучшему Индр гор сообщили,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 видели, о том, что меж Шамбху и Парвати случилось в лесу.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Индра средь гор, охваченный великой радостью,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Стал ждать вестей от Гириши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Касательно свадьбы [своей] дочери Парвати, о бык средь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Шамбху же, оставаясь на вершине горы вместе с праматхами,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Жил в горах, принявший решение о женитьбе.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затем вспомнил Гириша Маричи и других великих мудрецов,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Чтобы [через них] сообщить Индре средь гор о намерении своем.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явились Маричи и другие великие провидцы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тот же миг в присутствие Шивы, словно тучи, гонимые ветром.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Склонившись перед Великим богом, спросили они его, владыку Тридесяти: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«Ради чего нас, о Бхагаван, ты вспомнил, скажи об этом».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тогда Великий бог молвил Маричи и остальным, к каждому по отдельности (27)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Обращаясь, с сердцем, опаляемым страстью, о бык средь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«На благо всех миров, а также ради умножения потомства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Ныне появилась у меня мысль о том, чтоб взять жену, о лучшие средь мудрецов.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того как Сати, покинув меня, ушла, прибегнув к волшебству,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Ее созерцая в сердце, подвижничеству я предавался.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Она, довольная подвижничеством этим, сама дочерью Химавана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Стала и по собственной воле меня избрала в мужья.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Однако только если ее отец, Индра средь царей гор Химаван, (31)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Меня позвав, отдаст ее на свадебном обряде,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моей женой станет красавица с прелестным ликом. (32)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Палимый Камой, обращенным в пепел, день и ночь,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Покой не обрету я без той Дочери гор.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придя на помощь, ее, единственно дорогую мне, как собственная жизнь,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Мне побудить отдать способны вы, тогда я жить смогу. (34)</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Провидцы сказали: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том, какие дела нам должно совершить, о бог, ты сообщаешь, о господин,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есть ли более важное задание для нас? (35)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Изначальная высочайшая Мудрость, полная и превосходная Пракрити,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она же твоя прежняя супружница была рождена дочерью Химавана. (36)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Непременно и тотчас же Химаван тебе ее отдаст,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Мы же будем лишь орудием, о Шива! (37)</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Молвив такие слова Шамбху, те великие провидцы,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Чрезвычайно обрадованные, отправились в град Горного царя, (38)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Ради того, чтобы Махеша на Амбике женился.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Увидев их явленье, Индра гор, как предписано, (39)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 правилам им почести воздав, предложил сиденья им,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затем обратили речь к первому средь гор, Хималаю, те провидцы: (40)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«Слушай, о государь, то, что было тебе на благо Шивой речено: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Его прежняя супруга, Сати, Дакши дочь, (41)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Ныне твоей благой дочерью Парвати рождена была.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Ее ты отдай богу Шиве, душе величайшей, (42)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Обретя жену, он счастлив будет милостью твоею.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Вся мощь Бога богов тебе известна. (43)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Ему должно собственную дочь отдать, есть ли дело более важное, чем это?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затем сказал Нарада Хималаю, горному царю, (44)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Улыбаясь вновь и вновь, многомудрый и ведающий прошлое, настоящее и будущее: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великий царь! Прежде обо всем этом я сообщал. (45)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Безначальному Пуруше, полному, величайшей душе,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Дочь превосходную отдай, чтоб удача твоя возросла». (46)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Индра средь гор отвечал им с сердцем, наполненным ликованьем: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«Я свой долг исполнил, я очищен вашим явленьем. (47)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называют Луною Венчанного Богом богов,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Способным миры творить, поддерживать и разрушать. (48)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Ему должна быть дочь отдана – какое возраженье может быть с моей стороны?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Его воле подвластен я вместе со всею вселенной. (49)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Чего он желает, то желаю и 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Ступайте в присутствие Шамбху и мои слова передавайте. (50)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Установив благоприятное время, меня пусть известит он,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отдам ему дочь, украшенную, насколько позволят средства.</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двадцать четвертая глава, называющаяся «Уговор о свадьбе».</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двадцать пятая</w:t>
      </w:r>
    </w:p>
    <w:p w:rsidR="000B327A" w:rsidRPr="0044386A" w:rsidRDefault="0066129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 xml:space="preserve"> ШИВА ИЗВЕЩАЕТ БОГОВ О СВАДЬБЕ</w:t>
      </w:r>
    </w:p>
    <w:p w:rsidR="000B327A" w:rsidRPr="0044386A" w:rsidRDefault="000B327A" w:rsidP="0044386A">
      <w:pPr>
        <w:spacing w:after="0" w:line="240" w:lineRule="auto"/>
        <w:jc w:val="center"/>
        <w:rPr>
          <w:rFonts w:ascii="Times New Roman" w:hAnsi="Times New Roman" w:cs="Times New Roman"/>
          <w:b/>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слова Горного царя, те великие провидцы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Снова в присутствие Махеши отправились с радостными сердцами.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Завидев их приход, Шамбху, словно в великом страхе пребывая, молвил: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 рек Бхагаван Гора вам, немедля отвечайте!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 собственной воле свою дочь мне следует отдать, разве он не знает это?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Своим рассказом даруйте сердцу покой и мир, о брахманы!» (3)</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Провидцы сказали: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Будет отдана Индрой средь гор, исполненным преданности, собственная дочь,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беспокойся, о Девеша, ныне счастлив будь!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Определив благоприятное время, рек тот Индра средь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я весть сообщу ему, тогда и свадьба будет. (5)</w:t>
      </w: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вновь молвил Шамбху тем первым средь мудрецов: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«Поскорее определив благоприятное время, лишенное недостатков,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Индре средь гор, великому духом, давшему благой обет, немедля сообщите».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Внемля его словам, Маричи и прочие, богатые подвижничеством,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Определив время его свадьбу, [это время] назвали Махешваре:</w:t>
      </w:r>
    </w:p>
    <w:p w:rsidR="000B327A" w:rsidRPr="0044386A" w:rsidRDefault="00D55F3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w:t>
      </w:r>
      <w:r w:rsidR="000B327A" w:rsidRPr="0044386A">
        <w:rPr>
          <w:rFonts w:ascii="Times New Roman" w:hAnsi="Times New Roman" w:cs="Times New Roman"/>
          <w:sz w:val="28"/>
          <w:szCs w:val="28"/>
        </w:rPr>
        <w:t xml:space="preserve"> пятый день светлой половины месяца вайшакха</w:t>
      </w:r>
      <w:r w:rsidRPr="0044386A">
        <w:rPr>
          <w:rStyle w:val="aa"/>
          <w:rFonts w:ascii="Times New Roman" w:hAnsi="Times New Roman" w:cs="Times New Roman"/>
          <w:sz w:val="28"/>
          <w:szCs w:val="28"/>
        </w:rPr>
        <w:endnoteReference w:id="275"/>
      </w:r>
      <w:r w:rsidR="000B327A" w:rsidRPr="0044386A">
        <w:rPr>
          <w:rFonts w:ascii="Times New Roman" w:hAnsi="Times New Roman" w:cs="Times New Roman"/>
          <w:sz w:val="28"/>
          <w:szCs w:val="28"/>
        </w:rPr>
        <w:t>, в четверг –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этот день свадебный обряд ты проводи ради умножения потомства,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Это благоприятный день, лишенный всех недостатков.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 этом, о великий жених, сообщи Индре средь гор, великому духом».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затем молвил Великий бог: «Вы и ступайте к Горному владыке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И скажите, чтобы собственную дочь в тот благоприятный день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Отдал мне, как предписано, и тогда я с первыми средь богов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Праздничным поездом отправлюсь в его город».</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слова Шамбху, снова те великие провидцы,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Придя в Гималаи, передали изреченное Махешей.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Услышав это, Горный царь молвил: «Благо вам!», охваченный ликованием,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отпустил тех великих мудрецов, как предписано, им почести воздав.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те, снова явившись туда, где находился Венчанный Луной,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Передали Великому богу сказанное Горным владыкой.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Шамбху им отвечал: «Вы в благоприятный день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со мною отправляйтесь в град Горы».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Нараде он сказал: «О дорогой, ты двигаешься, преград не зная.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Исполни одно мое дело, которое я назову сейчас.</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Брахме, Вишну, Индре и прочим [богам], каждому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Радостную новость о моей свадьбе сообщи.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Передай им мои слова, о бык средь муни: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день моей свадьбы со всеми богами, гандхарвами и киннарами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Придя, сделайте меня счастливым!»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Нарада молвил: «Как повелеваешь ты, о господин,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я и сделаю, покорный твоей воле».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поклонившись [тому] богу, Маричи и прочие великие провидцы,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Собравшись разойтись по своим домам,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 Владыке обратились с просьбой: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«Повеленье дай, отправляемся мы ныне по своим домам,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в день твоей свадьбы все явимся вместе с богами».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молвил Махадева со слезами на очах великим мудрецом: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«Терзаемый горем разлуки с супругой, страшно Камой мучимый.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Пока Дочь гор, единственно дорогую мне как собственная жизнь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в жены не заполучу, до тех пор в муках существованье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Влачить я буду, палимый Камой, о великие провидцы.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Это я перед вами определенно говорю.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я обрету Парвати, дорогую, как собственная жизнь,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всей душой Богине служить я буду беспрерывно.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неприятное не сделаю никогда, даже в состоянии помраченья.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Куда бы не отправилась та Богиня, туда и я пойду, (27)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даже на миг никогда не покину ее, стойкую в обетах.</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Ступайте же ныне вы по своим обитателям, о богатые аскезой,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я останусь в этом лесу, созерцая Дочерь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Молвив так, великих мудрецов Гириша отпустил.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Поклонившись, разошлись они все по домам, о многомудрый.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Нарада немедля отправился в присутствие Брахмы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известие о свадьбе Шивы ему сообщил,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затем передал его Вишну, наведавшись в высочайшую Вайкунтху. (31)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Услышав об этом, радости исполнились оба они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И молвили лучшему средь мудрецов: «И мы пойдем, (32)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 поглядеть на свадьбу Великого владыки вместе со свитой.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небесный град придя, скорее скажи Великому Индре,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пусть явится вместе с Тридесятью, вместе со всеми сиддхами, чаранами и киннарами,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 помощь оказать на этой свадьбе Великого владыки». (34)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тот Нарада, пойдя к Махендре, передал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Свою беседу с ними касаемо женитьбы Шивы. (35)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Услышав это, Царь богов, чье сердце наполнилось ликованьем,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Подумал, что гибель Тараки будет неизбежна, (36)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вознамерился посетить свадьбу Великого владыки.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Нарада же удалился к себе домой, удостоившись почестей от Индры.</w:t>
      </w:r>
    </w:p>
    <w:p w:rsidR="000B327A" w:rsidRPr="0044386A" w:rsidRDefault="000B327A" w:rsidP="0044386A">
      <w:pPr>
        <w:spacing w:after="0" w:line="240" w:lineRule="auto"/>
        <w:rPr>
          <w:rFonts w:ascii="Times New Roman" w:hAnsi="Times New Roman" w:cs="Times New Roman"/>
          <w:i/>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двадцать пятая глава, называющаяся «</w:t>
      </w:r>
      <w:r w:rsidR="0066129A" w:rsidRPr="0044386A">
        <w:rPr>
          <w:rFonts w:ascii="Times New Roman" w:hAnsi="Times New Roman" w:cs="Times New Roman"/>
          <w:i/>
          <w:sz w:val="28"/>
          <w:szCs w:val="28"/>
        </w:rPr>
        <w:t>Шива извещает богов о свадьб</w:t>
      </w:r>
      <w:r w:rsidR="005376A8" w:rsidRPr="0044386A">
        <w:rPr>
          <w:rFonts w:ascii="Times New Roman" w:hAnsi="Times New Roman" w:cs="Times New Roman"/>
          <w:i/>
          <w:sz w:val="28"/>
          <w:szCs w:val="28"/>
        </w:rPr>
        <w:t>е</w:t>
      </w:r>
      <w:r w:rsidR="0066129A" w:rsidRPr="0044386A">
        <w:rPr>
          <w:rFonts w:ascii="Times New Roman" w:hAnsi="Times New Roman" w:cs="Times New Roman"/>
          <w:i/>
          <w:sz w:val="28"/>
          <w:szCs w:val="28"/>
        </w:rPr>
        <w:t xml:space="preserve"> </w:t>
      </w:r>
      <w:r w:rsidRPr="0044386A">
        <w:rPr>
          <w:rFonts w:ascii="Times New Roman" w:hAnsi="Times New Roman" w:cs="Times New Roman"/>
          <w:i/>
          <w:sz w:val="28"/>
          <w:szCs w:val="28"/>
        </w:rPr>
        <w:t>».</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двадцать шестая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БОГИ ПРИХОДЯТ К ШИВЕ</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в городе Горного царя празднество в честь свадьбы Парвати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Началось, о лучший среди муни, вселяющее радость в [души всех] существ.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Звуки бхери, мриданг, панав, турий и гомукх</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Заполнили все пространство меж небом и землею, о многомудрый.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Ликующие гандхарвы принялись проникновенно петь,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апсары пустились в чарующий пляс.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Дочери богов и гор явились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город Горного владыки, дабы на свадьбу Парвати поглядеть.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порадовал их всех, [раздарив] различные украшения,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Одежды и прочее на свадьбе Гаури, о бык средь муни.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в горном городе шло великое праздничное торжество,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Там ласково дул ветерок, разносящий благоуханье,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В сердцах всех существ поселилась радость,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Покой наполнил стороны света, вселенная в благоденствии пребывала.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Затем Индра с Тридесятью, со всеми гандхавами и киннарами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Отправился в путь в присутствие Махеши.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временем Нарада, владетель Удачи, лучший средь мудрецов,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Молвил Рати: «На свадебное торжество Парвати и Махадевы,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Куда идут все боги вместе с гандхарвами, киннарами и змеями,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Ступай в присутствие Царя богов немедля!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Махешу, охваченного ликованьем из-за свадьбы,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Твоего супруга оживить попросят боги,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тогда непременно Шива Каме вернет тело.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Молвив так, тот мудрец отправился поспешно в присутствие Махеши,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Рати также подготовилась к оживленью мужа.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Видя пришедшего Нараду, Шива речь обратил к нему: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«Приветствую, о дорогой, ныне следует должное свершить».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Тот отвечал: «Все Тридесять собираются, о Махешвара,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Сиддхи, чараны, гандхарвы, киннары, великие провидцы.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ночную пору, в благоприятное время, вместе с богами.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Приходи в град Горного владыки, о Шамбху-господин,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будет сыграна твоя свадьба, сопутствуемая празднеством великим».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временем вместе с богами, гандхарвами и киннарами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Царь богов явился в присутствие Махеши.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Склонившись перед Махадевой, причиной всей вселенной,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Сказали боги: «О господин, что ты нам повелеваешь ныне?»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Тот отвечал: «На моей свадьбе соответствующее должно быть свершено!»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началось на свадьбе Шамбху великое торжество.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том лесу подвижничества сердце Царя богов Шамбху возликовало.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Звуками бхери и прочих [инструментов] были заполнены десять сторон света,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тигр средь мудрецов, гандхарвы чарующе запели,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Пролился цветочный дождь, и пустились в пляс сонмы апсар.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Ветви деревьев склонились от множества восхитительных распустившихся цветов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лесу Бога богов, о бык средь муни.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Кокили издавали приятные звуки, и тысячи пчел жужжали мило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том лесу, и ветер подул с Малайских гор.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туда явился Брахма, Прародитель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 великими провидцами, Васиштхой и прочими порожденными мыслью сыновьями.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Нараяна прибыл в присутствие Шивы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обществе Лакшми и Сарасвати, чтоб наблюдать свадебное торжество.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 виде их явленья на лотосе-лице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Владыки мирозданья, радостного сердцем, спокойствие сияло.</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двадцать шестая глава, называющаяся «Боги приходят к Шиве».</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rPr>
          <w:rFonts w:ascii="Times New Roman" w:hAnsi="Times New Roman" w:cs="Times New Roman"/>
          <w:b/>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двадцать седьмая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ШИВА ОТПРАВЛЯЕТСЯ В ГОРОД ХИМАВАНА</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Явилась супруга Камы Рати, прекрасная во всех членах,</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Терзаемая скорбью по мужу, исхудавшая, со слезами на очах.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 Пурандаре обратила она речь, стоя перед ним. (2)</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lastRenderedPageBreak/>
        <w:t>Рати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Прежде по повелению твоему мой супруг, дорогой мне, как собственная жизнь,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Выпустив стрелу в Шамбху, обратился тотчас же в пепел.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мне, рыдающей от горя, ты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печалься, твой супруг вновь тело обретет.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Нынче Шанкара берет себе жену,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Сбитый с толку этой стрелой, исполнено ваше желанье.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Супруг мой умер, а ты его к жизни не возвращаешь.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Произнеся многословную речь, Рати с мужем в разлуке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Рыдала в присутствие Царя богов и Брахмы.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Услышав это, Бхагаван Брахма к Шанкаре,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Сердцем жаждущему свадьбы, с просьбою обратился.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молвил: «О господин, о боже, милосердный к склонившимся [перед тобою].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Сверши же одно дело богам в подмогу!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Кама по нашему повелению выпустил в тебя стрелу,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он обратил речь к богам с Индрою во главе: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в гневе Махадева меня уничтожит, чтоб [к жизни] меня [вернуть]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Предпримите соответствующее, о Тридесять!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Ими было обещано ему: «Да будет так!», о Шанкара,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он, опаленный огнем, рожденным из гнева,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прах обратился, и поэтому явилась его супруга Рати,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сердцем, палимым горем, просит она [вернуть] своего мужа.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ты из милосердия вернешь тело Каме, о господин,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боги сдержат твое обещание, о Владыка Тридесяти,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Рати обретет снова мужа, ввергающего мир во смущенье.</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это, Махадева, милосердный к тем, кто ему предался,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Вернул Каме тело, о великий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Вновь обретя тело, Кама пал к ногам Махешвары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приветствовав всех богов, встал рядом с Рати.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Наполнилось радостью сердце Рати, вновь обретшей мужа,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тигр средь мудрецов, и возликовали боги.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вступила в свои права ночь, и ясная Луна,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Возрастающая, засияла, а боги устроили великий праздник.</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временем Брахма рек богу Садашиве,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Чьим украшеньем был пепел, с красно-бурой косицей на голове, с четырьмя руками.</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Брахма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Шамбху, этот твой высочайший облик, труднодостижимый для богов и прочих,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Порождающий рвение в сердцах йогинов, увеличивающий радость,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 xml:space="preserve">Этот сокрыв, яви самый благостный облик, о </w:t>
      </w:r>
      <w:r w:rsidR="00BB3F04" w:rsidRPr="0044386A">
        <w:rPr>
          <w:rFonts w:ascii="Times New Roman" w:hAnsi="Times New Roman" w:cs="Times New Roman"/>
          <w:sz w:val="28"/>
          <w:szCs w:val="28"/>
        </w:rPr>
        <w:t>Господь</w:t>
      </w:r>
      <w:r w:rsidRPr="0044386A">
        <w:rPr>
          <w:rFonts w:ascii="Times New Roman" w:hAnsi="Times New Roman" w:cs="Times New Roman"/>
          <w:sz w:val="28"/>
          <w:szCs w:val="28"/>
        </w:rPr>
        <w:t>,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Чтобы были довольны твой тесть, Владыка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теща Менака, при виде тебя, красавица,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Гаури, прелестная во всех членах, тебе будет отдана Великою горою.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чтобы он был радостен, так сделай, о Махешвара,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чтобы никто не испугался при виде тебя в обличье грозном,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Более очаровательный, благостный облик с одним лицом и двумя руками,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Бог богов, прими на свадьбе, о Губитель Смары.</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После этих слов Брахмы, к нему обращенных,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Шамбху немедля, о бык средь мудрецов,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Обрел благостный облик с одним лицом и двумя руками.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Косица обратилась в золотую диадему, третий глаз – в украшенье,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Пепел на теле стал сандалом, и на месте прочего сияли золотые украшенья.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в благоприятное время, Владыку Тридесяти (27)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спину быка усадив, боги, гандхарвы и киннары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Вознамерились отправиться в город Индры средь гор, о многомудрый.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 время выступления Владыки Тридесяти пролился цветочный дождь,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пространство меж небом и землею наполнили звуки дундубхи небожителей, о муни.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Подул тихий ветерок, несущий прохладу и благоуханье, птицы запели,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даже праматхи приятные, а не грозные, звуки ртами, довольные, издавали.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Быкознаменный вместе со всеми Тридесятью и владычными мудрецами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Направился к граду Индры средь гор, о многомудрый, вместе с киннарами, Венчанный прекрасною Луною. (31)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двадцать седьмая глава, называющаяся «Шива отправляется в город Химавана».</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двадцать восьмая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СВАДЕБНОЕ ПРАЗДНЕСТВО ШИВЫ И ПАРВАТИ</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Индра средь гор, проведав о приближенье Махешвары,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Выйдя навстречу и почтив его, как предписано, сам в град проводил его.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Брахму, Вишну, Индру и прочих первейших богов,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Воздав им почести, как должно, Гора впустил в свой город.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Маричи и остальных великих провидцев с поклонами встретив, как подобает,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свой город позволил войти Индра средь гор, радостный сердцем.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 виде  жениха Парвати, умиротворенного, прекрасноликого,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Двурукого, украшенного драгоценностями, венчанного божественной золотой диадемой,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На чьей главе блистает полумесяц, сверкающего, словно сотня Солнц,</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Возликовали Менака и Химаван, Индра средь горных пиков.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и другие гости, боги, гандхарвы и киннары,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Увидев  жениха Парвати, глаз от него не отводили,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Друг другу говоря: «Как Гаури прелестна,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и красотою осиян Великий бог, Владыка мира!»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Повелитель гор, как пробил благоприятный час,</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Парвати Богу богов, воздав ему почет, отдал собственноручно.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в соответствии с предписаниями Шамбху взял в жены Дочь Гималаев,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Радостный душою, производящую творение, поддержание и разрушенье,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Тогда в городе Индры средь гор был великий праздник,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Равного которому никогда и нигде не было и не будет.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Все боги ликовали, о многомудрый,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того как Хара взял себе жену, исполнено было их желанье.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Стали они снова восхвалять Каму, зачаровавшего Махадеву.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Шанкару вместе с Парвати глядя,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боги, гандхарвы и великие провидцы друг другу говорили: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велика участь Владыки гор, мудреца,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Оттого что дочерью его стала сама Матерь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Высшая Пракрити, которая по собственной воле всю вселенную порождает,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 в ходе своих игр обрела рожденье в образе дочери в его доме.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Таков плод немалого подвижничества этого Владыки гор.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 же сказать о несравненной доле Мены, заслуженной в прошлых [жизнях]?</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Ведь она стала родительницей Матери мира.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Кто в мире будет способен описать мощь Махеши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его красоту, что в словах не выразить и в мыслях не представить.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многие другие речи молвили друг другу,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 Видя осиянных красотою Парвати и Парамешвару.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Брахма и Благословенный Вишну обратили речь к Благословенному Махешваре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 Парвати, умиротворенному,  полному веселья. (19)</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Брахма и Вишну сказали: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господин, о боже, Парвати, супруга твоя это же Сати,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разлуке с которой терзаемый горем, ты прежде налагал на себя епитимьи.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Она – Благословенная Богиня, вечное начало мирозданья.</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Химаван, исполненный преданности, Шамбху стал восхвалять. (21)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Бог богов, о Махадева, о своих почитателях пекущийся, о Шанкара!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Поклонение тебе! Поклонение тебе! Поклонение тебе! Поклоненье, поклоненье!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Нынешнее мое рожденье не напрасно, и жизнь прекрасна,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Ибо своими очами я вижу Джаганнатху вместе с Матерью мира. (23)</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Возносящему такую хвалу с истинной преданностью Царю гор, о великомудрый,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Молвил Благословенный Шамбху, радуя его речью, [подобной] амрите: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Индра средь гор, о многомудрый, ты сам мое воплощенье иное,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счастлив и особо чтим богами.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Начиная с сегодняшнего дня мною будет установлена тебе на жертвоприношенье доля,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без тебя не будут свершаться жертвоприношенья в мире смертных, о Горный владыка.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Как поглощают жертву все боги на празднике жертвоприношенья, о Гора,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же и ты вкусителем жертв будешь в мире смертных. (27)</w:t>
      </w: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Химаван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господин, благодаря твоему дару достиг я цели, о Наставник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еще один дар прошу, о Шамбху, о состраданья океан.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этой Парвати наслаждайся здесь, о Махешвара,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Очисти меня, о боже, пекущийся о тех, кто убежище у тебя нашел. (29)</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буду пребывать недалеко от твоего града, о Горный владыка,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твоей вершине вместе с богиней Парвати, радостный сердцем,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видя меня в горе, существа по этой причине Гиришей [нарекут] меня. (31)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Преподнеся ему такой дар, на той лучшей средь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чудный город возвел и вместе с Умой в нем поселился, (32)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все боги, начиная с Брахмы, по своим обителям разошлись.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Эту историю о свадебном празднестве Парвати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Кто слушает или читает, тот достигает обители Богини.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не испытывает страха ни перед врагами, ни перед царем. (34)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Единожды услышав [историю эту], человек обретает желанное сердцу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очищается ото всех грехов милостью Махадеви. (35)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Итак, рассказано тебе, о лучший среди муни, о том, как заполучил Махешвара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Снова ту полную Пракрити, что [прежде была] дочерью Дакши Сати. (36)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Теперь слушай о том, как был рожден сын [Шивы], Тараки губитель,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Карттикея, мощнодланный богов защитник, (37)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Лучник, которому равных по доблести и мощи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Нет равных в трех мирах и не будет. (38)</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двадцать восьмая глава, называющаяся «Свадебное празднество Шивы и Парвати».</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двадцать девятая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ШИВА И ПАРВАТИ ПРЕДАЮТСЯ УСЛАДАМ ЛЮБВИ</w:t>
      </w:r>
    </w:p>
    <w:p w:rsidR="000B327A" w:rsidRPr="0044386A" w:rsidRDefault="000B327A" w:rsidP="0044386A">
      <w:pPr>
        <w:spacing w:after="0" w:line="240" w:lineRule="auto"/>
        <w:jc w:val="center"/>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День и ночь вспоминая, что благодаря тяготам подвижничества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Парвати обрел, Махадева к ней исполнился любви.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Ушами слушая ее речи, очами любуясь ее красою,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размышляя беспрестанно, как радость доставить ее сердцу,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Любовью к Парвати он, ликующий, воспылал.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Однажды, собрав лесные цветы, Махешвара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Сплел чудесный венок, умащенный камфорой и алоэ,</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Надел его на [шею] Парвати и ее обнял нежно, томимый страстью.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Прекрасного сына  произвести на свет желая.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Нандину сказал Благословенный: «Без моего повеленья сюда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 не будет допущен ни один человек, ни бог, ни чтимый богами.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вместе со всеми праматхами стереги обители врата!»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это, встал [Нандин] на стражу врат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со всеми праматхами по приказу Бога богов.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в уединенном месте с Парвати пятнадцать лет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Наслаждался Благословенный Шамбху, желаньем ослепленный.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Дня и ночи Хара не различал,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Погружаясь в услады любви, с душою, наполненной страстью.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когда Махеша наслаждению предавался,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Семя его в движенье пришло, но не изверглось.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Земля, мучимая ударами ног его,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 Солнцу явилась в облике коровы, о бык средь муни.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Ему, рыдая, со слезами на очах, поведала она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страданьях, что причиняют ей удары ног Махеши: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Творец дня, на вершине в Гималаях с Парвати Благословенный Хара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Предается утехам долго, с душою, зачарованной желаньем, Властитель мира.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Бремя Шивы и Шакти беспрестанно тяготит меня,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покое пребывать я не могу, назови же средство [избавленья от него].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Ту Парвати заполучив, с сердцем, ослепленным страстью,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отличает дня от ночи Повелитель мирозданья.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не на миг не бывает перерыв у того Великого владыки,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Семя его не извергается, и покоя не наступает. (16)</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такие слова Земли, тот Творец дня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 нею отправился туда, где [пребывали] боги с Индрой во главе,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И  им передал рассказанное ею о произошедшем.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Услышав это, пошли в присутствие Брахмы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Тридесять вместе с Землею тотчас же, о великомудрый.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 боги обратили речь к Брахме, Владыке мира,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Впереди поставив Землю в облике коровы, о лучший среди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«Слушай, о Брахма, вместе с Зиждительницей мира Парвати Хара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Наслаждается на гималайской вершине уже пятнадцать лет.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Семя его не извергается, и покоя не наступает,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Твердости духа не обретает Махешвара.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Подобного никто, нигде и никогда не видел и не слышал.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Бременем соития Шивы и Шакти мучимая, эта Земля,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нижний мир собирающаяся погрузится, в наше присутствие явилась.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 должно свершить, скажи, о Владыка трех миров!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их слова, Брахма, Прародитель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Молвил Тридесяти, успокаивая их вновь и  вновь: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«Ради успеха дела богов наслаждается Махешвара.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Тот, кто появится на свет от семени, извергнутого в их союзе,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Станет губителем Тараки, без сомненья.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Однако если у Богини от Шамбху родится сын,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станет притеснителем и богов и асур, (27)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мощи его не выдержит мирозданье.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чтобы в каком-нибудь другом месте от семени Шамбху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Был рожден один сын, так сделайте, о боги.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же отправлюсь туда, где тот Махешвара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Парвати наслаждается, вне себя от страсти.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вы все туда последуйте со мной скорее,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 умолять Махешвари прервать соитье с Шамбху». (31)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Сказав так Тридесяти, Брахма туда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Поспешил, где Владыка богов вкушал усладу вместе с Умой. (32)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боги отправились вслед за ним туда, о многомудрый,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узрели Парвати и Венчанного Луной, предающихся наслажденью.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 их появлении Шива пылкий, с душою смятенной,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сделал перерыва в соитии и не почувствовал стыда. (34)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богиня Парвати не устыдилась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не покинула Махешу, вкушающему услады день и ночь. (35)</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двадцать девятая глава, называющаяся «Шива и Парвати предаются усладам любви».</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 xml:space="preserve">Глава тридцатая </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РОЖДЕНИЕ КАРТТИКЕИ</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боги, придя в высочайшее изумление, о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Стали восхвалять Матерь мира в образе стыда. (1)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Брахма и другие сказали: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 матерь миров, а Хара – отец, а  мы все – дети. Будучи твоими детьми, боги перед тобою не испытывают смущенья.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Оттого что ты, о Матерь, о супружница Шивы, ты в трех мирах в образе стыда пребываешь, победа тебе, о Богиня, защити землю, о Гаури, будь к нам добра!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Дух, ты Брахман, свободный от трех гун, о Матерь вселенной, сама став как мужчиной, так и женщиной в мире,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Таким образом играм ты предаешься, и благодаря твоим достоинствам Матерью называют существа тебя, супругу Губителя Смары.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Когда ты по собственной воле явишься Шамбху, мужчиной, то в женском обличье, о Благая, ты развлекаешься с ним, о очаровывающая троемирье,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ты же в ходе собственных игр являешься как Кришна, мужчина, [бога] Шамбху сделав своей главной супругою Радхой, ты предаешься утехам, о Матерь!</w:t>
      </w:r>
      <w:r w:rsidR="00134664" w:rsidRPr="0044386A">
        <w:rPr>
          <w:rStyle w:val="aa"/>
          <w:rFonts w:ascii="Times New Roman" w:hAnsi="Times New Roman" w:cs="Times New Roman"/>
          <w:sz w:val="28"/>
          <w:szCs w:val="28"/>
        </w:rPr>
        <w:endnoteReference w:id="276"/>
      </w:r>
      <w:r w:rsidRPr="0044386A">
        <w:rPr>
          <w:rFonts w:ascii="Times New Roman" w:hAnsi="Times New Roman" w:cs="Times New Roman"/>
          <w:sz w:val="28"/>
          <w:szCs w:val="28"/>
        </w:rPr>
        <w:t xml:space="preserve">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Будь милостива, О Матерь, о Владычица богов, оберегающая мирозданье,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Прерви же [соитие] нынче, чтоб Землю спасти! (5)</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Восхваляемая такими словами Тридесятью Благословенная Дочь гор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Поднялась, соитие прервав, охваченная стыдом, о муни.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из ее пыла появился на свет один муж-великан,</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Бхайрава Бхимасена, исполненный знатной доблести и силы.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Тому родившемуся мужу молвила Благословенная Богиня: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«Живи у входа в мою обитель и стереги врата всегда, сынок!»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Молвив так, Матерь трех миров, понурив голову от стыда,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Вошла в чудный дворец с воротами и стенами из драгоценных каменьев.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Шамбху же испустить святое семя, о лучший среди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Вознамерился на благо этого мира и богов.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Прознав о том, что он желает семя испустить, Из-лотоса-рожденный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Обратил речь к Ваю ради успеха дела богов тогда: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Ваю, ты одно дело сверши на благо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 у Шамбху сын родился, и Тараку умертви!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Махеша на землю испустит семя,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в лоно лотоса его помести немедля». (13)</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его слова, Ваю, средь стремительных первый,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неистовой силой поднял бурю, о лучший среди муни.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Затем Шамбху излил семя в огонь,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Подобное Серебряной горе, и оно стало невыносимым для огня.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Тогда огонь оставил его тотчас же в зарослях тросника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обители Бога богов, мощнопламенное скопление блеска.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Половину семени Ваю силою разделил на [шесть] частей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эти части вложил в лона шести Криттик.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семя, пройдя чрез врата лона, о лучший среди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Смешалось с их кровью, а после попало в утробу.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[Половина] семени, что осталось в огне, в злато обратилось,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И вплоть до сего дня это злато  сверкает средь зарослей тростниковых. (19)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Частицы его семени, унесенные ветром, удержать [в себе]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Криттики оказались не в силах, о лучший среди муни,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извергли его все, о многомудрый.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собрав семя, перемешанное с кровью,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поместив его в деревянную корзину, они с сердцами, полными страха, бросили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Эту [корзину] в Гангу, о тигр средь мудрецов, где ее увидел Владыка тварей.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взяв ту деревянную корзину, Прародитель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свою обитель отправился, радостный душою и довольный.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Посередине той деревянной корзины появился на свет великий муж,</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шестью ликами, двенадцатью очами и двенадцатью руками,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 светло-золотистым телом, обрученный с Удачей, с лицом-лотосом, на котором сияла благосклонность,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Блистающий, как восходящая Луна, с очами, словно лепестки темно-синего лотоса.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Прознав, что появился на свет могучий сын Богини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Посреди корзины, ту корзину Владыка тварей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Разломал, о лучший среди муни, и затем увидел [ее] сына.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полнолуние [месяца] ашвин сын Шивы (27)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Родился в мире Брахмы, могучий Тараки супротивник.</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того как появился на свет сын Шивы, Брахма, Прародитель мира,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радостях устроил великий праздник.</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в этот миг] диадема и блестящие серьги с головы Тараки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Упали на землю, а тело задрожало.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родился сын Парвати, великий доблестью и силой,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Стороны света прояснились и расцвели сердца богов.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Проведав о рождении сына Парвати в городе Брахмы, (31)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Нараяна, придя, взглянул [на него] с почтением чрезвычайным.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Явились Тридесять во главе с Махендрой, (32)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все великие провидцы, услышав о рождении сына Умы.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Брахма со всеми богами дал имена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Этому ребенку Парвати, душой умиротворенный, о великий муни: (34)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«Из-за того, что он родился из утробы Криттик, под именем Карттикея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Будет известен в трех мирах сын Шивы. (35)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также его имя будет Шанматура,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Поскольку Криттик насчитывается шесть. (36)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как из соединения извергнутого ими семени он родился,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под именем Сканда он славу обретет. (37)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 xml:space="preserve">И поскольку он Тараку в битве умертвит,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станет известен как Таракавайрин». (38)</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Дав такие имена, Брахма, Прародитель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 всеми сонмами богов устроил великий праздник. (39)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к Рожденному из лотоса ради достижения собственных целей обратили речь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Тридесять, преследуемые Таракой, о лучший средь мудрецов: (40)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Господь, Владыка трех миров, пока сын Шанкары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битве дайтью Тараку самолично не сразит, (41)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 тех пор с родителями не знакомь его.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Если из любви Бхагавати и Бхагаван Садашива (42)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отпустят сына на войну, то что делать нам тогда? (43)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после того как дайтья по имени Тарака будет сражен в бою,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Извести их о рождении сына, о </w:t>
      </w:r>
      <w:r w:rsidR="00BB3F04" w:rsidRPr="0044386A">
        <w:rPr>
          <w:rFonts w:ascii="Times New Roman" w:hAnsi="Times New Roman" w:cs="Times New Roman"/>
          <w:sz w:val="28"/>
          <w:szCs w:val="28"/>
        </w:rPr>
        <w:t>Господь</w:t>
      </w:r>
      <w:r w:rsidRPr="0044386A">
        <w:rPr>
          <w:rFonts w:ascii="Times New Roman" w:hAnsi="Times New Roman" w:cs="Times New Roman"/>
          <w:sz w:val="28"/>
          <w:szCs w:val="28"/>
        </w:rPr>
        <w:t>! (44)</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 появился на свет старший сын Богини Шестиликий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пребывал в городе Брахмы, боги же по своим обителям разошлись. (45)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тигр средь мудрецов, поведано о том, как Карттикея, родился,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Сын Богини мощнодланный, асуры Тараки губитель. (46)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 кто с преданностью слушает и читает эту главу о рождении сына Дочери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ведают страха перед грехом. (47)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 кого нет сына, тот, внимательно слушая о рождении сына Дочери гор,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Порождает отпрыска, отмеченного всеми достоинствами, что есть у Сканды. (48)</w:t>
      </w:r>
    </w:p>
    <w:p w:rsidR="000B327A" w:rsidRPr="0044386A" w:rsidRDefault="000B327A" w:rsidP="0044386A">
      <w:pPr>
        <w:spacing w:after="0" w:line="240" w:lineRule="auto"/>
        <w:jc w:val="center"/>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тридцатая глава, называющаяся «Рождение Карттикеи».</w:t>
      </w:r>
    </w:p>
    <w:p w:rsidR="000B327A" w:rsidRPr="0044386A" w:rsidRDefault="000B327A" w:rsidP="0044386A">
      <w:pPr>
        <w:spacing w:after="0" w:line="240" w:lineRule="auto"/>
        <w:jc w:val="center"/>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тридцать первая</w:t>
      </w:r>
    </w:p>
    <w:p w:rsidR="000B327A" w:rsidRPr="0044386A" w:rsidRDefault="00446F30"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 xml:space="preserve"> КАРТТИКЕЯ СТАНОВИТСЯ ПОЛКОВОДЦЕМ БОГОВ</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Нарада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Поведай, о Великий бог, о том, как в бою сын Парвати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Сокрушил Тараку, недруга богов,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И как познакомился с родителями он, о </w:t>
      </w:r>
      <w:r w:rsidR="00BB3F04" w:rsidRPr="0044386A">
        <w:rPr>
          <w:rFonts w:ascii="Times New Roman" w:hAnsi="Times New Roman" w:cs="Times New Roman"/>
          <w:sz w:val="28"/>
          <w:szCs w:val="28"/>
        </w:rPr>
        <w:t>Господь</w:t>
      </w:r>
      <w:r w:rsidRPr="0044386A">
        <w:rPr>
          <w:rFonts w:ascii="Times New Roman" w:hAnsi="Times New Roman" w:cs="Times New Roman"/>
          <w:sz w:val="28"/>
          <w:szCs w:val="28"/>
        </w:rPr>
        <w:t>,</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что сделали Богиня и Махешвара, сына обретя? (2)</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Слушай, о дорогой, я поведаю о том, как асуру Тараку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сраженье сын Парвати сокрушил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 том, как его знакомство с родителями состоялось.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Об этом я правду расскажу, слушай внимательно меня.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Однажды, угнетаемые Таракой все Тридесять,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присутствие Брахмы заявившись, к нему, многомудрому, обратили речь. (5)</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Боги сказали: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О </w:t>
      </w:r>
      <w:r w:rsidR="00BB3F04" w:rsidRPr="0044386A">
        <w:rPr>
          <w:rFonts w:ascii="Times New Roman" w:hAnsi="Times New Roman" w:cs="Times New Roman"/>
          <w:sz w:val="28"/>
          <w:szCs w:val="28"/>
        </w:rPr>
        <w:t>Господь</w:t>
      </w:r>
      <w:r w:rsidRPr="0044386A">
        <w:rPr>
          <w:rFonts w:ascii="Times New Roman" w:hAnsi="Times New Roman" w:cs="Times New Roman"/>
          <w:sz w:val="28"/>
          <w:szCs w:val="28"/>
        </w:rPr>
        <w:t>, о Брахма, о том, как Тарака нас притесняет,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Доподлинно разве ты не знаешь, что нам сказать тебе?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Ныне, чтобы его уничтожить, сына Махадевы в бой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Отправь, могучего Карттикею. (7)</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Выслушав их слова, Брахма, Прародитель мира,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Карттикее молвил речь в присутствие богов. (8)</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Брахма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дорогой, ты защитник тройственной вселенной, о сын Шивы,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Нынче обереги Тридесять [богов], умертвив Тараку-дайтью.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Найдя прибежище у тебя, преследуемые асурой Таракой боги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 спасенью придут, убей же недруга богов! (10)</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Тогда могучий Карттикея отвечал Творцу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Учтивым и торжественным тоном в присутствие богов. (11)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Карттикея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битве сокрушу я злобного и грозного доблестью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Тараку, дайтьев царя, вахану ж мне подыщите! (12)</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он это промолвил, Брахма Благословенный тому сыну Шивы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качестве] ваханы преподнес павлина, быстрого, как ветер, о великий муни.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изготовленное из золота копье для убиения Тараки,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Блистающее, как мириады Солнц, вручил тому богатырю.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Подобного великого копья не существует в трех мирах,</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сын Шивы обрел имя Копьеносца.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поставив его во главе всех воинств,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битву его отправил Брахма, Прародитель мира.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же, поклонившись Брахме, взошел на павлина,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Взяв то грозное копье, великий доблестью и силой.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Поставив его впереди, Тридесять отправились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битву к городу Тараки, Индры среди дайтьев, о мудрец.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Заслушав грозный шум их приближенья,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Индра средь  дайтьев вместе с асурами стал готовиться к сраженью.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В окружении бесчисленного количества коней, слонов и пехотинцев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трудноодолимый, выступил на битву.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Завидев приближающегося Полководца верхом на лучшем из павлинов,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Вздымающего копье в руке, в окруженье всех Тридесяти,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Тарака взошел на выкованную из чистого злата колесницу,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Украшенную разноцветными знаменами с изображением львов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выступил, звуком ободьев колес заставляя дрожать землю.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Его взору явились грозные знаменья, о многомудрый: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Стали падать метеоры, рассекая Солнце, вблизи от колесницы,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из глаз коней потекли потоки слез, о муни.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Сердца всех воинов тяжесть обременила,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издавая недобрые крики, летали страшные птицы.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Наблюдая такие зловещие предзнаменованья, владыка дайтьев, притеснитель Тридесяти,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Взяв огромный, грозный обличьем лук, подступил к сыну Шанкары, жаждущий победы в битве.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муни, кто в силах будет одолеть того, чья мать – Благословенная Дочь Горного владыки  –  сама умерщвляет лучших из дайтьев в битвах,</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отец – Гириша, разрушитель мира. (27)</w:t>
      </w:r>
    </w:p>
    <w:p w:rsidR="000B327A" w:rsidRPr="0044386A" w:rsidRDefault="000B327A" w:rsidP="0044386A">
      <w:pPr>
        <w:spacing w:after="0" w:line="240" w:lineRule="auto"/>
        <w:rPr>
          <w:rFonts w:ascii="Times New Roman" w:hAnsi="Times New Roman" w:cs="Times New Roman"/>
          <w:i/>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тридцать первая глава, называющаяся «</w:t>
      </w:r>
      <w:r w:rsidR="00B50CF8" w:rsidRPr="0044386A">
        <w:rPr>
          <w:rFonts w:ascii="Times New Roman" w:hAnsi="Times New Roman" w:cs="Times New Roman"/>
          <w:i/>
          <w:sz w:val="28"/>
          <w:szCs w:val="28"/>
        </w:rPr>
        <w:t>Карттикея становится полководцем богов</w:t>
      </w:r>
      <w:r w:rsidRPr="0044386A">
        <w:rPr>
          <w:rFonts w:ascii="Times New Roman" w:hAnsi="Times New Roman" w:cs="Times New Roman"/>
          <w:i/>
          <w:sz w:val="28"/>
          <w:szCs w:val="28"/>
        </w:rPr>
        <w:t>».</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jc w:val="center"/>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тридцать вторая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БОЙ КАРТТИКЕИ И ТАРАКАСУРЫ</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 </w:t>
      </w: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Тогда звуки турий, бхери и паннава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 стороны обоих воинств, львиные рыки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ужасный скрип ободьев колес напомнил пространство до небес,</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Земля стала дрожать, и вот битва разразилась.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временем Брахма вместе со всеми великими провидцами,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Взойдя на необыкновенную колесницу, на небесах явился,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Чтобы наблюдать неистовую битву, побуждающую подняться волоски на теле,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Между богами и данавами, несущими друг другу смерть.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Индра, метая сотни и тысячи перунов,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Разил в битве дайтьев, великих доблестью и силой.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также разгневанный Варуна, петлею захватывая быков средь асур</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умерщвляя своим оружьем, отправлял их в обитель Ямы.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Все остальные Тридесять, выпуская множество стрел,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Сокрушали в бою воинов Индры средь потомков Дану.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Карттикея, сражаясь в битве с тем злодеем,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Убил много видных дайтьев, великих доблестью и силой.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Так под ударами оружья богов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Данавы расставались с жизнью близ Тараки.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Из-за их сломанных колесниц и тел павших слонов и лошадей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убитых асур земля там стала непроходимой.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Меж обоих воинств потекла ужасная река,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Наполненная кровью множества умерщвленных дайтьев, о лучший среди муни.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после того как было разбито его войско, Тарака, бык средь дайтьев,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Вступил в неистовое сраженье с Полководцем, о Нарада.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Сотни и тысячи видов метаемого им оружья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Рассекал в бою сын Гаури, словно улыбаясь.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таким же образом великое оружье, выпускаемое Полководцем,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Тарака отражал, сотни и тысячи видов.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в то время как они осыпали друг друга множеством стрел,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Взирая на битву, пришли в великое изумленье боги и киннары.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дайтья, неистовый в бою, поток стрел с золотым опереньем,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Ужасных, подобно жезлу Ямы, направил в Полководца в гневе.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Полководец же выпустил грозную стрелу с [наконечником в образе] полумесяца,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тот [дайтья] рассек ее в мгновенье, о Нарада-[муни].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Полководец десятью стрелами, внушающими страх, быка среди дайтьев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Снова ранил в гневе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Царь дайтьев, терзаясь болью от этих стрел, о лучший среди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Лишившись чувств, на дно колесницы рухнул.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поднявшись снова и рыча, словно лев,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Попав под власть ярости, схватился данава за копье.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Завидев то воздетое огромное копье, Шестиликий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Метнул свое мощное копье, недругов утеснитель.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то копье, находящееся в руке дайтьи,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миг обратило в прах, что было подобно чуду.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Тогда дайтья, яростный в бою,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Полководца крепкую железную палицу метнул, о муни.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Полководец ту грозную палицу своею палицей внезапно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Наземь свалил, разбив ее, и по руке его удар нанес.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другую палицу схватив, владыка дайтьев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Снова обрушился на Полководца, издавая львиный рев.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Завидев приближенье великого асуры с палицей в руке,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Полководец поразил обе его руки стрелою с наконечником в форме конской подковы.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Раненный этим оружьем в битве, бык средь дайтьев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Издал очень громкий звук, словно облако в конце юги. (27)</w:t>
      </w:r>
    </w:p>
    <w:p w:rsidR="000B327A" w:rsidRPr="0044386A" w:rsidRDefault="000B327A" w:rsidP="0044386A">
      <w:pPr>
        <w:spacing w:after="0" w:line="240" w:lineRule="auto"/>
        <w:rPr>
          <w:rFonts w:ascii="Times New Roman" w:hAnsi="Times New Roman" w:cs="Times New Roman"/>
          <w:i/>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lastRenderedPageBreak/>
        <w:t>Так в упапуране Шри-Махабхагавата заканчивается тридцать вторая глава, называющаяся «Бой Карттикеи и Таракасуры».</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тридцать третья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УБИЕНИЕ ТАРАКИ</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царя дайтьев, издающего страшные вопли,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Стал разить [Карттикея] грозными стрелами, подобными жезлу Ямы.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ответ, взяв внушающее ужас копье, чье древко было осыпано драгоценными камнями,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Полководца метнул его Тарака, ослепленный гневом.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Видя это приближающееся копье, неодолимое для богов,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Тридесять задрожали вне себя от страха.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 божественными великими провидцами Брахма свастьяяну совершил,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Полководец, благословенный сын Парвати, то копье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Своим копьем в пепел обратил на глазах у всех существ.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радостные боги цветочный дождь пролили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Карттикею, а Брахма снова вознес ему хвалу.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Сиддхи и гандхарвы пришли в изумленье при виде мощи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Сына Махадевы Карттикеи, о Нарада-[муни].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разгневанный Индра дайтьев схватил поспешно лук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проливая потоки стрел, Сканду, неодолимого в бою,</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Покрыл ими, и павлина, нанося удары.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Сын Шивы, рассекая потоки эти,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Блистал, как мириады Солнц, о тигр средь мудрецов.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Тем временем Губитель Вритры других великих асур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части разрубая, к сыну Парвати присоединился.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Восседая на разноцветном павлине, подобном огромной горе изумрудной,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Сын Парвати и Губитель Вритры на слоне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Айравате появились на поле брани, о лучший средь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Завидев их в сраженье, Тарака, грозный своею мощью,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Ливнями стрел Кумару и Индру, о Нарада, стал разить.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Рассекая потоки его стрел на той великой битве,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Могучие Кумара и Индра издавали звуки, подобные рычанью льва,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наносили удары разнообразным грозным оружьем.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Индра метнул в него проворно ваджру, о Нарада-[муни],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она, в миг достигнув его груди, распалась на множество частей.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вздымая меч, с очами, красными от гнева,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Оставил он Кумару и нагрянул на Царя богов.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Благословенный Сын Парвати в гневе,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Сотрясая его колесницу, отрубил ему руку с мечом.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Тогда повелитель потомков Дити, в ярости в левую руку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Взял грозную палицу и обрушился на Полководца. (18)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Прибегнув к внушающему ужас копью, дарованному Брахмой,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Приближающемуся царю дайтьев тот нанес удар в бою. (19)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Пронзенный им, могучий Индра средь дайтьев, подобный горе Нила,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Рухнул на землю, заставляя ее грохотать.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того как великий дайтья был умерщвлен, боги, гандхарвы и киннары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Великую радость обрели, стороны света прояснели,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Засверкало Солнце и покой наполнил мирозданье. (22)</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тридцать третья глава, называющаяся «Убиение Тараки».</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тридцать четвертая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ПРИБЫТИЕ КАРТТИКЕИ НА КАЙЛАСУ</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Бог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Тогда ликующие Тридесять стали умилостивлять сына Дочери гор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[Подношением] благовоний, цветов, аргхьи и приборов для куренья и различными гимнами с почтеньем.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Владыка созданий Брахма, взойдя на небесную колесницу, запряженную гусями,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Отправился, захватив с собой Кумару, Шестиликого Карттикею,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присутствие Махеши. Приведя его, обратил речь к Вришабхе, о лучший средь мудрецов.</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Брахма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дитя, твоя мать – это чтимая миром Владычица богов,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отец твой – Махадева, несущий благо.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их сын, и своим родителям ты почести воздай!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Оставаясь здесь, всю вселенную оберегай, о многомудрый! (5)</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Услышав это из уст Брахмы, Парвати и Высочайший Владыка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Восприняли [сказанное] сердцем и признали сына, о лучший средь мудрецов.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Богиня Парвати, исполненная ликованья, склонившегося перед нею сына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колени к себе усадила на радостях великих.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Махеша же, обретя сына, с сердцем, наполненным торжеством,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Созвал всех богов и устроил великий праздник.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Туда явился Благословенный Вишну, Нараяна вечный,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узрел Карттикею в чарующем божественном обличье,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На все члены тела которого с любовью взирала Богиня: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«Оказавшись на коленях Богини, он наслаждается благодаря великой участи своей.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 xml:space="preserve">Также и я, непременно став ее сыном,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Взобравшись на колени, буду сосать ей грудь с великим почтеньем».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Когда погруженный в такие грезы, Благословенный Вишну, Муж высочайший,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Мысленно сообщил [о том, что хотел], Богине и, поклонившись, прочь удалился,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проведав о желанье его, Парамешвари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Ему дар преподнесла: «О Вишну, моим сыном будешь ты!»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все прочие лучшие из богов по своим обителям разошлись,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Пав к ногам Великой богини и Бога богов, о Нарада.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Итак, поведал я о том, как Карттикея Тараку, супротивника богов,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Грозного своею мощью, палицей сразил в бою,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 том, как его знакомство с родителями состоялось.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Теперь же слушай о том, как Вишну родился Ганешварой,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Богом, имеющим прекрасный лик слона, сыном Бхавани высокочтимым. (17)</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тридцать четвертая глава, называющаяся «Прибытие Карттикеи на Кайласу».</w:t>
      </w:r>
    </w:p>
    <w:p w:rsidR="000B327A" w:rsidRPr="0044386A" w:rsidRDefault="000B327A" w:rsidP="0044386A">
      <w:pPr>
        <w:spacing w:after="0" w:line="240" w:lineRule="auto"/>
        <w:jc w:val="center"/>
        <w:rPr>
          <w:rFonts w:ascii="Times New Roman" w:hAnsi="Times New Roman" w:cs="Times New Roman"/>
          <w:i/>
          <w:sz w:val="28"/>
          <w:szCs w:val="28"/>
        </w:rPr>
      </w:pP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Глава тридцать пятая</w:t>
      </w:r>
    </w:p>
    <w:p w:rsidR="000B327A" w:rsidRPr="0044386A" w:rsidRDefault="000B327A" w:rsidP="0044386A">
      <w:pPr>
        <w:spacing w:after="0" w:line="240" w:lineRule="auto"/>
        <w:jc w:val="center"/>
        <w:rPr>
          <w:rFonts w:ascii="Times New Roman" w:hAnsi="Times New Roman" w:cs="Times New Roman"/>
          <w:b/>
          <w:sz w:val="28"/>
          <w:szCs w:val="28"/>
        </w:rPr>
      </w:pPr>
      <w:r w:rsidRPr="0044386A">
        <w:rPr>
          <w:rFonts w:ascii="Times New Roman" w:hAnsi="Times New Roman" w:cs="Times New Roman"/>
          <w:b/>
          <w:sz w:val="28"/>
          <w:szCs w:val="28"/>
        </w:rPr>
        <w:t>СКАЗ О РОЖДЕНИИ ГАНАПАТИ</w:t>
      </w:r>
    </w:p>
    <w:p w:rsidR="000B327A" w:rsidRPr="0044386A" w:rsidRDefault="000B327A" w:rsidP="0044386A">
      <w:pPr>
        <w:spacing w:after="0" w:line="240" w:lineRule="auto"/>
        <w:jc w:val="center"/>
        <w:rPr>
          <w:rFonts w:ascii="Times New Roman" w:hAnsi="Times New Roman" w:cs="Times New Roman"/>
          <w:b/>
          <w:sz w:val="28"/>
          <w:szCs w:val="28"/>
        </w:rPr>
      </w:pPr>
    </w:p>
    <w:p w:rsidR="000B327A" w:rsidRPr="0044386A" w:rsidRDefault="000B327A" w:rsidP="0044386A">
      <w:pPr>
        <w:spacing w:after="0" w:line="240" w:lineRule="auto"/>
        <w:rPr>
          <w:rFonts w:ascii="Times New Roman" w:hAnsi="Times New Roman" w:cs="Times New Roman"/>
          <w:b/>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Однажды ради развлеченья Бхава вместе с Бхавани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Отправился на землю, сына оставив дома. (1)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достигнув дивного леса на земле,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 воздвиг великолепный дворец и там поселился вместе с Умой. (2)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один прекрасный день Махадева, оставив Богиню во дворце,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 праматхами лесные цветы ушел собирать. (3)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Собрав великое множество цветов, Махешвара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Задержался в лесу, богатом чудесами. (4)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временем Гаури, умастив тело имбирем,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Вознамерилась омовенье совершить, о бык средь мудрецов. (5)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Махешвари о том, чтобы стеречь дворец</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Подумала, хоть и оберегающая все [существа] (6)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Вспомнив обещание, данное ей Вишну, с собственного тела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Она собрала имбирную мазь и создала одного сына, (7)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 отвисшим животом, огромными руками и чарующим лицом, пленительного,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Трехокого, рдяного цвета, подобно полуденному Солнцу, (8)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Предводителя всех ганов, [в котором воплотился] Нараяна-бог.</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Ему ясно улыбающаяся Бхагавати, дав грудь, (9)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Промолвила слова: «О сын, эту мою обитель стереги,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Пока я снова не вернусь, омовенье совершив». (10)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Сказав это сыну, Богиня поспешно удалилась для омовенья,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А мальчик остался там, охраняя дворцовые врата. (11)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временем Бог богов из чащи леса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Подступил к вратам, и его увидел мальчик. (12)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путь преградил Богу богов сын Умы,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Проворно воздев трезубец, когда он хотел войти в обитель. (13)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Шива, взглянув на него своими очами, вооруженного трезубцем,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Метнул тотчас же свой трезубец, не зная, что это Умы сын. (14)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Огромный и грозный трезубец, отправленный [рукою] Шивы,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Немедля обратил в прах голову того ребенка. (15).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Однако обезглавленный сын Парвати дух не испустил,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трезубец Махеши трезубец жизнь не забрал его. (16)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Тем временем совершив омовение, в окружении подруг</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Пришла Дочь горного царя, Владычица Тридесяти. (17)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Увидев у врат сына обезглавленным и лежащим на земле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Спросила она Бога богов, испуганная, о лучший средь мудрецов. (18)</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Богиня сказала: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Что это [случилось], о лучший среди Тридесяти, кто это голову моего ребенка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 пепел обратил, стоявшего у врат, скажи! (19)</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Шива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Дочь гор, я и не ведал, что это сын твой,</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Заприметив его, преградившего мне путь, я голову его в прах и обратил. (20)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Парвати в гневе потребовала у Махадевы: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«Дай моему сыну голову и не медли!» (21)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Услышав это, Благословенный Махадева отправился тотчас же, о мудрец,</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Чтобы отыскать голову и приставить собственному сыну. (22)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в  лесу увидев могучего царя слонов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Спящего головой на север, Махешвара (23)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[Подумал]: «В том, чтобы голову отрубить ему греха не будет» и его обезглавил.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Ту голову принеся, ее приставил сыну Хара: (24)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«Слоноголовым пусть будет этот сын Богини, предводитель ганов».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Бог богов, также зная, что это родился Нараяна, о мудрец, (25)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Любовь к нему явил, на колени Слоноликого усадив.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Господь Хара к сыну, [в образе которого воплотился] Нараяна, обратил (26)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Ласковые речи, словно чтобы загладить обиду. (27)</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Шри-Шива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 ведая я голову отрубил тебе трезубцем этим,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Поэтому я виновен, правда, правда [это], о Джанардана. (28)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Когда на исходе Двапара-[юги] ты в доме Васудевы</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Родишься из [утробы] Деваки, приняв иной облик, (29)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Тогда с тобою, о дорогой, в городе Шонита</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непременно вступлю в великий бой. (30)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там на поле брани на глазах у всех существ.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меня вместе с трезубцем в оцепенение введешь. (31)</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Шри-Махадева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Затем бог [Шива] вместе с Парвати в том лесу оставался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Несколько месяцев, предаваясь наслажденьям, а после возвратился в свою обитель [на Кайласе], (32)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Где находился старший сын, Тараки губитель,</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там с обоими сыновьями всегда он в радостном настроенье. (33)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Живет вместе с Богом богов имеющая природу Брахмана Благая [богиня],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Оказываясь иногда то на Кайласе, то в городе Варанаси, (34)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 в каком-либо ином месте забавляясь, как пожелает.</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снова на Кайласу возвратившись, она там обитает (35)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Вместе с Благословенным Богом богов, праматхами и сыновьями.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Поэтому на Кайласе, лучшей из гор,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Постоянно местопребывание ее, исполненной высочайшего блаженства. (36–37)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Итак, рассказано тебе обо всем, о чем ты спрашивал меня, о лучший средь мудрецов,</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том, как прежде состоялось Пракрити свадебное торжество. (38)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Кто читает с преданностью о высочайших деяниях Богини,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Тому благосклонная Шарвани, труднодостижимая даже для Брахмы и иных [богов], (39)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Дарует исполнение всех заветных желаний, без сомненья,</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также неодолимые недруги его в сраженье гибнут. (40)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В неурочное время в сезон дождей поклонение [Богине] совершил потомок Рагху,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Исполненный величайшей преданностью, ради убиения Раваны. (41)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И в это же время начиная с девятого дня темной половины каждый день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Вплоть до великого девятого дня это [сказание] читающий (42)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Человек невыполнимое совершает милостью Богини.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Подобно тому как в битве был сражен неодолимый для богов недруг, (43)</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Мощнодланный властитель ракшасов Равана Благословенным Рамой,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Также и [человек, читающий сказанье], обрекает на гибель врагов, правда, правда [это], без сомненья. (44)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обретя плод [совершения] ашвамедхи, он блаженствует долгое время на небесах.</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Кто слушает с преданностью это превосходное сказание о величии Богини, (45)</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Добродетели и слава того возрастают, о лучший среди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Тигры и все иные хищные твари, (46)</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Завидев его, в страхе уносятся прочь далеко.</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lastRenderedPageBreak/>
        <w:t>Имея [много] сыновей и внуков, счастье вкушая долго на земле, (47)</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После смерти он достигает обители Богини и ликует, о лучший среди муни.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 чему много слов? Правда, правда это, о владыка мудрецов. (48)</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 слушающим и читающим это [сказанье] благосклонна будет Махешвари.</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Тот плод, что происходит от благосклонности ее, о муни, (49)</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Я не в силах описать даже за сотни мириадов кальп.</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Эту великую тайну Богини, о дорогой, не следует разглашать (50)</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Любому, но только преданности исполненному [человеку].</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Ты величайший почитатель Богини, владетель чистого знания, стойкий в обетах, (51)</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то, что мы поведали тебе, не должен ты передавать [другим],</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Но не существует такого, чтоб нельзя было раскрывать тебе. (52)</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О чем другом желаешь ты услышать, скажи, и я об этом поведаю тебе. (53)</w:t>
      </w:r>
    </w:p>
    <w:p w:rsidR="000B327A" w:rsidRPr="0044386A" w:rsidRDefault="000B327A" w:rsidP="0044386A">
      <w:pPr>
        <w:spacing w:after="0" w:line="240" w:lineRule="auto"/>
        <w:rPr>
          <w:rFonts w:ascii="Times New Roman" w:hAnsi="Times New Roman" w:cs="Times New Roman"/>
          <w:spacing w:val="20"/>
          <w:sz w:val="28"/>
          <w:szCs w:val="28"/>
        </w:rPr>
      </w:pPr>
    </w:p>
    <w:p w:rsidR="000B327A" w:rsidRPr="0044386A" w:rsidRDefault="000B327A" w:rsidP="0044386A">
      <w:pPr>
        <w:spacing w:after="0" w:line="240" w:lineRule="auto"/>
        <w:rPr>
          <w:rFonts w:ascii="Times New Roman" w:hAnsi="Times New Roman" w:cs="Times New Roman"/>
          <w:spacing w:val="20"/>
          <w:sz w:val="28"/>
          <w:szCs w:val="28"/>
        </w:rPr>
      </w:pPr>
      <w:r w:rsidRPr="0044386A">
        <w:rPr>
          <w:rFonts w:ascii="Times New Roman" w:hAnsi="Times New Roman" w:cs="Times New Roman"/>
          <w:spacing w:val="20"/>
          <w:sz w:val="28"/>
          <w:szCs w:val="28"/>
        </w:rPr>
        <w:t>Вьяса сказал:</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 xml:space="preserve">Выслушав слова Владыки Тридесяти, Индра средь мудрецов затем склонился перед ним, Пятиликим, чьи стопы с преданностью лучшие боги чтут, </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И снова желая услышать о превосходных деяниях высочайшей среди Тридесяти [богини], спросил, благоразумный, об этом небывалом великом поклоненье, (54)</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Которое свершив, потомок Рагху умертвил предводителя ракшасов Равану, мучителя богов, вместе с сыном и  челядью в битве.</w:t>
      </w:r>
    </w:p>
    <w:p w:rsidR="000B327A" w:rsidRPr="0044386A" w:rsidRDefault="000B327A" w:rsidP="0044386A">
      <w:pPr>
        <w:spacing w:after="0" w:line="240" w:lineRule="auto"/>
        <w:rPr>
          <w:rFonts w:ascii="Times New Roman" w:hAnsi="Times New Roman" w:cs="Times New Roman"/>
          <w:sz w:val="28"/>
          <w:szCs w:val="28"/>
        </w:rPr>
      </w:pPr>
      <w:r w:rsidRPr="0044386A">
        <w:rPr>
          <w:rFonts w:ascii="Times New Roman" w:hAnsi="Times New Roman" w:cs="Times New Roman"/>
          <w:sz w:val="28"/>
          <w:szCs w:val="28"/>
        </w:rPr>
        <w:t>Свершив это [поклонение] не только люди на земле, но и Брахма, Махендра и прочие Тридесять богов свои заветные желанья исполняют. (55)</w:t>
      </w:r>
    </w:p>
    <w:p w:rsidR="000B327A" w:rsidRPr="0044386A" w:rsidRDefault="000B327A" w:rsidP="0044386A">
      <w:pPr>
        <w:spacing w:after="0" w:line="240" w:lineRule="auto"/>
        <w:rPr>
          <w:rFonts w:ascii="Times New Roman" w:hAnsi="Times New Roman" w:cs="Times New Roman"/>
          <w:sz w:val="28"/>
          <w:szCs w:val="28"/>
        </w:rPr>
      </w:pPr>
    </w:p>
    <w:p w:rsidR="000B327A" w:rsidRPr="0044386A" w:rsidRDefault="000B327A" w:rsidP="0044386A">
      <w:pPr>
        <w:spacing w:after="0" w:line="240" w:lineRule="auto"/>
        <w:jc w:val="center"/>
        <w:rPr>
          <w:rFonts w:ascii="Times New Roman" w:hAnsi="Times New Roman" w:cs="Times New Roman"/>
          <w:i/>
          <w:sz w:val="28"/>
          <w:szCs w:val="28"/>
        </w:rPr>
      </w:pPr>
      <w:r w:rsidRPr="0044386A">
        <w:rPr>
          <w:rFonts w:ascii="Times New Roman" w:hAnsi="Times New Roman" w:cs="Times New Roman"/>
          <w:i/>
          <w:sz w:val="28"/>
          <w:szCs w:val="28"/>
        </w:rPr>
        <w:t>Так в упапуране Шри-Махабхагавата заканчивается тридцать пятая глава, называющаяся «Сказ о рождении Ганапати».</w:t>
      </w:r>
    </w:p>
    <w:p w:rsidR="000B327A" w:rsidRPr="0044386A" w:rsidRDefault="000B327A" w:rsidP="0044386A">
      <w:pPr>
        <w:spacing w:after="0" w:line="240" w:lineRule="auto"/>
        <w:rPr>
          <w:rFonts w:ascii="Times New Roman" w:hAnsi="Times New Roman" w:cs="Times New Roman"/>
          <w:sz w:val="28"/>
          <w:szCs w:val="28"/>
        </w:rPr>
      </w:pPr>
    </w:p>
    <w:p w:rsidR="00EA6A75" w:rsidRPr="0044386A" w:rsidRDefault="00EA6A75" w:rsidP="00EA6A75">
      <w:pPr>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8"/>
          <w:szCs w:val="28"/>
        </w:rPr>
      </w:pPr>
    </w:p>
    <w:p w:rsidR="00EA6A75" w:rsidRPr="0044386A" w:rsidRDefault="00EA6A75" w:rsidP="00EA6A75">
      <w:pPr>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8"/>
          <w:szCs w:val="28"/>
        </w:rPr>
      </w:pPr>
    </w:p>
    <w:p w:rsidR="00EA6A75" w:rsidRPr="0044386A" w:rsidRDefault="00EA6A75" w:rsidP="00EA6A75">
      <w:pPr>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8"/>
          <w:szCs w:val="28"/>
        </w:rPr>
      </w:pPr>
    </w:p>
    <w:p w:rsidR="00EA6A75" w:rsidRPr="0044386A" w:rsidRDefault="00EA6A75" w:rsidP="00EA6A75">
      <w:pPr>
        <w:autoSpaceDE w:val="0"/>
        <w:autoSpaceDN w:val="0"/>
        <w:adjustRightInd w:val="0"/>
        <w:spacing w:after="0" w:line="240" w:lineRule="auto"/>
        <w:ind w:firstLine="567"/>
        <w:contextualSpacing/>
        <w:jc w:val="both"/>
        <w:rPr>
          <w:rFonts w:ascii="Times New Roman" w:eastAsia="Calibri" w:hAnsi="Times New Roman" w:cs="Times New Roman"/>
          <w:color w:val="000000" w:themeColor="text1"/>
          <w:sz w:val="28"/>
          <w:szCs w:val="28"/>
        </w:rPr>
      </w:pPr>
    </w:p>
    <w:sectPr w:rsidR="00EA6A75" w:rsidRPr="0044386A">
      <w:endnotePr>
        <w:numFmt w:val="decimal"/>
      </w:endnotePr>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37F" w:rsidRDefault="00B2637F" w:rsidP="00EA6A75">
      <w:pPr>
        <w:spacing w:after="0" w:line="240" w:lineRule="auto"/>
      </w:pPr>
      <w:r>
        <w:separator/>
      </w:r>
    </w:p>
  </w:endnote>
  <w:endnote w:type="continuationSeparator" w:id="0">
    <w:p w:rsidR="00B2637F" w:rsidRDefault="00B2637F" w:rsidP="00EA6A75">
      <w:pPr>
        <w:spacing w:after="0" w:line="240" w:lineRule="auto"/>
      </w:pPr>
      <w:r>
        <w:continuationSeparator/>
      </w:r>
    </w:p>
  </w:endnote>
  <w:endnote w:id="1">
    <w:p w:rsidR="00B6217A" w:rsidRDefault="00B6217A" w:rsidP="00EA6A75">
      <w:pPr>
        <w:spacing w:after="0" w:line="240" w:lineRule="auto"/>
        <w:contextualSpacing/>
        <w:jc w:val="center"/>
        <w:rPr>
          <w:rFonts w:ascii="Times New Roman" w:hAnsi="Times New Roman"/>
          <w:b/>
          <w:color w:val="000000"/>
          <w:sz w:val="28"/>
          <w:szCs w:val="28"/>
        </w:rPr>
      </w:pPr>
    </w:p>
    <w:p w:rsidR="00B6217A" w:rsidRDefault="00B6217A" w:rsidP="00EA6A75">
      <w:pPr>
        <w:spacing w:after="0" w:line="240" w:lineRule="auto"/>
        <w:contextualSpacing/>
        <w:jc w:val="center"/>
        <w:rPr>
          <w:rFonts w:ascii="Times New Roman" w:hAnsi="Times New Roman"/>
          <w:b/>
          <w:color w:val="000000"/>
          <w:sz w:val="28"/>
          <w:szCs w:val="28"/>
        </w:rPr>
      </w:pPr>
    </w:p>
    <w:p w:rsidR="00B6217A" w:rsidRDefault="00B6217A" w:rsidP="00EA6A75">
      <w:pPr>
        <w:spacing w:after="0" w:line="240" w:lineRule="auto"/>
        <w:contextualSpacing/>
        <w:jc w:val="center"/>
        <w:rPr>
          <w:rFonts w:ascii="Times New Roman" w:hAnsi="Times New Roman"/>
          <w:b/>
          <w:color w:val="000000"/>
          <w:sz w:val="28"/>
          <w:szCs w:val="28"/>
        </w:rPr>
      </w:pPr>
    </w:p>
    <w:p w:rsidR="00B6217A" w:rsidRDefault="00B6217A" w:rsidP="00EA6A75">
      <w:pPr>
        <w:spacing w:after="0" w:line="240" w:lineRule="auto"/>
        <w:contextualSpacing/>
        <w:jc w:val="center"/>
        <w:rPr>
          <w:rFonts w:ascii="Times New Roman" w:hAnsi="Times New Roman"/>
          <w:b/>
          <w:color w:val="000000"/>
          <w:sz w:val="28"/>
          <w:szCs w:val="28"/>
        </w:rPr>
      </w:pPr>
    </w:p>
    <w:p w:rsidR="00B6217A" w:rsidRDefault="00B6217A" w:rsidP="00EA6A75">
      <w:pPr>
        <w:spacing w:after="0" w:line="240" w:lineRule="auto"/>
        <w:contextualSpacing/>
        <w:jc w:val="center"/>
        <w:rPr>
          <w:rFonts w:ascii="Times New Roman" w:hAnsi="Times New Roman"/>
          <w:b/>
          <w:color w:val="000000"/>
          <w:sz w:val="28"/>
          <w:szCs w:val="28"/>
        </w:rPr>
      </w:pPr>
    </w:p>
    <w:p w:rsidR="00B6217A" w:rsidRDefault="00B6217A" w:rsidP="00EA6A75">
      <w:pPr>
        <w:spacing w:after="0" w:line="240" w:lineRule="auto"/>
        <w:contextualSpacing/>
        <w:jc w:val="center"/>
        <w:rPr>
          <w:rFonts w:ascii="Times New Roman" w:hAnsi="Times New Roman"/>
          <w:b/>
          <w:color w:val="000000"/>
          <w:sz w:val="28"/>
          <w:szCs w:val="28"/>
        </w:rPr>
      </w:pPr>
    </w:p>
    <w:p w:rsidR="00B6217A" w:rsidRDefault="00B6217A" w:rsidP="00EA6A75">
      <w:pPr>
        <w:spacing w:after="0" w:line="240" w:lineRule="auto"/>
        <w:contextualSpacing/>
        <w:jc w:val="center"/>
        <w:rPr>
          <w:rFonts w:ascii="Times New Roman" w:hAnsi="Times New Roman"/>
          <w:b/>
          <w:color w:val="000000"/>
          <w:sz w:val="28"/>
          <w:szCs w:val="28"/>
        </w:rPr>
      </w:pPr>
    </w:p>
    <w:p w:rsidR="00B6217A" w:rsidRDefault="00B6217A" w:rsidP="00EA6A75">
      <w:pPr>
        <w:spacing w:after="0" w:line="240" w:lineRule="auto"/>
        <w:contextualSpacing/>
        <w:jc w:val="center"/>
        <w:rPr>
          <w:rFonts w:ascii="Times New Roman" w:hAnsi="Times New Roman"/>
          <w:b/>
          <w:color w:val="000000"/>
          <w:sz w:val="28"/>
          <w:szCs w:val="28"/>
        </w:rPr>
      </w:pPr>
    </w:p>
    <w:p w:rsidR="00B6217A" w:rsidRPr="00ED4392" w:rsidRDefault="00B6217A" w:rsidP="00EA6A75">
      <w:pPr>
        <w:spacing w:after="0" w:line="240" w:lineRule="auto"/>
        <w:contextualSpacing/>
        <w:jc w:val="center"/>
        <w:rPr>
          <w:rFonts w:ascii="Times New Roman" w:hAnsi="Times New Roman"/>
          <w:b/>
          <w:color w:val="000000"/>
          <w:sz w:val="28"/>
          <w:szCs w:val="28"/>
        </w:rPr>
      </w:pPr>
      <w:r w:rsidRPr="00ED4392">
        <w:rPr>
          <w:rFonts w:ascii="Times New Roman" w:hAnsi="Times New Roman"/>
          <w:b/>
          <w:color w:val="000000"/>
          <w:sz w:val="28"/>
          <w:szCs w:val="28"/>
        </w:rPr>
        <w:t>КОММЕНТАРИЙ</w:t>
      </w:r>
    </w:p>
    <w:p w:rsidR="00B6217A" w:rsidRPr="00ED4392" w:rsidRDefault="00B6217A" w:rsidP="00EA6A75">
      <w:pPr>
        <w:spacing w:after="0" w:line="240" w:lineRule="auto"/>
        <w:contextualSpacing/>
        <w:jc w:val="both"/>
        <w:rPr>
          <w:rFonts w:ascii="Times New Roman" w:hAnsi="Times New Roman"/>
          <w:color w:val="000000"/>
          <w:sz w:val="28"/>
          <w:szCs w:val="28"/>
        </w:rPr>
      </w:pPr>
    </w:p>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1.1(1). </w:t>
      </w:r>
      <w:r w:rsidRPr="00ED4392">
        <w:rPr>
          <w:rFonts w:ascii="Times New Roman" w:hAnsi="Times New Roman"/>
          <w:i/>
          <w:color w:val="000000"/>
          <w:sz w:val="28"/>
          <w:szCs w:val="28"/>
        </w:rPr>
        <w:t xml:space="preserve">Херамба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heramba</w:t>
      </w:r>
      <w:r w:rsidRPr="00ED4392">
        <w:rPr>
          <w:rFonts w:ascii="Times New Roman" w:hAnsi="Times New Roman"/>
          <w:color w:val="000000"/>
          <w:sz w:val="28"/>
          <w:szCs w:val="28"/>
        </w:rPr>
        <w:t>…)  –   имя Ганеши [</w:t>
      </w:r>
      <w:r w:rsidRPr="00ED4392">
        <w:rPr>
          <w:rFonts w:ascii="Times New Roman" w:hAnsi="Times New Roman"/>
          <w:color w:val="000000"/>
          <w:sz w:val="28"/>
          <w:szCs w:val="28"/>
          <w:lang w:val="en-US"/>
        </w:rPr>
        <w:t>Apte</w:t>
      </w:r>
      <w:r w:rsidRPr="00ED4392">
        <w:rPr>
          <w:rFonts w:ascii="Times New Roman" w:hAnsi="Times New Roman"/>
          <w:color w:val="000000"/>
          <w:sz w:val="28"/>
          <w:szCs w:val="28"/>
        </w:rPr>
        <w:t xml:space="preserve"> 1922: 643], почитаемого как божество мудрости и образованности. С обращения к Ганеше начинаются, как правило, санскритские тексты [Индуизм 1996: 138; Мифы 1991: 264–265].</w:t>
      </w:r>
    </w:p>
  </w:endnote>
  <w:endnote w:id="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1.1(2). </w:t>
      </w:r>
      <w:r w:rsidRPr="00ED4392">
        <w:rPr>
          <w:rFonts w:ascii="Times New Roman" w:hAnsi="Times New Roman"/>
          <w:i/>
          <w:color w:val="000000"/>
          <w:sz w:val="28"/>
          <w:szCs w:val="28"/>
        </w:rPr>
        <w:t>Индры богов</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devendra</w:t>
      </w:r>
      <w:r w:rsidRPr="00ED4392">
        <w:rPr>
          <w:rFonts w:ascii="Times New Roman" w:hAnsi="Times New Roman"/>
          <w:color w:val="000000"/>
          <w:sz w:val="28"/>
          <w:szCs w:val="28"/>
        </w:rPr>
        <w:t>…) – «Индра» в пуранах и Мбх не столько личное имя, сколько титул, обозначение статуса: «царь, вождь». Индра, правящий богами в текущем мировом периоде, имеет свои личные имена и специфические для него имена-эпитеты: Шакра, Магхаван, Тысячеокий и др. Выражение «Индра среди царей» равносильно  выражению «царь царей», «первый среди царей», «Индра богов» – то же самое, что и «царь богов», «Индра слонов» – «царь слонов» или  «вожак стада слонов» и  т. д. [Махабхарата 1987: 609].</w:t>
      </w:r>
    </w:p>
  </w:endnote>
  <w:endnote w:id="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 </w:t>
      </w:r>
      <w:r w:rsidRPr="00ED4392">
        <w:rPr>
          <w:rFonts w:ascii="Times New Roman" w:hAnsi="Times New Roman"/>
          <w:i/>
          <w:color w:val="000000"/>
          <w:sz w:val="28"/>
          <w:szCs w:val="28"/>
        </w:rPr>
        <w:t>Нараяне совершив поклонение и Наре, лучшему из людей, / Богине Сарасвати и Вьясе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nArAyaNaM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namaskR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naraM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narottamam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devIM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sarasvatIM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vyAsaM</w:t>
      </w:r>
      <w:r w:rsidRPr="00ED4392">
        <w:rPr>
          <w:rFonts w:ascii="Times New Roman" w:hAnsi="Times New Roman"/>
          <w:color w:val="000000"/>
          <w:sz w:val="28"/>
          <w:szCs w:val="28"/>
        </w:rPr>
        <w:t>) – в пуранах Нара-Нараяна провозглашаются двуединым воплощением Вишну (четвертым из двадцати двух, согласно версии 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.3.9)).  Идентичность имени риши и одного из имен Вишну, а также их онтологическое единство обусловили смешение этих двух образов как в индийских текстах, так и в некоторых работах европейских индологов. Арджуна и Кришна считаются воплощениями соответственно Нары и Нараяны [Мифы 1992: 198, 199]. Сарасвати (</w:t>
      </w:r>
      <w:r w:rsidRPr="00ED4392">
        <w:rPr>
          <w:rFonts w:ascii="Times New Roman" w:hAnsi="Times New Roman"/>
          <w:color w:val="000000"/>
          <w:sz w:val="28"/>
          <w:szCs w:val="28"/>
          <w:lang w:val="en-US"/>
        </w:rPr>
        <w:t>sarasvatI</w:t>
      </w:r>
      <w:r w:rsidRPr="00ED4392">
        <w:rPr>
          <w:rFonts w:ascii="Times New Roman" w:hAnsi="Times New Roman"/>
          <w:color w:val="000000"/>
          <w:sz w:val="28"/>
          <w:szCs w:val="28"/>
        </w:rPr>
        <w:t>) – богиня речи и мудрости, покровительница учёных и поэтов [Индуизм 1996: 394].    Вьяса (</w:t>
      </w:r>
      <w:r w:rsidRPr="00ED4392">
        <w:rPr>
          <w:rFonts w:ascii="Times New Roman" w:hAnsi="Times New Roman"/>
          <w:color w:val="000000"/>
          <w:sz w:val="28"/>
          <w:szCs w:val="28"/>
          <w:lang w:val="en-US"/>
        </w:rPr>
        <w:t>vyAsa</w:t>
      </w:r>
      <w:r w:rsidRPr="00ED4392">
        <w:rPr>
          <w:rFonts w:ascii="Times New Roman" w:hAnsi="Times New Roman"/>
          <w:color w:val="000000"/>
          <w:sz w:val="28"/>
          <w:szCs w:val="28"/>
        </w:rPr>
        <w:t xml:space="preserve">, букв. «разделитель») – божественный мудрец, разделивший </w:t>
      </w:r>
      <w:r>
        <w:rPr>
          <w:rFonts w:ascii="Times New Roman" w:hAnsi="Times New Roman"/>
          <w:color w:val="000000"/>
          <w:sz w:val="28"/>
          <w:szCs w:val="28"/>
        </w:rPr>
        <w:t>веды</w:t>
      </w:r>
      <w:r w:rsidRPr="00ED4392">
        <w:rPr>
          <w:rFonts w:ascii="Times New Roman" w:hAnsi="Times New Roman"/>
          <w:color w:val="000000"/>
          <w:sz w:val="28"/>
          <w:szCs w:val="28"/>
        </w:rPr>
        <w:t xml:space="preserve"> и почитавшийся составителем  Мбх и пуран, отсюда и его упоминание в  начале текста [Там же: 136].      </w:t>
      </w:r>
    </w:p>
  </w:endnote>
  <w:endnote w:id="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1.2(2). </w:t>
      </w:r>
      <w:r w:rsidRPr="00ED4392">
        <w:rPr>
          <w:rFonts w:ascii="Times New Roman" w:hAnsi="Times New Roman"/>
          <w:i/>
          <w:color w:val="000000"/>
          <w:sz w:val="28"/>
          <w:szCs w:val="28"/>
        </w:rPr>
        <w:t>затем следует читать [эту книгу, именуемую] «Победа»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udIrayet</w:t>
      </w:r>
      <w:r w:rsidRPr="00ED4392">
        <w:rPr>
          <w:rFonts w:ascii="Times New Roman" w:hAnsi="Times New Roman"/>
          <w:color w:val="000000"/>
          <w:sz w:val="28"/>
          <w:szCs w:val="28"/>
        </w:rPr>
        <w:t>) – ср. с определением Мбх, данным в конце самого эпоса: «Зовется эта итихаса «Джая» («Победа») (</w:t>
      </w:r>
      <w:r w:rsidRPr="00ED4392">
        <w:rPr>
          <w:rFonts w:ascii="Times New Roman" w:hAnsi="Times New Roman"/>
          <w:color w:val="000000"/>
          <w:sz w:val="28"/>
          <w:szCs w:val="28"/>
          <w:lang w:val="en-US"/>
        </w:rPr>
        <w:t>XVII</w:t>
      </w:r>
      <w:r w:rsidRPr="00ED4392">
        <w:rPr>
          <w:rFonts w:ascii="Times New Roman" w:hAnsi="Times New Roman"/>
          <w:color w:val="000000"/>
          <w:sz w:val="28"/>
          <w:szCs w:val="28"/>
        </w:rPr>
        <w:t>.35–45) [Махабхарата 2005: 114].</w:t>
      </w:r>
    </w:p>
  </w:endnote>
  <w:endnote w:id="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 </w:t>
      </w:r>
      <w:r w:rsidRPr="00ED4392">
        <w:rPr>
          <w:rFonts w:ascii="Times New Roman" w:hAnsi="Times New Roman"/>
          <w:i/>
          <w:color w:val="000000"/>
          <w:sz w:val="28"/>
          <w:szCs w:val="28"/>
        </w:rPr>
        <w:t xml:space="preserve">которую почитая, мир Виринчи создает, Хари оберегает,  / А Гириша разрушает </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ArAdhya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viri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nchir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asya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jagataH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sraShTA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hariH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pAlakaH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saMhartA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girishaH</w:t>
      </w:r>
      <w:r w:rsidRPr="00ED4392">
        <w:rPr>
          <w:rFonts w:ascii="Times New Roman" w:hAnsi="Times New Roman"/>
          <w:color w:val="000000"/>
          <w:sz w:val="28"/>
          <w:szCs w:val="28"/>
        </w:rPr>
        <w:t xml:space="preserve">) – Виринчи это Брахма, являющийся творцом вселенной, Хари – Вишну, выступающий в роли хранителя, Гириша – Шива, чья функция – разрушение. В шактистских пуранах эти три бога осуществляют свои роли всецело по воле Богини, см. 3.3 и </w:t>
      </w:r>
      <w:r>
        <w:rPr>
          <w:rFonts w:ascii="Times New Roman" w:hAnsi="Times New Roman"/>
          <w:color w:val="000000"/>
          <w:sz w:val="28"/>
          <w:szCs w:val="28"/>
        </w:rPr>
        <w:t xml:space="preserve"> </w:t>
      </w:r>
      <w:r w:rsidRPr="00ED4392">
        <w:rPr>
          <w:rFonts w:ascii="Times New Roman" w:hAnsi="Times New Roman"/>
          <w:color w:val="000000"/>
          <w:sz w:val="28"/>
          <w:szCs w:val="28"/>
        </w:rPr>
        <w:t xml:space="preserve"> примеч. </w:t>
      </w:r>
      <w:r>
        <w:rPr>
          <w:rFonts w:ascii="Times New Roman" w:hAnsi="Times New Roman"/>
          <w:color w:val="000000"/>
          <w:sz w:val="28"/>
          <w:szCs w:val="28"/>
        </w:rPr>
        <w:t>65.</w:t>
      </w:r>
    </w:p>
  </w:endnote>
  <w:endnote w:id="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 </w:t>
      </w:r>
      <w:r w:rsidRPr="00ED4392">
        <w:rPr>
          <w:rFonts w:ascii="Times New Roman" w:hAnsi="Times New Roman"/>
          <w:i/>
          <w:color w:val="000000"/>
          <w:sz w:val="28"/>
          <w:szCs w:val="28"/>
        </w:rPr>
        <w:t>Которую изначальной высшей Пракрити называют мудрецы</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AdyAM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vadanti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munayas</w:t>
      </w:r>
      <w:r w:rsidRPr="00ED4392">
        <w:rPr>
          <w:rFonts w:ascii="Times New Roman" w:hAnsi="Times New Roman"/>
          <w:color w:val="000000"/>
          <w:sz w:val="28"/>
          <w:szCs w:val="28"/>
        </w:rPr>
        <w:t xml:space="preserve"> &lt;…&gt; </w:t>
      </w:r>
      <w:r w:rsidRPr="00ED4392">
        <w:rPr>
          <w:rFonts w:ascii="Times New Roman" w:hAnsi="Times New Roman"/>
          <w:color w:val="000000"/>
          <w:sz w:val="28"/>
          <w:szCs w:val="28"/>
          <w:lang w:val="en-US"/>
        </w:rPr>
        <w:t>parAM</w:t>
      </w:r>
      <w:r w:rsidRPr="00ED4392">
        <w:rPr>
          <w:rFonts w:ascii="Times New Roman" w:hAnsi="Times New Roman"/>
          <w:color w:val="000000"/>
          <w:sz w:val="28"/>
          <w:szCs w:val="28"/>
        </w:rPr>
        <w:t xml:space="preserve">) – Пракрити здесь выступает как одно из имен Великой Богини, поскольку та отождествляется с ней. Как Пракрити Богиня ощутимо присутствует в физическом мире и сама является миром [Кинсли 2008: 171; </w:t>
      </w:r>
      <w:r w:rsidRPr="00ED4392">
        <w:rPr>
          <w:rFonts w:ascii="Times New Roman" w:hAnsi="Times New Roman"/>
          <w:color w:val="000000"/>
          <w:sz w:val="28"/>
          <w:szCs w:val="28"/>
          <w:lang w:val="en-US"/>
        </w:rPr>
        <w:t>Pintchman</w:t>
      </w:r>
      <w:r w:rsidRPr="00ED4392">
        <w:rPr>
          <w:rFonts w:ascii="Times New Roman" w:hAnsi="Times New Roman"/>
          <w:color w:val="000000"/>
          <w:sz w:val="28"/>
          <w:szCs w:val="28"/>
        </w:rPr>
        <w:t xml:space="preserve"> 1994: 114 – 115].  Как указывает Дж. Н. Тивари, философия шактизма является монистической, и она совмещает в себе концепцию Брахмана, взятую из Упанишад, и концепцию Пракрити, происходящую из санкхьи [</w:t>
      </w:r>
      <w:r w:rsidRPr="00ED4392">
        <w:rPr>
          <w:rFonts w:ascii="Times New Roman" w:hAnsi="Times New Roman"/>
          <w:color w:val="000000"/>
          <w:sz w:val="28"/>
          <w:szCs w:val="28"/>
          <w:lang w:val="en-US"/>
        </w:rPr>
        <w:t>Tiwari</w:t>
      </w:r>
      <w:r w:rsidRPr="00ED4392">
        <w:rPr>
          <w:rFonts w:ascii="Times New Roman" w:hAnsi="Times New Roman"/>
          <w:color w:val="000000"/>
          <w:sz w:val="28"/>
          <w:szCs w:val="28"/>
        </w:rPr>
        <w:t xml:space="preserve"> 1985:  68]. Ср. ДМ 1.78;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.5.48; </w:t>
      </w:r>
      <w:r w:rsidRPr="00ED4392">
        <w:rPr>
          <w:rFonts w:ascii="Times New Roman" w:hAnsi="Times New Roman"/>
          <w:color w:val="000000"/>
          <w:sz w:val="28"/>
          <w:szCs w:val="28"/>
          <w:lang w:val="en-US"/>
        </w:rPr>
        <w:t>IV</w:t>
      </w:r>
      <w:r w:rsidRPr="00ED4392">
        <w:rPr>
          <w:rFonts w:ascii="Times New Roman" w:hAnsi="Times New Roman"/>
          <w:color w:val="000000"/>
          <w:sz w:val="28"/>
          <w:szCs w:val="28"/>
        </w:rPr>
        <w:t xml:space="preserve">.5.31; </w:t>
      </w:r>
      <w:r w:rsidRPr="00ED4392">
        <w:rPr>
          <w:rFonts w:ascii="Times New Roman" w:hAnsi="Times New Roman"/>
          <w:color w:val="000000"/>
          <w:sz w:val="28"/>
          <w:szCs w:val="28"/>
          <w:lang w:val="en-US"/>
        </w:rPr>
        <w:t>VI</w:t>
      </w:r>
      <w:r w:rsidRPr="00ED4392">
        <w:rPr>
          <w:rFonts w:ascii="Times New Roman" w:hAnsi="Times New Roman"/>
          <w:color w:val="000000"/>
          <w:sz w:val="28"/>
          <w:szCs w:val="28"/>
        </w:rPr>
        <w:t xml:space="preserve">.5.23; </w:t>
      </w:r>
      <w:r w:rsidRPr="00ED4392">
        <w:rPr>
          <w:rFonts w:ascii="Times New Roman" w:hAnsi="Times New Roman"/>
          <w:color w:val="000000"/>
          <w:sz w:val="28"/>
          <w:szCs w:val="28"/>
          <w:lang w:val="en-US"/>
        </w:rPr>
        <w:t>VII</w:t>
      </w:r>
      <w:r w:rsidRPr="00ED4392">
        <w:rPr>
          <w:rFonts w:ascii="Times New Roman" w:hAnsi="Times New Roman"/>
          <w:color w:val="000000"/>
          <w:sz w:val="28"/>
          <w:szCs w:val="28"/>
        </w:rPr>
        <w:t>.31.44 и др. В шактистской теологии  Пракрити не является просто лишенной сознания материей, как в санкхье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gita</w:t>
      </w:r>
      <w:r w:rsidRPr="00ED4392">
        <w:rPr>
          <w:rFonts w:ascii="Times New Roman" w:hAnsi="Times New Roman"/>
          <w:color w:val="000000"/>
          <w:sz w:val="28"/>
          <w:szCs w:val="28"/>
        </w:rPr>
        <w:t xml:space="preserve"> 1998: 72]. Отождествление с Пракрити придает миру феноменов положительное значение, таким образом, он оказывается не иллюзией, а воплощением самой Богини [Coburn 1988: 186; </w:t>
      </w:r>
      <w:r w:rsidRPr="00ED4392">
        <w:rPr>
          <w:rFonts w:ascii="Times New Roman" w:hAnsi="Times New Roman"/>
          <w:color w:val="000000"/>
          <w:sz w:val="28"/>
          <w:szCs w:val="28"/>
          <w:lang w:val="en-US"/>
        </w:rPr>
        <w:t>Kinsley</w:t>
      </w:r>
      <w:r w:rsidRPr="00ED4392">
        <w:rPr>
          <w:rFonts w:ascii="Times New Roman" w:hAnsi="Times New Roman"/>
          <w:color w:val="000000"/>
          <w:sz w:val="28"/>
          <w:szCs w:val="28"/>
        </w:rPr>
        <w:t xml:space="preserve"> 1987: 135–136].  О развитии понятия «Пракрити» см. [</w:t>
      </w:r>
      <w:r w:rsidRPr="00ED4392">
        <w:rPr>
          <w:rFonts w:ascii="Times New Roman" w:hAnsi="Times New Roman"/>
          <w:color w:val="000000"/>
          <w:sz w:val="28"/>
          <w:szCs w:val="28"/>
          <w:lang w:val="en-US"/>
        </w:rPr>
        <w:t>Pintchman</w:t>
      </w:r>
      <w:r w:rsidRPr="00ED4392">
        <w:rPr>
          <w:rFonts w:ascii="Times New Roman" w:hAnsi="Times New Roman"/>
          <w:color w:val="000000"/>
          <w:sz w:val="28"/>
          <w:szCs w:val="28"/>
        </w:rPr>
        <w:t xml:space="preserve"> 1994: 61 – 86].</w:t>
      </w:r>
    </w:p>
  </w:endnote>
  <w:endnote w:id="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 </w:t>
      </w:r>
      <w:r w:rsidRPr="00ED4392">
        <w:rPr>
          <w:rFonts w:ascii="Times New Roman" w:hAnsi="Times New Roman"/>
          <w:i/>
          <w:color w:val="000000"/>
          <w:sz w:val="28"/>
          <w:szCs w:val="28"/>
        </w:rPr>
        <w:t>Матери мира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vishva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jananIM</w:t>
      </w:r>
      <w:r w:rsidRPr="00ED4392">
        <w:rPr>
          <w:rFonts w:ascii="Times New Roman" w:hAnsi="Times New Roman"/>
          <w:color w:val="000000"/>
          <w:sz w:val="28"/>
          <w:szCs w:val="28"/>
        </w:rPr>
        <w:t xml:space="preserve">) –  в  шактистских текстах Богиня часто именуется эпитетами, указующими на ее материнскую природу: </w:t>
      </w:r>
      <w:r w:rsidRPr="00ED4392">
        <w:rPr>
          <w:rFonts w:ascii="Times New Roman" w:hAnsi="Times New Roman"/>
          <w:color w:val="000000"/>
          <w:sz w:val="28"/>
          <w:szCs w:val="28"/>
          <w:lang w:val="en-US"/>
        </w:rPr>
        <w:t>jaganmatR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jagadambikA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amba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parAmba</w:t>
      </w:r>
      <w:r w:rsidRPr="00ED4392">
        <w:rPr>
          <w:rFonts w:ascii="Times New Roman" w:hAnsi="Times New Roman"/>
          <w:color w:val="000000"/>
          <w:sz w:val="28"/>
          <w:szCs w:val="28"/>
        </w:rPr>
        <w:t xml:space="preserve"> и др.</w:t>
      </w:r>
    </w:p>
  </w:endnote>
  <w:endnote w:id="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1.3. </w:t>
      </w:r>
      <w:r w:rsidRPr="00ED4392">
        <w:rPr>
          <w:rFonts w:ascii="Times New Roman" w:hAnsi="Times New Roman"/>
          <w:i/>
          <w:color w:val="000000"/>
          <w:sz w:val="28"/>
          <w:szCs w:val="28"/>
        </w:rPr>
        <w:t>дарующей рай и освобождение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svargApavarga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pradAm</w:t>
      </w:r>
      <w:r w:rsidRPr="00ED4392">
        <w:rPr>
          <w:rFonts w:ascii="Times New Roman" w:hAnsi="Times New Roman"/>
          <w:color w:val="000000"/>
          <w:sz w:val="28"/>
          <w:szCs w:val="28"/>
        </w:rPr>
        <w:t xml:space="preserve">) –  определение, синонимичное определению «дарующая наслаждение и освобождение». «Наслаждение-освобождение» это известная формула шактизма, означающая гармоничное сочетание духовного освобождения и всего спектра земного жизненного опыта, наполненного ощущением реального присутствия Богини [Индийская философия 2009:  857; </w:t>
      </w:r>
      <w:r w:rsidRPr="00ED4392">
        <w:rPr>
          <w:rFonts w:ascii="Times New Roman" w:hAnsi="Times New Roman"/>
          <w:color w:val="000000"/>
          <w:sz w:val="28"/>
          <w:szCs w:val="28"/>
          <w:lang w:val="en-US"/>
        </w:rPr>
        <w:t>Beane</w:t>
      </w:r>
      <w:r w:rsidRPr="00ED4392">
        <w:rPr>
          <w:rFonts w:ascii="Times New Roman" w:hAnsi="Times New Roman"/>
          <w:color w:val="000000"/>
          <w:sz w:val="28"/>
          <w:szCs w:val="28"/>
        </w:rPr>
        <w:t xml:space="preserve"> 2001: 250].  Шактисты утверждают, что Богиня может даровать и то, и другое, в отличие от Вишну и Шивы, которые могут дать только освобождение [Маханирвана 2003: 149].</w:t>
      </w:r>
    </w:p>
  </w:endnote>
  <w:endnote w:id="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1.4(2). </w:t>
      </w:r>
      <w:r w:rsidRPr="00ED4392">
        <w:rPr>
          <w:rFonts w:ascii="Times New Roman" w:hAnsi="Times New Roman"/>
          <w:i/>
          <w:color w:val="000000"/>
          <w:sz w:val="28"/>
          <w:szCs w:val="28"/>
        </w:rPr>
        <w:t>Благодаря суровым епитимьям её обретя в жены</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ugrais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tapobhir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samavApya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patnIM</w:t>
      </w:r>
      <w:r w:rsidRPr="00ED4392">
        <w:rPr>
          <w:rFonts w:ascii="Times New Roman" w:hAnsi="Times New Roman"/>
          <w:color w:val="000000"/>
          <w:sz w:val="28"/>
          <w:szCs w:val="28"/>
        </w:rPr>
        <w:t>) –  если обычно в пуранических текстах  говорится лишь о подвижничестве Парвати ради замужества с Шивой, то в данной пуране подвижничеству Парвати предшествует подвижничество самого Шивы, предпринимаемое с целью обрести её в жены, что и является отличительной особенностью версии мифа о перерождении супруги Шивы, содержащейся в МБхП.</w:t>
      </w:r>
    </w:p>
  </w:endnote>
  <w:endnote w:id="1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1.5. </w:t>
      </w:r>
      <w:r w:rsidRPr="00ED4392">
        <w:rPr>
          <w:rFonts w:ascii="Times New Roman" w:hAnsi="Times New Roman"/>
          <w:i/>
          <w:color w:val="000000"/>
          <w:sz w:val="28"/>
          <w:szCs w:val="28"/>
        </w:rPr>
        <w:t>Однажды в лесу Наймиша Шаунака и другие великие провидцы / Попросили тигра среди мудрецов Суту</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ekadA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naimiShAraNye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shaunakAdyA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maharShayaH</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paprachChur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muni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shArdUlaM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sUtaM</w:t>
      </w:r>
      <w:r w:rsidRPr="00ED4392">
        <w:rPr>
          <w:rFonts w:ascii="Times New Roman" w:hAnsi="Times New Roman"/>
          <w:color w:val="000000"/>
          <w:sz w:val="28"/>
          <w:szCs w:val="28"/>
        </w:rPr>
        <w:t>)   –  МБхП, подобно другим пуранам, представляет собой диалог между сказителем Сутой и отшельниками – обитателями священного леса Наймиша. Как правило, отшельники просят сказителя что-либо разъяснить, и таким образом весь текст пураны построен как нескончаемые ответы на разнообразные вопросы. Тигр среди мудрецов (</w:t>
      </w:r>
      <w:r w:rsidRPr="00ED4392">
        <w:rPr>
          <w:rFonts w:ascii="Times New Roman" w:hAnsi="Times New Roman"/>
          <w:color w:val="000000"/>
          <w:sz w:val="28"/>
          <w:szCs w:val="28"/>
          <w:lang w:val="en-US"/>
        </w:rPr>
        <w:t>muni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shArdUla</w:t>
      </w:r>
      <w:r w:rsidRPr="00ED4392">
        <w:rPr>
          <w:rFonts w:ascii="Times New Roman" w:hAnsi="Times New Roman"/>
          <w:color w:val="000000"/>
          <w:sz w:val="28"/>
          <w:szCs w:val="28"/>
        </w:rPr>
        <w:t>) –   подобное сравнение, указывающее на первенство, является обычным приемом в традиционной индуистской литературе, как и сравнение со львом,  слоном и быком [Махабхарата 1987: 604], о последнем сравнении см. примеч.</w:t>
      </w:r>
      <w:r>
        <w:rPr>
          <w:rFonts w:ascii="Times New Roman" w:hAnsi="Times New Roman"/>
          <w:color w:val="000000"/>
          <w:sz w:val="28"/>
          <w:szCs w:val="28"/>
        </w:rPr>
        <w:t xml:space="preserve"> 15.</w:t>
      </w:r>
    </w:p>
  </w:endnote>
  <w:endnote w:id="1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1.7(1). </w:t>
      </w:r>
      <w:r w:rsidRPr="00ED4392">
        <w:rPr>
          <w:rFonts w:ascii="Times New Roman" w:hAnsi="Times New Roman"/>
          <w:i/>
          <w:color w:val="000000"/>
          <w:sz w:val="28"/>
          <w:szCs w:val="28"/>
        </w:rPr>
        <w:t>девятиричная преданность (</w:t>
      </w:r>
      <w:r w:rsidRPr="00ED4392">
        <w:rPr>
          <w:rFonts w:ascii="Times New Roman" w:hAnsi="Times New Roman"/>
          <w:i/>
          <w:color w:val="000000"/>
          <w:sz w:val="28"/>
          <w:szCs w:val="28"/>
          <w:lang w:val="en-US"/>
        </w:rPr>
        <w:t>navadhA</w:t>
      </w:r>
      <w:r w:rsidRPr="00ED4392">
        <w:rPr>
          <w:rFonts w:ascii="Times New Roman" w:hAnsi="Times New Roman"/>
          <w:i/>
          <w:color w:val="000000"/>
          <w:sz w:val="28"/>
          <w:szCs w:val="28"/>
        </w:rPr>
        <w:t xml:space="preserve"> </w:t>
      </w:r>
      <w:r w:rsidRPr="00ED4392">
        <w:rPr>
          <w:rFonts w:ascii="Times New Roman" w:hAnsi="Times New Roman"/>
          <w:i/>
          <w:color w:val="000000"/>
          <w:sz w:val="28"/>
          <w:szCs w:val="28"/>
          <w:lang w:val="en-US"/>
        </w:rPr>
        <w:t>bhaktir</w:t>
      </w:r>
      <w:r w:rsidRPr="00ED4392">
        <w:rPr>
          <w:rFonts w:ascii="Times New Roman" w:hAnsi="Times New Roman"/>
          <w:i/>
          <w:color w:val="000000"/>
          <w:sz w:val="28"/>
          <w:szCs w:val="28"/>
        </w:rPr>
        <w:t xml:space="preserve">) – </w:t>
      </w:r>
      <w:r w:rsidRPr="00ED4392">
        <w:rPr>
          <w:rFonts w:ascii="Times New Roman" w:hAnsi="Times New Roman"/>
          <w:color w:val="000000"/>
          <w:sz w:val="28"/>
          <w:szCs w:val="28"/>
        </w:rPr>
        <w:t xml:space="preserve">девятью видами преданности являются: 1) </w:t>
      </w:r>
      <w:r w:rsidRPr="00ED4392">
        <w:rPr>
          <w:rFonts w:ascii="Times New Roman" w:hAnsi="Times New Roman"/>
          <w:color w:val="000000"/>
          <w:sz w:val="28"/>
          <w:szCs w:val="28"/>
          <w:lang w:val="en-US"/>
        </w:rPr>
        <w:t>shravaNa</w:t>
      </w:r>
      <w:r w:rsidRPr="00ED4392">
        <w:rPr>
          <w:rFonts w:ascii="Times New Roman" w:hAnsi="Times New Roman"/>
          <w:color w:val="000000"/>
          <w:sz w:val="28"/>
          <w:szCs w:val="28"/>
        </w:rPr>
        <w:t xml:space="preserve"> (слушание), 2) </w:t>
      </w:r>
      <w:r w:rsidRPr="00ED4392">
        <w:rPr>
          <w:rFonts w:ascii="Times New Roman" w:hAnsi="Times New Roman"/>
          <w:color w:val="000000"/>
          <w:sz w:val="28"/>
          <w:szCs w:val="28"/>
          <w:lang w:val="en-US"/>
        </w:rPr>
        <w:t>kIrtana</w:t>
      </w:r>
      <w:r w:rsidRPr="00ED4392">
        <w:rPr>
          <w:rFonts w:ascii="Times New Roman" w:hAnsi="Times New Roman"/>
          <w:color w:val="000000"/>
          <w:sz w:val="28"/>
          <w:szCs w:val="28"/>
        </w:rPr>
        <w:t xml:space="preserve"> (восхваление), 3) </w:t>
      </w:r>
      <w:r w:rsidRPr="00ED4392">
        <w:rPr>
          <w:rFonts w:ascii="Times New Roman" w:hAnsi="Times New Roman"/>
          <w:color w:val="000000"/>
          <w:sz w:val="28"/>
          <w:szCs w:val="28"/>
          <w:lang w:val="en-US"/>
        </w:rPr>
        <w:t>smaraNa</w:t>
      </w:r>
      <w:r w:rsidRPr="00ED4392">
        <w:rPr>
          <w:rFonts w:ascii="Times New Roman" w:hAnsi="Times New Roman"/>
          <w:color w:val="000000"/>
          <w:sz w:val="28"/>
          <w:szCs w:val="28"/>
        </w:rPr>
        <w:t xml:space="preserve"> (памятование), 4) </w:t>
      </w:r>
      <w:r w:rsidRPr="00ED4392">
        <w:rPr>
          <w:rFonts w:ascii="Times New Roman" w:hAnsi="Times New Roman"/>
          <w:color w:val="000000"/>
          <w:sz w:val="28"/>
          <w:szCs w:val="28"/>
          <w:lang w:val="en-US"/>
        </w:rPr>
        <w:t>charaNa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sevA</w:t>
      </w:r>
      <w:r w:rsidRPr="00ED4392">
        <w:rPr>
          <w:rFonts w:ascii="Times New Roman" w:hAnsi="Times New Roman"/>
          <w:color w:val="000000"/>
          <w:sz w:val="28"/>
          <w:szCs w:val="28"/>
        </w:rPr>
        <w:t xml:space="preserve"> (служение стопам), 5) </w:t>
      </w:r>
      <w:r w:rsidRPr="00ED4392">
        <w:rPr>
          <w:rFonts w:ascii="Times New Roman" w:hAnsi="Times New Roman"/>
          <w:color w:val="000000"/>
          <w:sz w:val="28"/>
          <w:szCs w:val="28"/>
          <w:lang w:val="en-US"/>
        </w:rPr>
        <w:t>pUjA</w:t>
      </w:r>
      <w:r w:rsidRPr="00ED4392">
        <w:rPr>
          <w:rFonts w:ascii="Times New Roman" w:hAnsi="Times New Roman"/>
          <w:color w:val="000000"/>
          <w:sz w:val="28"/>
          <w:szCs w:val="28"/>
        </w:rPr>
        <w:t xml:space="preserve"> (почитание), 6) </w:t>
      </w:r>
      <w:r w:rsidRPr="00ED4392">
        <w:rPr>
          <w:rFonts w:ascii="Times New Roman" w:hAnsi="Times New Roman"/>
          <w:color w:val="000000"/>
          <w:sz w:val="28"/>
          <w:szCs w:val="28"/>
          <w:lang w:val="en-US"/>
        </w:rPr>
        <w:t>vandana</w:t>
      </w:r>
      <w:r w:rsidRPr="00ED4392">
        <w:rPr>
          <w:rFonts w:ascii="Times New Roman" w:hAnsi="Times New Roman"/>
          <w:color w:val="000000"/>
          <w:sz w:val="28"/>
          <w:szCs w:val="28"/>
        </w:rPr>
        <w:t xml:space="preserve"> (восхваление), 7) </w:t>
      </w:r>
      <w:r w:rsidRPr="00ED4392">
        <w:rPr>
          <w:rFonts w:ascii="Times New Roman" w:hAnsi="Times New Roman"/>
          <w:color w:val="000000"/>
          <w:sz w:val="28"/>
          <w:szCs w:val="28"/>
          <w:lang w:val="en-US"/>
        </w:rPr>
        <w:t>dAsya</w:t>
      </w:r>
      <w:r w:rsidRPr="00ED4392">
        <w:rPr>
          <w:rFonts w:ascii="Times New Roman" w:hAnsi="Times New Roman"/>
          <w:color w:val="000000"/>
          <w:sz w:val="28"/>
          <w:szCs w:val="28"/>
        </w:rPr>
        <w:t xml:space="preserve"> (услужение), 8) </w:t>
      </w:r>
      <w:r w:rsidRPr="00ED4392">
        <w:rPr>
          <w:rFonts w:ascii="Times New Roman" w:hAnsi="Times New Roman"/>
          <w:color w:val="000000"/>
          <w:sz w:val="28"/>
          <w:szCs w:val="28"/>
          <w:lang w:val="en-US"/>
        </w:rPr>
        <w:t>mitratA</w:t>
      </w:r>
      <w:r w:rsidRPr="00ED4392">
        <w:rPr>
          <w:rFonts w:ascii="Times New Roman" w:hAnsi="Times New Roman"/>
          <w:color w:val="000000"/>
          <w:sz w:val="28"/>
          <w:szCs w:val="28"/>
        </w:rPr>
        <w:t xml:space="preserve"> (дружба)  [Тулси дас 1948: 617].</w:t>
      </w:r>
    </w:p>
  </w:endnote>
  <w:endnote w:id="1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1.7(2). </w:t>
      </w:r>
      <w:r w:rsidRPr="00ED4392">
        <w:rPr>
          <w:rFonts w:ascii="Times New Roman" w:hAnsi="Times New Roman"/>
          <w:i/>
          <w:color w:val="000000"/>
          <w:sz w:val="28"/>
          <w:szCs w:val="28"/>
        </w:rPr>
        <w:t xml:space="preserve">о многомудрый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mahAmate</w:t>
      </w:r>
      <w:r w:rsidRPr="00ED4392">
        <w:rPr>
          <w:rFonts w:ascii="Times New Roman" w:hAnsi="Times New Roman"/>
          <w:color w:val="000000"/>
          <w:sz w:val="28"/>
          <w:szCs w:val="28"/>
        </w:rPr>
        <w:t xml:space="preserve">) – в текстах на санскрите эпитеты, используемые для характеристики героев, нередко представляют собой сложное слово, первая часть которого прилагательное </w:t>
      </w:r>
      <w:r w:rsidRPr="00ED4392">
        <w:rPr>
          <w:rFonts w:ascii="Times New Roman" w:hAnsi="Times New Roman"/>
          <w:color w:val="000000"/>
          <w:sz w:val="28"/>
          <w:szCs w:val="28"/>
          <w:lang w:val="en-US"/>
        </w:rPr>
        <w:t>mahat</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w:t>
      </w:r>
      <w:r w:rsidRPr="00ED4392">
        <w:rPr>
          <w:rFonts w:ascii="Times New Roman" w:hAnsi="Times New Roman"/>
          <w:color w:val="000000"/>
          <w:sz w:val="28"/>
          <w:szCs w:val="28"/>
        </w:rPr>
        <w:t xml:space="preserve">-) – «большой», «великий». Кроме  </w:t>
      </w:r>
      <w:r w:rsidRPr="00ED4392">
        <w:rPr>
          <w:rFonts w:ascii="Times New Roman" w:hAnsi="Times New Roman"/>
          <w:color w:val="000000"/>
          <w:sz w:val="28"/>
          <w:szCs w:val="28"/>
          <w:lang w:val="en-US"/>
        </w:rPr>
        <w:t>mahAmati</w:t>
      </w:r>
      <w:r w:rsidRPr="00ED4392">
        <w:rPr>
          <w:rFonts w:ascii="Times New Roman" w:hAnsi="Times New Roman"/>
          <w:color w:val="000000"/>
          <w:sz w:val="28"/>
          <w:szCs w:val="28"/>
        </w:rPr>
        <w:t xml:space="preserve">, к этому ряду относятся   </w:t>
      </w:r>
      <w:r w:rsidRPr="00ED4392">
        <w:rPr>
          <w:rFonts w:ascii="Times New Roman" w:hAnsi="Times New Roman"/>
          <w:color w:val="000000"/>
          <w:sz w:val="28"/>
          <w:szCs w:val="28"/>
          <w:lang w:val="en-US"/>
        </w:rPr>
        <w:t>mahAyashas</w:t>
      </w:r>
      <w:r w:rsidRPr="00ED4392">
        <w:rPr>
          <w:rFonts w:ascii="Times New Roman" w:hAnsi="Times New Roman"/>
          <w:color w:val="000000"/>
          <w:sz w:val="28"/>
          <w:szCs w:val="28"/>
        </w:rPr>
        <w:t xml:space="preserve"> – «многославный», </w:t>
      </w:r>
      <w:r w:rsidRPr="00ED4392">
        <w:rPr>
          <w:rFonts w:ascii="Times New Roman" w:hAnsi="Times New Roman"/>
          <w:color w:val="000000"/>
          <w:sz w:val="28"/>
          <w:szCs w:val="28"/>
          <w:lang w:val="en-US"/>
        </w:rPr>
        <w:t>mahAtejas</w:t>
      </w:r>
      <w:r w:rsidRPr="00ED4392">
        <w:rPr>
          <w:rFonts w:ascii="Times New Roman" w:hAnsi="Times New Roman"/>
          <w:color w:val="000000"/>
          <w:sz w:val="28"/>
          <w:szCs w:val="28"/>
        </w:rPr>
        <w:t xml:space="preserve"> – «великоблистательный», </w:t>
      </w:r>
      <w:r w:rsidRPr="00ED4392">
        <w:rPr>
          <w:rFonts w:ascii="Times New Roman" w:hAnsi="Times New Roman"/>
          <w:color w:val="000000"/>
          <w:sz w:val="28"/>
          <w:szCs w:val="28"/>
          <w:lang w:val="en-US"/>
        </w:rPr>
        <w:t>mahAbAhu</w:t>
      </w:r>
      <w:r w:rsidRPr="00ED4392">
        <w:rPr>
          <w:rFonts w:ascii="Times New Roman" w:hAnsi="Times New Roman"/>
          <w:color w:val="000000"/>
          <w:sz w:val="28"/>
          <w:szCs w:val="28"/>
        </w:rPr>
        <w:t xml:space="preserve"> – «мощнодланный» и др. [Рамаяна 2006: 735].</w:t>
      </w:r>
    </w:p>
  </w:endnote>
  <w:endnote w:id="1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1.8(1). </w:t>
      </w:r>
      <w:r w:rsidRPr="00ED4392">
        <w:rPr>
          <w:rFonts w:ascii="Times New Roman" w:hAnsi="Times New Roman"/>
          <w:i/>
          <w:color w:val="000000"/>
          <w:sz w:val="28"/>
          <w:szCs w:val="28"/>
        </w:rPr>
        <w:t>великому духом</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mahAtmane</w:t>
      </w:r>
      <w:r w:rsidRPr="00ED4392">
        <w:rPr>
          <w:rFonts w:ascii="Times New Roman" w:hAnsi="Times New Roman"/>
          <w:color w:val="000000"/>
          <w:sz w:val="28"/>
          <w:szCs w:val="28"/>
        </w:rPr>
        <w:t xml:space="preserve">) –  mahAtma это   эпитет, часто встречающийся в литературе на санскрите. Не несет особой смысловой нагрузки и может употребляться применительно к любым значимым персонажам, в том числе и к отрицательным.    В новейшее время  махатмами стали величать крупных религиозных и политических деятелей, например, Ганди [Индуизм </w:t>
      </w:r>
      <w:r>
        <w:rPr>
          <w:rFonts w:ascii="Times New Roman" w:hAnsi="Times New Roman"/>
          <w:color w:val="000000"/>
          <w:sz w:val="28"/>
          <w:szCs w:val="28"/>
        </w:rPr>
        <w:t>1996: 271]. См. примеч.   12</w:t>
      </w:r>
      <w:r w:rsidRPr="00ED4392">
        <w:rPr>
          <w:rFonts w:ascii="Times New Roman" w:hAnsi="Times New Roman"/>
          <w:color w:val="000000"/>
          <w:sz w:val="28"/>
          <w:szCs w:val="28"/>
        </w:rPr>
        <w:t>.</w:t>
      </w:r>
    </w:p>
  </w:endnote>
  <w:endnote w:id="14">
    <w:p w:rsidR="00B6217A" w:rsidRPr="00ED4392" w:rsidRDefault="00B6217A" w:rsidP="00EA6A75">
      <w:pPr>
        <w:pStyle w:val="a8"/>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1.9(1). </w:t>
      </w:r>
      <w:r w:rsidRPr="00ED4392">
        <w:rPr>
          <w:rFonts w:ascii="Times New Roman" w:hAnsi="Times New Roman"/>
          <w:i/>
          <w:color w:val="000000"/>
          <w:sz w:val="28"/>
          <w:szCs w:val="28"/>
        </w:rPr>
        <w:t>Благословенный</w:t>
      </w:r>
      <w:r w:rsidRPr="00ED4392">
        <w:rPr>
          <w:rFonts w:ascii="Times New Roman" w:hAnsi="Times New Roman"/>
          <w:color w:val="000000"/>
          <w:sz w:val="28"/>
          <w:szCs w:val="28"/>
        </w:rPr>
        <w:t xml:space="preserve"> – так переведено слово </w:t>
      </w:r>
      <w:r w:rsidRPr="00ED4392">
        <w:rPr>
          <w:rFonts w:ascii="Times New Roman" w:hAnsi="Times New Roman"/>
          <w:color w:val="000000"/>
          <w:sz w:val="28"/>
          <w:szCs w:val="28"/>
          <w:lang w:val="en-US"/>
        </w:rPr>
        <w:t>bhagavAn</w:t>
      </w:r>
      <w:r w:rsidRPr="00ED4392">
        <w:rPr>
          <w:rFonts w:ascii="Times New Roman" w:hAnsi="Times New Roman"/>
          <w:color w:val="000000"/>
          <w:sz w:val="28"/>
          <w:szCs w:val="28"/>
        </w:rPr>
        <w:t>. ВшП (</w:t>
      </w:r>
      <w:r w:rsidRPr="00ED4392">
        <w:rPr>
          <w:rFonts w:ascii="Times New Roman" w:hAnsi="Times New Roman"/>
          <w:color w:val="000000"/>
          <w:sz w:val="28"/>
          <w:szCs w:val="28"/>
          <w:lang w:val="en-US"/>
        </w:rPr>
        <w:t>IV</w:t>
      </w:r>
      <w:r w:rsidRPr="00ED4392">
        <w:rPr>
          <w:rFonts w:ascii="Times New Roman" w:hAnsi="Times New Roman"/>
          <w:color w:val="000000"/>
          <w:sz w:val="28"/>
          <w:szCs w:val="28"/>
        </w:rPr>
        <w:t>.4.5)  связывает этот эпитет  с обладанием шестью качествами: могущество (</w:t>
      </w:r>
      <w:r w:rsidRPr="00ED4392">
        <w:rPr>
          <w:rFonts w:ascii="Times New Roman" w:hAnsi="Times New Roman"/>
          <w:color w:val="000000"/>
          <w:sz w:val="28"/>
          <w:szCs w:val="28"/>
          <w:lang w:val="en-US"/>
        </w:rPr>
        <w:t>aishvarya</w:t>
      </w:r>
      <w:r w:rsidRPr="00ED4392">
        <w:rPr>
          <w:rFonts w:ascii="Times New Roman" w:hAnsi="Times New Roman"/>
          <w:color w:val="000000"/>
          <w:sz w:val="28"/>
          <w:szCs w:val="28"/>
        </w:rPr>
        <w:t>), праведность (</w:t>
      </w:r>
      <w:r w:rsidRPr="00ED4392">
        <w:rPr>
          <w:rFonts w:ascii="Times New Roman" w:hAnsi="Times New Roman"/>
          <w:color w:val="000000"/>
          <w:sz w:val="28"/>
          <w:szCs w:val="28"/>
          <w:lang w:val="en-US"/>
        </w:rPr>
        <w:t>dharma</w:t>
      </w:r>
      <w:r w:rsidRPr="00ED4392">
        <w:rPr>
          <w:rFonts w:ascii="Times New Roman" w:hAnsi="Times New Roman"/>
          <w:color w:val="000000"/>
          <w:sz w:val="28"/>
          <w:szCs w:val="28"/>
        </w:rPr>
        <w:t>), слава (</w:t>
      </w:r>
      <w:r w:rsidRPr="00ED4392">
        <w:rPr>
          <w:rFonts w:ascii="Times New Roman" w:hAnsi="Times New Roman"/>
          <w:color w:val="000000"/>
          <w:sz w:val="28"/>
          <w:szCs w:val="28"/>
          <w:lang w:val="en-US"/>
        </w:rPr>
        <w:t>yashas</w:t>
      </w:r>
      <w:r w:rsidRPr="00ED4392">
        <w:rPr>
          <w:rFonts w:ascii="Times New Roman" w:hAnsi="Times New Roman"/>
          <w:color w:val="000000"/>
          <w:sz w:val="28"/>
          <w:szCs w:val="28"/>
        </w:rPr>
        <w:t>), процветание (</w:t>
      </w:r>
      <w:r w:rsidRPr="00ED4392">
        <w:rPr>
          <w:rFonts w:ascii="Times New Roman" w:hAnsi="Times New Roman"/>
          <w:color w:val="000000"/>
          <w:sz w:val="28"/>
          <w:szCs w:val="28"/>
          <w:lang w:val="en-US"/>
        </w:rPr>
        <w:t>shrI</w:t>
      </w:r>
      <w:r w:rsidRPr="00ED4392">
        <w:rPr>
          <w:rFonts w:ascii="Times New Roman" w:hAnsi="Times New Roman"/>
          <w:color w:val="000000"/>
          <w:sz w:val="28"/>
          <w:szCs w:val="28"/>
        </w:rPr>
        <w:t>), знание (</w:t>
      </w:r>
      <w:r w:rsidRPr="00ED4392">
        <w:rPr>
          <w:rFonts w:ascii="Times New Roman" w:hAnsi="Times New Roman"/>
          <w:color w:val="000000"/>
          <w:sz w:val="28"/>
          <w:szCs w:val="28"/>
          <w:lang w:val="en-US"/>
        </w:rPr>
        <w:t>j</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nAna</w:t>
      </w:r>
      <w:r w:rsidRPr="00ED4392">
        <w:rPr>
          <w:rFonts w:ascii="Times New Roman" w:hAnsi="Times New Roman"/>
          <w:color w:val="000000"/>
          <w:sz w:val="28"/>
          <w:szCs w:val="28"/>
        </w:rPr>
        <w:t>) и отрешение (</w:t>
      </w:r>
      <w:r w:rsidRPr="00ED4392">
        <w:rPr>
          <w:rFonts w:ascii="Times New Roman" w:hAnsi="Times New Roman"/>
          <w:color w:val="000000"/>
          <w:sz w:val="28"/>
          <w:szCs w:val="28"/>
          <w:lang w:val="en-US"/>
        </w:rPr>
        <w:t>vairAgya</w:t>
      </w:r>
      <w:r w:rsidRPr="00ED4392">
        <w:rPr>
          <w:rFonts w:ascii="Times New Roman" w:hAnsi="Times New Roman"/>
          <w:color w:val="000000"/>
          <w:sz w:val="28"/>
          <w:szCs w:val="28"/>
        </w:rPr>
        <w:t>)     [</w:t>
      </w:r>
      <w:r w:rsidRPr="00ED4392">
        <w:rPr>
          <w:rFonts w:ascii="Times New Roman" w:hAnsi="Times New Roman"/>
          <w:color w:val="000000"/>
          <w:sz w:val="28"/>
          <w:szCs w:val="28"/>
          <w:lang w:val="en-US"/>
        </w:rPr>
        <w:t>Durga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Saptasati</w:t>
      </w:r>
      <w:r w:rsidRPr="00ED4392">
        <w:rPr>
          <w:rFonts w:ascii="Times New Roman" w:hAnsi="Times New Roman"/>
          <w:color w:val="000000"/>
          <w:sz w:val="28"/>
          <w:szCs w:val="28"/>
        </w:rPr>
        <w:t xml:space="preserve"> 2012:  102–104; </w:t>
      </w:r>
      <w:r w:rsidRPr="00ED4392">
        <w:rPr>
          <w:rFonts w:ascii="Times New Roman" w:hAnsi="Times New Roman"/>
          <w:color w:val="000000"/>
          <w:kern w:val="16"/>
          <w:sz w:val="28"/>
          <w:szCs w:val="28"/>
          <w:lang w:val="en-US"/>
        </w:rPr>
        <w:t>Saptashati</w:t>
      </w:r>
      <w:r w:rsidRPr="00ED4392">
        <w:rPr>
          <w:rFonts w:ascii="Times New Roman" w:hAnsi="Times New Roman"/>
          <w:color w:val="000000"/>
          <w:kern w:val="16"/>
          <w:sz w:val="28"/>
          <w:szCs w:val="28"/>
        </w:rPr>
        <w:t>-</w:t>
      </w:r>
      <w:r w:rsidRPr="00ED4392">
        <w:rPr>
          <w:rFonts w:ascii="Times New Roman" w:hAnsi="Times New Roman"/>
          <w:color w:val="000000"/>
          <w:kern w:val="16"/>
          <w:sz w:val="28"/>
          <w:szCs w:val="28"/>
          <w:lang w:val="en-US"/>
        </w:rPr>
        <w:t>sarvasvam</w:t>
      </w:r>
      <w:r w:rsidRPr="00ED4392">
        <w:rPr>
          <w:rFonts w:ascii="Times New Roman" w:hAnsi="Times New Roman"/>
          <w:color w:val="000000"/>
          <w:kern w:val="16"/>
          <w:sz w:val="28"/>
          <w:szCs w:val="28"/>
        </w:rPr>
        <w:t xml:space="preserve"> 2001: 65].</w:t>
      </w:r>
    </w:p>
  </w:endnote>
  <w:endnote w:id="1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1.13(2). </w:t>
      </w:r>
      <w:r w:rsidRPr="00ED4392">
        <w:rPr>
          <w:rFonts w:ascii="Times New Roman" w:hAnsi="Times New Roman"/>
          <w:i/>
          <w:color w:val="000000"/>
          <w:sz w:val="28"/>
          <w:szCs w:val="28"/>
        </w:rPr>
        <w:t>о бык средь мудрецов</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muni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puMgava</w:t>
      </w:r>
      <w:r w:rsidRPr="00ED4392">
        <w:rPr>
          <w:rFonts w:ascii="Times New Roman" w:hAnsi="Times New Roman"/>
          <w:color w:val="000000"/>
          <w:sz w:val="28"/>
          <w:szCs w:val="28"/>
        </w:rPr>
        <w:t xml:space="preserve">) –  чрезвычайно употребимая в древнеиндийском эпосе «животная метафора», по всей вероятности мифологического происхождения. Аналогию представляет употребление шумерского «гуд» в значении «герой», «богатырь» и такое же употребление со значением «бык» в эпических традициях тюркских и монгольских народов, где можно проследить связь этого явления с мифологией шаманизма. В наиболее древних памятниках мирового эпоса герои сами обладают способностью превращаться в быков [Махабхарата 1987:  604; Махабхарата 1996: 251]. Ср., напр.,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.1.3;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 xml:space="preserve">. 2.10, 28.53; </w:t>
      </w:r>
      <w:r w:rsidRPr="00ED4392">
        <w:rPr>
          <w:rFonts w:ascii="Times New Roman" w:hAnsi="Times New Roman"/>
          <w:color w:val="000000"/>
          <w:sz w:val="28"/>
          <w:szCs w:val="28"/>
          <w:lang w:val="en-US"/>
        </w:rPr>
        <w:t>VI</w:t>
      </w:r>
      <w:r w:rsidRPr="00ED4392">
        <w:rPr>
          <w:rFonts w:ascii="Times New Roman" w:hAnsi="Times New Roman"/>
          <w:color w:val="000000"/>
          <w:sz w:val="28"/>
          <w:szCs w:val="28"/>
        </w:rPr>
        <w:t xml:space="preserve">.1.17; </w:t>
      </w:r>
      <w:r w:rsidRPr="00ED4392">
        <w:rPr>
          <w:rFonts w:ascii="Times New Roman" w:hAnsi="Times New Roman"/>
          <w:color w:val="000000"/>
          <w:sz w:val="28"/>
          <w:szCs w:val="28"/>
          <w:lang w:val="en-US"/>
        </w:rPr>
        <w:t>XI</w:t>
      </w:r>
      <w:r w:rsidRPr="00ED4392">
        <w:rPr>
          <w:rFonts w:ascii="Times New Roman" w:hAnsi="Times New Roman"/>
          <w:color w:val="000000"/>
          <w:sz w:val="28"/>
          <w:szCs w:val="28"/>
        </w:rPr>
        <w:t xml:space="preserve">.2.30; </w:t>
      </w:r>
      <w:r w:rsidRPr="00ED4392">
        <w:rPr>
          <w:rFonts w:ascii="Times New Roman" w:hAnsi="Times New Roman"/>
          <w:color w:val="000000"/>
          <w:sz w:val="28"/>
          <w:szCs w:val="28"/>
          <w:lang w:val="en-US"/>
        </w:rPr>
        <w:t>XII</w:t>
      </w:r>
      <w:r w:rsidRPr="00ED4392">
        <w:rPr>
          <w:rFonts w:ascii="Times New Roman" w:hAnsi="Times New Roman"/>
          <w:color w:val="000000"/>
          <w:sz w:val="28"/>
          <w:szCs w:val="28"/>
        </w:rPr>
        <w:t>.9.37. О роли быка в мифологиях различных народов мира см. Мифы 1991: 203.</w:t>
      </w:r>
    </w:p>
  </w:endnote>
  <w:endnote w:id="1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1.15(1). </w:t>
      </w:r>
      <w:r w:rsidRPr="00ED4392">
        <w:rPr>
          <w:rFonts w:ascii="Times New Roman" w:hAnsi="Times New Roman"/>
          <w:i/>
          <w:color w:val="000000"/>
          <w:sz w:val="28"/>
          <w:szCs w:val="28"/>
        </w:rPr>
        <w:t>Создав восемнадцать пуран</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aShTAdashaitAni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purANAni</w:t>
      </w:r>
      <w:r w:rsidRPr="00ED4392">
        <w:rPr>
          <w:rFonts w:ascii="Times New Roman" w:hAnsi="Times New Roman"/>
          <w:color w:val="000000"/>
          <w:sz w:val="28"/>
          <w:szCs w:val="28"/>
        </w:rPr>
        <w:t>) – согласно пр</w:t>
      </w:r>
      <w:r>
        <w:rPr>
          <w:rFonts w:ascii="Times New Roman" w:hAnsi="Times New Roman"/>
          <w:color w:val="000000"/>
          <w:sz w:val="28"/>
          <w:szCs w:val="28"/>
        </w:rPr>
        <w:t>еданию, Вьяса (см. примеч. 3</w:t>
      </w:r>
      <w:r w:rsidRPr="00ED4392">
        <w:rPr>
          <w:rFonts w:ascii="Times New Roman" w:hAnsi="Times New Roman"/>
          <w:color w:val="000000"/>
          <w:sz w:val="28"/>
          <w:szCs w:val="28"/>
        </w:rPr>
        <w:t>) является автором восемнадцати основных пуран, именуемых великими (махапураны, к их числу принадлежат БрП, ПП, ВшП, ШП, БхП, НП, МрП, ЛП, БхвП, БвП, ВрП, ЛП, СП, ВмП, МтП, ГП, БаП, КуП, а также Мбх и Рамаяны.</w:t>
      </w:r>
    </w:p>
  </w:endnote>
  <w:endnote w:id="1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1.15(2). </w:t>
      </w:r>
      <w:r w:rsidRPr="00ED4392">
        <w:rPr>
          <w:rFonts w:ascii="Times New Roman" w:hAnsi="Times New Roman"/>
          <w:i/>
          <w:color w:val="000000"/>
          <w:sz w:val="28"/>
          <w:szCs w:val="28"/>
        </w:rPr>
        <w:t>знаток Закона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dharma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vit</w:t>
      </w:r>
      <w:r w:rsidRPr="00ED4392">
        <w:rPr>
          <w:rFonts w:ascii="Times New Roman" w:hAnsi="Times New Roman"/>
          <w:color w:val="000000"/>
          <w:sz w:val="28"/>
          <w:szCs w:val="28"/>
        </w:rPr>
        <w:t xml:space="preserve">) –  как «закон» переведено слово </w:t>
      </w:r>
      <w:r w:rsidRPr="00ED4392">
        <w:rPr>
          <w:rFonts w:ascii="Times New Roman" w:hAnsi="Times New Roman"/>
          <w:color w:val="000000"/>
          <w:sz w:val="28"/>
          <w:szCs w:val="28"/>
          <w:lang w:val="en-US"/>
        </w:rPr>
        <w:t>dharma</w:t>
      </w:r>
      <w:r w:rsidRPr="00ED4392">
        <w:rPr>
          <w:rFonts w:ascii="Times New Roman" w:hAnsi="Times New Roman"/>
          <w:color w:val="000000"/>
          <w:sz w:val="28"/>
          <w:szCs w:val="28"/>
        </w:rPr>
        <w:t xml:space="preserve"> – в индуизме универсальный закон мироздания и принцип следования этому закону как основная человеческая добродетель, частные дхармы – вытекающие из всеобщего религиозно-этического закона обязанности общественного сословия или отдельного лица [Индуизм 1996: 180 – 182].</w:t>
      </w:r>
    </w:p>
  </w:endnote>
  <w:endnote w:id="1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1.20(2). </w:t>
      </w:r>
      <w:r w:rsidRPr="00ED4392">
        <w:rPr>
          <w:rFonts w:ascii="Times New Roman" w:hAnsi="Times New Roman"/>
          <w:i/>
          <w:color w:val="000000"/>
          <w:sz w:val="28"/>
          <w:szCs w:val="28"/>
        </w:rPr>
        <w:t>В незримом облике в небе находясь, молвила речь</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adR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chAkAshe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sthitvaivaM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vAkyam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abravIt</w:t>
      </w:r>
      <w:r w:rsidRPr="00ED4392">
        <w:rPr>
          <w:rFonts w:ascii="Times New Roman" w:hAnsi="Times New Roman"/>
          <w:color w:val="000000"/>
          <w:sz w:val="28"/>
          <w:szCs w:val="28"/>
        </w:rPr>
        <w:t xml:space="preserve">) –  появление «незримого гласа», что-либо предвещающего или советующего героям, обычный сюжетный ход в санскритской литературе.  Так в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.5.70–105  незримая Деви рассказывает богам о причине отпадения головы Вишну и дает совет приставить к его туловищу голову коня [Девибхагавата-пурана 2014: 29–31], а в ДБхП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.2.19–20 повелевает Брахме предаться подвижничеству и сотворить мир [Девибхагавата-пурана 2006: 19].   В пьесе Калидасы «Шакунтала, или Перстень-примета»  голоса незримых существ благословляют Шакунталу отправиться в путь к царю Душьянте [Классическая драма 1976: 128].</w:t>
      </w:r>
    </w:p>
  </w:endnote>
  <w:endnote w:id="1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1.21(1</w:t>
      </w:r>
      <w:r w:rsidRPr="00ED4392">
        <w:rPr>
          <w:rFonts w:ascii="Times New Roman" w:hAnsi="Times New Roman"/>
          <w:i/>
          <w:color w:val="000000"/>
          <w:sz w:val="28"/>
          <w:szCs w:val="28"/>
        </w:rPr>
        <w:t>). Туда, где пребывают все Шрути, в мир Брахмы</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yatrAsan</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shrutayaH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brahmaloke</w:t>
      </w:r>
      <w:r w:rsidRPr="00ED4392">
        <w:rPr>
          <w:rFonts w:ascii="Times New Roman" w:hAnsi="Times New Roman"/>
          <w:color w:val="000000"/>
          <w:sz w:val="28"/>
          <w:szCs w:val="28"/>
        </w:rPr>
        <w:t xml:space="preserve">) –  седьмой и высший из семи верхних миров, где пребывает сам Брахма и олицетворенные </w:t>
      </w:r>
      <w:r>
        <w:rPr>
          <w:rFonts w:ascii="Times New Roman" w:hAnsi="Times New Roman"/>
          <w:color w:val="000000"/>
          <w:sz w:val="28"/>
          <w:szCs w:val="28"/>
        </w:rPr>
        <w:t>веды</w:t>
      </w:r>
      <w:r w:rsidRPr="00ED4392">
        <w:rPr>
          <w:rFonts w:ascii="Times New Roman" w:hAnsi="Times New Roman"/>
          <w:color w:val="000000"/>
          <w:sz w:val="28"/>
          <w:szCs w:val="28"/>
        </w:rPr>
        <w:t xml:space="preserve"> [Сутры 1997: 352–353].</w:t>
      </w:r>
      <w:r w:rsidRPr="00ED4392">
        <w:rPr>
          <w:rFonts w:ascii="Times New Roman" w:hAnsi="Times New Roman"/>
          <w:b/>
          <w:color w:val="000000"/>
          <w:sz w:val="28"/>
          <w:szCs w:val="28"/>
        </w:rPr>
        <w:t xml:space="preserve"> </w:t>
      </w:r>
      <w:r w:rsidRPr="00ED4392">
        <w:rPr>
          <w:rFonts w:ascii="Times New Roman" w:hAnsi="Times New Roman"/>
          <w:color w:val="000000"/>
          <w:sz w:val="28"/>
          <w:szCs w:val="28"/>
        </w:rPr>
        <w:t xml:space="preserve"> </w:t>
      </w:r>
    </w:p>
  </w:endnote>
  <w:endnote w:id="2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1.23(2). </w:t>
      </w:r>
      <w:r w:rsidRPr="00ED4392">
        <w:rPr>
          <w:rFonts w:ascii="Times New Roman" w:hAnsi="Times New Roman"/>
          <w:i/>
          <w:color w:val="000000"/>
          <w:sz w:val="28"/>
          <w:szCs w:val="28"/>
        </w:rPr>
        <w:t>обитель Высшего Духа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padam</w:t>
      </w:r>
      <w:r w:rsidRPr="00ED4392">
        <w:rPr>
          <w:rFonts w:ascii="Times New Roman" w:hAnsi="Times New Roman"/>
          <w:color w:val="000000"/>
          <w:sz w:val="28"/>
          <w:szCs w:val="28"/>
        </w:rPr>
        <w:t xml:space="preserve">) – согласно </w:t>
      </w:r>
      <w:r w:rsidRPr="00ED4392">
        <w:rPr>
          <w:rFonts w:ascii="Times New Roman" w:hAnsi="Times New Roman"/>
          <w:color w:val="000000"/>
          <w:sz w:val="28"/>
          <w:szCs w:val="28"/>
          <w:lang w:val="en-US"/>
        </w:rPr>
        <w:t>A</w:t>
      </w:r>
      <w:r w:rsidRPr="00ED4392">
        <w:rPr>
          <w:rFonts w:ascii="Times New Roman" w:hAnsi="Times New Roman"/>
          <w:color w:val="000000"/>
          <w:sz w:val="28"/>
          <w:szCs w:val="28"/>
        </w:rPr>
        <w:t xml:space="preserve">пте, </w:t>
      </w:r>
      <w:r w:rsidRPr="00ED4392">
        <w:rPr>
          <w:rFonts w:ascii="Times New Roman" w:hAnsi="Times New Roman"/>
          <w:color w:val="000000"/>
          <w:sz w:val="28"/>
          <w:szCs w:val="28"/>
          <w:lang w:val="en-US"/>
        </w:rPr>
        <w:t>brahma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pada</w:t>
      </w:r>
      <w:r w:rsidRPr="00ED4392">
        <w:rPr>
          <w:rFonts w:ascii="Times New Roman" w:hAnsi="Times New Roman"/>
          <w:color w:val="000000"/>
          <w:sz w:val="28"/>
          <w:szCs w:val="28"/>
        </w:rPr>
        <w:t xml:space="preserve"> это «</w:t>
      </w:r>
      <w:r w:rsidRPr="00ED4392">
        <w:rPr>
          <w:rFonts w:ascii="Times New Roman" w:hAnsi="Times New Roman"/>
          <w:color w:val="000000"/>
          <w:sz w:val="28"/>
          <w:szCs w:val="28"/>
          <w:lang w:val="en-US"/>
        </w:rPr>
        <w:t>the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place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of</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Supreme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Spirit</w:t>
      </w:r>
      <w:r w:rsidRPr="00ED4392">
        <w:rPr>
          <w:rFonts w:ascii="Times New Roman" w:hAnsi="Times New Roman"/>
          <w:color w:val="000000"/>
          <w:sz w:val="28"/>
          <w:szCs w:val="28"/>
        </w:rPr>
        <w:t>» [</w:t>
      </w:r>
      <w:r w:rsidRPr="00ED4392">
        <w:rPr>
          <w:rFonts w:ascii="Times New Roman" w:hAnsi="Times New Roman"/>
          <w:color w:val="000000"/>
          <w:sz w:val="28"/>
          <w:szCs w:val="28"/>
          <w:lang w:val="en-US"/>
        </w:rPr>
        <w:t>Apte</w:t>
      </w:r>
      <w:r w:rsidRPr="00ED4392">
        <w:rPr>
          <w:rFonts w:ascii="Times New Roman" w:hAnsi="Times New Roman"/>
          <w:color w:val="000000"/>
          <w:sz w:val="28"/>
          <w:szCs w:val="28"/>
        </w:rPr>
        <w:t xml:space="preserve"> 1922: 395].</w:t>
      </w:r>
    </w:p>
  </w:endnote>
  <w:endnote w:id="2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1.28(2). </w:t>
      </w:r>
      <w:r w:rsidRPr="00ED4392">
        <w:rPr>
          <w:rFonts w:ascii="Times New Roman" w:hAnsi="Times New Roman"/>
          <w:i/>
          <w:color w:val="000000"/>
          <w:sz w:val="28"/>
          <w:szCs w:val="28"/>
        </w:rPr>
        <w:t>Ту Дургу Бхагавати высочайшим Брахманом именуют</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AhuH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paramaM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durgAM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bhagavatIM</w:t>
      </w:r>
      <w:r w:rsidRPr="00ED4392">
        <w:rPr>
          <w:rFonts w:ascii="Times New Roman" w:hAnsi="Times New Roman"/>
          <w:color w:val="000000"/>
          <w:sz w:val="28"/>
          <w:szCs w:val="28"/>
        </w:rPr>
        <w:t xml:space="preserve">) –  в шактистской философии Шива и Шакти, которая выступает в образе майи, вместе мыслятся как единый, гомогенный Брахман. Иногда Шива отождествляется с Ниргуна-Брахманом адвайтистов, а Шакти – с Сагуна-Брахманом. По другой версии, Деви сама неотличима от Брахмана, который и есть единственная подлинная реальность, определяемая как sach-chid-Ananda  (бытие-сознание-блаженство).    И два аспекта Брахмана соотносятся с Шакти, лишенной качеств, и Шакти, обладающей качествами [Радхакришнан  1994, II:  663; </w:t>
      </w:r>
      <w:r w:rsidRPr="00ED4392">
        <w:rPr>
          <w:rFonts w:ascii="Times New Roman" w:hAnsi="Times New Roman"/>
          <w:color w:val="000000"/>
          <w:sz w:val="28"/>
          <w:szCs w:val="28"/>
          <w:lang w:val="en-US"/>
        </w:rPr>
        <w:t>Pintchman</w:t>
      </w:r>
      <w:r w:rsidRPr="00ED4392">
        <w:rPr>
          <w:rFonts w:ascii="Times New Roman" w:hAnsi="Times New Roman"/>
          <w:color w:val="000000"/>
          <w:sz w:val="28"/>
          <w:szCs w:val="28"/>
        </w:rPr>
        <w:t xml:space="preserve"> 1994: 115].</w:t>
      </w:r>
      <w:r w:rsidRPr="00ED4392">
        <w:rPr>
          <w:rFonts w:ascii="Times New Roman" w:hAnsi="Times New Roman"/>
          <w:i/>
          <w:color w:val="000000"/>
          <w:sz w:val="28"/>
          <w:szCs w:val="28"/>
        </w:rPr>
        <w:t xml:space="preserve"> </w:t>
      </w:r>
      <w:r w:rsidRPr="00ED4392">
        <w:rPr>
          <w:rFonts w:ascii="Times New Roman" w:hAnsi="Times New Roman"/>
          <w:color w:val="000000"/>
          <w:sz w:val="28"/>
          <w:szCs w:val="28"/>
        </w:rPr>
        <w:t xml:space="preserve">Ср.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.2.10; 8.40; 12.15;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 xml:space="preserve">.7.4 – 7;   </w:t>
      </w:r>
      <w:r w:rsidRPr="00ED4392">
        <w:rPr>
          <w:rFonts w:ascii="Times New Roman" w:hAnsi="Times New Roman"/>
          <w:color w:val="000000"/>
          <w:sz w:val="28"/>
          <w:szCs w:val="28"/>
          <w:lang w:val="en-US"/>
        </w:rPr>
        <w:t>IV</w:t>
      </w:r>
      <w:r w:rsidRPr="00ED4392">
        <w:rPr>
          <w:rFonts w:ascii="Times New Roman" w:hAnsi="Times New Roman"/>
          <w:color w:val="000000"/>
          <w:sz w:val="28"/>
          <w:szCs w:val="28"/>
        </w:rPr>
        <w:t xml:space="preserve">.25.68;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 xml:space="preserve">.1.14; МБхП 41.13.  </w:t>
      </w:r>
    </w:p>
  </w:endnote>
  <w:endnote w:id="2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1.31(2). </w:t>
      </w:r>
      <w:r w:rsidRPr="00ED4392">
        <w:rPr>
          <w:rFonts w:ascii="Times New Roman" w:hAnsi="Times New Roman"/>
          <w:i/>
          <w:color w:val="000000"/>
          <w:sz w:val="28"/>
          <w:szCs w:val="28"/>
        </w:rPr>
        <w:t>Объемлющую всех богов</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deva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mayIM</w:t>
      </w:r>
      <w:r w:rsidRPr="00ED4392">
        <w:rPr>
          <w:rFonts w:ascii="Times New Roman" w:hAnsi="Times New Roman"/>
          <w:color w:val="000000"/>
          <w:sz w:val="28"/>
          <w:szCs w:val="28"/>
        </w:rPr>
        <w:t xml:space="preserve">) – данный эпитет отсылает к знаменитому гимну Вач из </w:t>
      </w:r>
      <w:r w:rsidRPr="00ED4392">
        <w:rPr>
          <w:rFonts w:ascii="Times New Roman" w:hAnsi="Times New Roman"/>
          <w:color w:val="000000"/>
          <w:sz w:val="28"/>
          <w:szCs w:val="28"/>
          <w:lang w:val="en-US"/>
        </w:rPr>
        <w:t>PB</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X</w:t>
      </w:r>
      <w:r w:rsidRPr="00ED4392">
        <w:rPr>
          <w:rFonts w:ascii="Times New Roman" w:hAnsi="Times New Roman"/>
          <w:color w:val="000000"/>
          <w:sz w:val="28"/>
          <w:szCs w:val="28"/>
        </w:rPr>
        <w:t>.125), в котором богиня именуется двигающейся со всеми богами и несущей их [Ригведа 1999: 282–283], и к мифу о явлении Великой Богини из энергий различных божеств ради убиения Махиши, содержащемуся в ДМ (2.10–18) и ДБхП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.8.33–46) [Деви-махатмья 2012: 34–35; Деви-махатмья 2015: 38–39].</w:t>
      </w:r>
    </w:p>
  </w:endnote>
  <w:endnote w:id="23">
    <w:p w:rsidR="00B6217A" w:rsidRPr="00ED4392" w:rsidRDefault="00B6217A" w:rsidP="00EA6A75">
      <w:pPr>
        <w:spacing w:after="0" w:line="240" w:lineRule="auto"/>
        <w:ind w:right="-1"/>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1.31(2). </w:t>
      </w:r>
      <w:r w:rsidRPr="00ED4392">
        <w:rPr>
          <w:rFonts w:ascii="Times New Roman" w:hAnsi="Times New Roman"/>
          <w:i/>
          <w:color w:val="000000"/>
          <w:sz w:val="28"/>
          <w:szCs w:val="28"/>
        </w:rPr>
        <w:t>имеющую природу бытия-сознания-блаженства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sach</w:t>
      </w:r>
      <w:r w:rsidRPr="00ED4392">
        <w:rPr>
          <w:rFonts w:ascii="Times New Roman" w:hAnsi="Times New Roman"/>
          <w:color w:val="000000"/>
          <w:sz w:val="28"/>
          <w:szCs w:val="28"/>
        </w:rPr>
        <w:t>-</w:t>
      </w:r>
      <w:r w:rsidRPr="00ED4392">
        <w:rPr>
          <w:rFonts w:ascii="Times New Roman" w:hAnsi="Times New Roman"/>
          <w:color w:val="000000"/>
          <w:sz w:val="28"/>
          <w:szCs w:val="28"/>
          <w:lang w:val="en-US"/>
        </w:rPr>
        <w:t>chid</w:t>
      </w:r>
      <w:r w:rsidRPr="00ED4392">
        <w:rPr>
          <w:rFonts w:ascii="Times New Roman" w:hAnsi="Times New Roman"/>
          <w:color w:val="000000"/>
          <w:sz w:val="28"/>
          <w:szCs w:val="28"/>
        </w:rPr>
        <w:t>-</w:t>
      </w:r>
      <w:r w:rsidRPr="00ED4392">
        <w:rPr>
          <w:rFonts w:ascii="Times New Roman" w:hAnsi="Times New Roman"/>
          <w:color w:val="000000"/>
          <w:sz w:val="28"/>
          <w:szCs w:val="28"/>
          <w:lang w:val="en-US"/>
        </w:rPr>
        <w:t>Ananda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vigraham</w:t>
      </w:r>
      <w:r w:rsidRPr="00ED4392">
        <w:rPr>
          <w:rFonts w:ascii="Times New Roman" w:hAnsi="Times New Roman"/>
          <w:color w:val="000000"/>
          <w:sz w:val="28"/>
          <w:szCs w:val="28"/>
        </w:rPr>
        <w:t>) – в веданте «бытие-сознание-блаженство» (</w:t>
      </w:r>
      <w:r w:rsidRPr="00ED4392">
        <w:rPr>
          <w:rFonts w:ascii="Times New Roman" w:hAnsi="Times New Roman"/>
          <w:color w:val="000000"/>
          <w:sz w:val="28"/>
          <w:szCs w:val="28"/>
          <w:lang w:val="en-US"/>
        </w:rPr>
        <w:t>sach</w:t>
      </w:r>
      <w:r w:rsidRPr="00ED4392">
        <w:rPr>
          <w:rFonts w:ascii="Times New Roman" w:hAnsi="Times New Roman"/>
          <w:color w:val="000000"/>
          <w:sz w:val="28"/>
          <w:szCs w:val="28"/>
        </w:rPr>
        <w:t>-</w:t>
      </w:r>
      <w:r w:rsidRPr="00ED4392">
        <w:rPr>
          <w:rFonts w:ascii="Times New Roman" w:hAnsi="Times New Roman"/>
          <w:color w:val="000000"/>
          <w:sz w:val="28"/>
          <w:szCs w:val="28"/>
          <w:lang w:val="en-US"/>
        </w:rPr>
        <w:t>chid</w:t>
      </w:r>
      <w:r w:rsidRPr="00ED4392">
        <w:rPr>
          <w:rFonts w:ascii="Times New Roman" w:hAnsi="Times New Roman"/>
          <w:color w:val="000000"/>
          <w:sz w:val="28"/>
          <w:szCs w:val="28"/>
        </w:rPr>
        <w:t>-</w:t>
      </w:r>
      <w:r w:rsidRPr="00ED4392">
        <w:rPr>
          <w:rFonts w:ascii="Times New Roman" w:hAnsi="Times New Roman"/>
          <w:color w:val="000000"/>
          <w:sz w:val="28"/>
          <w:szCs w:val="28"/>
          <w:lang w:val="en-US"/>
        </w:rPr>
        <w:t>Ananda</w:t>
      </w:r>
      <w:r w:rsidRPr="00ED4392">
        <w:rPr>
          <w:rFonts w:ascii="Times New Roman" w:hAnsi="Times New Roman"/>
          <w:color w:val="000000"/>
          <w:sz w:val="28"/>
          <w:szCs w:val="28"/>
        </w:rPr>
        <w:t>)    это  традиционное ведантистское определение абсолюта-Брахмана,  а в шактизме, как известно, Богиня отождествляется с Бр</w:t>
      </w:r>
      <w:r>
        <w:rPr>
          <w:rFonts w:ascii="Times New Roman" w:hAnsi="Times New Roman"/>
          <w:color w:val="000000"/>
          <w:sz w:val="28"/>
          <w:szCs w:val="28"/>
        </w:rPr>
        <w:t>ахманом, см. примеч. 21</w:t>
      </w:r>
      <w:r w:rsidRPr="00ED4392">
        <w:rPr>
          <w:rFonts w:ascii="Times New Roman" w:hAnsi="Times New Roman"/>
          <w:color w:val="000000"/>
          <w:sz w:val="28"/>
          <w:szCs w:val="28"/>
        </w:rPr>
        <w:t>.     С точки зрения адвайта-веданты Шанкары, этот Брахман по сути своей лишен каких бы то ни было свойств, а стало быть, мы имеем дело не с тремя разными характеристиками, но с собственной природой (</w:t>
      </w:r>
      <w:r w:rsidRPr="00ED4392">
        <w:rPr>
          <w:rFonts w:ascii="Times New Roman" w:hAnsi="Times New Roman"/>
          <w:color w:val="000000"/>
          <w:sz w:val="28"/>
          <w:szCs w:val="28"/>
          <w:lang w:val="en-US"/>
        </w:rPr>
        <w:t>svarUpa</w:t>
      </w:r>
      <w:r w:rsidRPr="00ED4392">
        <w:rPr>
          <w:rFonts w:ascii="Times New Roman" w:hAnsi="Times New Roman"/>
          <w:color w:val="000000"/>
          <w:sz w:val="28"/>
          <w:szCs w:val="28"/>
        </w:rPr>
        <w:t>) Брахмана    [Индийская философия 2009: 732].</w:t>
      </w:r>
      <w:r w:rsidRPr="00ED4392">
        <w:rPr>
          <w:rFonts w:ascii="Times New Roman" w:hAnsi="Times New Roman"/>
          <w:i/>
          <w:color w:val="000000"/>
          <w:sz w:val="28"/>
          <w:szCs w:val="28"/>
        </w:rPr>
        <w:t xml:space="preserve"> </w:t>
      </w:r>
      <w:r w:rsidRPr="00ED4392">
        <w:rPr>
          <w:rFonts w:ascii="Times New Roman" w:hAnsi="Times New Roman"/>
          <w:color w:val="000000"/>
          <w:sz w:val="28"/>
          <w:szCs w:val="28"/>
        </w:rPr>
        <w:t xml:space="preserve"> Ср. ДБхП </w:t>
      </w:r>
      <w:r w:rsidRPr="00ED4392">
        <w:rPr>
          <w:rFonts w:ascii="Times New Roman" w:hAnsi="Times New Roman"/>
          <w:color w:val="000000"/>
          <w:sz w:val="28"/>
          <w:szCs w:val="28"/>
          <w:lang w:val="en-US"/>
        </w:rPr>
        <w:t>VII</w:t>
      </w:r>
      <w:r w:rsidRPr="00ED4392">
        <w:rPr>
          <w:rFonts w:ascii="Times New Roman" w:hAnsi="Times New Roman"/>
          <w:color w:val="000000"/>
          <w:sz w:val="28"/>
          <w:szCs w:val="28"/>
        </w:rPr>
        <w:t>.31.67; МБхП 16.5, 14; 18.5</w:t>
      </w:r>
      <w:r>
        <w:rPr>
          <w:rFonts w:ascii="Times New Roman" w:hAnsi="Times New Roman"/>
          <w:color w:val="000000"/>
          <w:sz w:val="28"/>
          <w:szCs w:val="28"/>
        </w:rPr>
        <w:t xml:space="preserve"> и др</w:t>
      </w:r>
      <w:r w:rsidRPr="00ED4392">
        <w:rPr>
          <w:rFonts w:ascii="Times New Roman" w:hAnsi="Times New Roman"/>
          <w:color w:val="000000"/>
          <w:sz w:val="28"/>
          <w:szCs w:val="28"/>
        </w:rPr>
        <w:t>.</w:t>
      </w:r>
    </w:p>
  </w:endnote>
  <w:endnote w:id="24">
    <w:p w:rsidR="00B6217A" w:rsidRPr="00ED4392" w:rsidRDefault="00B6217A" w:rsidP="00EA6A75">
      <w:pPr>
        <w:spacing w:after="0" w:line="240" w:lineRule="auto"/>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1.32(1).  </w:t>
      </w:r>
      <w:r w:rsidRPr="00ED4392">
        <w:rPr>
          <w:rFonts w:ascii="Times New Roman" w:hAnsi="Times New Roman"/>
          <w:i/>
          <w:color w:val="000000"/>
          <w:sz w:val="28"/>
          <w:szCs w:val="28"/>
        </w:rPr>
        <w:t>по собственной воле</w:t>
      </w:r>
      <w:r w:rsidRPr="00ED4392">
        <w:rPr>
          <w:rFonts w:ascii="Times New Roman" w:hAnsi="Times New Roman"/>
          <w:color w:val="000000"/>
          <w:sz w:val="28"/>
          <w:szCs w:val="28"/>
        </w:rPr>
        <w:t xml:space="preserve"> </w:t>
      </w:r>
      <w:r w:rsidRPr="00ED4392">
        <w:rPr>
          <w:rFonts w:ascii="Times New Roman" w:hAnsi="Times New Roman"/>
          <w:i/>
          <w:color w:val="000000"/>
          <w:sz w:val="28"/>
          <w:szCs w:val="28"/>
        </w:rPr>
        <w:t>из своих гун ты сотворила трех мужей, начиная с Брахмы,</w:t>
      </w:r>
      <w:r w:rsidRPr="00ED4392">
        <w:rPr>
          <w:rFonts w:ascii="Times New Roman" w:hAnsi="Times New Roman"/>
          <w:color w:val="000000"/>
          <w:sz w:val="28"/>
          <w:szCs w:val="28"/>
        </w:rPr>
        <w:t xml:space="preserve"> </w:t>
      </w:r>
      <w:r w:rsidRPr="00ED4392">
        <w:rPr>
          <w:rFonts w:ascii="Times New Roman" w:hAnsi="Times New Roman"/>
          <w:i/>
          <w:color w:val="000000"/>
          <w:sz w:val="28"/>
          <w:szCs w:val="28"/>
        </w:rPr>
        <w:t>ради дела творения, [поддержания и разрушения]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iShTyAdi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kArya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traye</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brahmAdyAH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puruShAs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trayo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nija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guNais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tvat</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svechChayA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kalpitAH</w:t>
      </w:r>
      <w:r w:rsidRPr="00ED4392">
        <w:rPr>
          <w:rFonts w:ascii="Times New Roman" w:hAnsi="Times New Roman"/>
          <w:color w:val="000000"/>
          <w:sz w:val="28"/>
          <w:szCs w:val="28"/>
        </w:rPr>
        <w:t>) – гуны (</w:t>
      </w:r>
      <w:r w:rsidRPr="00ED4392">
        <w:rPr>
          <w:rFonts w:ascii="Times New Roman" w:hAnsi="Times New Roman"/>
          <w:color w:val="000000"/>
          <w:sz w:val="28"/>
          <w:szCs w:val="28"/>
          <w:lang w:val="en-US"/>
        </w:rPr>
        <w:t>guNAH</w:t>
      </w:r>
      <w:r w:rsidRPr="00ED4392">
        <w:rPr>
          <w:rFonts w:ascii="Times New Roman" w:hAnsi="Times New Roman"/>
          <w:color w:val="000000"/>
          <w:sz w:val="28"/>
          <w:szCs w:val="28"/>
        </w:rPr>
        <w:t>) в индуизме это три взаимно соотносительных онтологических аспекта любого природного сущего, взаимодействие и полагание результатов взаимодействия, это три составляющие силы Пракрити или майи, суть которых – движущая сила, механизм миропроявления. Всего гун три: 1) тамас (</w:t>
      </w:r>
      <w:r w:rsidRPr="00ED4392">
        <w:rPr>
          <w:rFonts w:ascii="Times New Roman" w:hAnsi="Times New Roman"/>
          <w:color w:val="000000"/>
          <w:sz w:val="28"/>
          <w:szCs w:val="28"/>
          <w:lang w:val="en-US"/>
        </w:rPr>
        <w:t>tamas</w:t>
      </w:r>
      <w:r w:rsidRPr="00ED4392">
        <w:rPr>
          <w:rFonts w:ascii="Times New Roman" w:hAnsi="Times New Roman"/>
          <w:color w:val="000000"/>
          <w:sz w:val="28"/>
          <w:szCs w:val="28"/>
        </w:rPr>
        <w:t xml:space="preserve">) </w:t>
      </w:r>
      <w:r w:rsidRPr="00ED4392">
        <w:rPr>
          <w:rFonts w:ascii="Times New Roman" w:hAnsi="Times New Roman"/>
          <w:i/>
          <w:color w:val="000000"/>
          <w:sz w:val="28"/>
          <w:szCs w:val="28"/>
        </w:rPr>
        <w:t>–</w:t>
      </w:r>
      <w:r>
        <w:rPr>
          <w:rFonts w:ascii="Times New Roman" w:hAnsi="Times New Roman"/>
          <w:color w:val="000000"/>
          <w:sz w:val="28"/>
          <w:szCs w:val="28"/>
        </w:rPr>
        <w:t xml:space="preserve"> </w:t>
      </w:r>
      <w:r w:rsidRPr="00ED4392">
        <w:rPr>
          <w:rFonts w:ascii="Times New Roman" w:hAnsi="Times New Roman"/>
          <w:color w:val="000000"/>
          <w:sz w:val="28"/>
          <w:szCs w:val="28"/>
        </w:rPr>
        <w:t xml:space="preserve"> источник апатии, инертности, невежества и иллюзии; 2) раджас (</w:t>
      </w:r>
      <w:r w:rsidRPr="00ED4392">
        <w:rPr>
          <w:rFonts w:ascii="Times New Roman" w:hAnsi="Times New Roman"/>
          <w:color w:val="000000"/>
          <w:sz w:val="28"/>
          <w:szCs w:val="28"/>
          <w:lang w:val="en-US"/>
        </w:rPr>
        <w:t>rajas</w:t>
      </w:r>
      <w:r w:rsidRPr="00ED4392">
        <w:rPr>
          <w:rFonts w:ascii="Times New Roman" w:hAnsi="Times New Roman"/>
          <w:color w:val="000000"/>
          <w:sz w:val="28"/>
          <w:szCs w:val="28"/>
        </w:rPr>
        <w:t xml:space="preserve">) </w:t>
      </w:r>
      <w:r w:rsidRPr="00ED4392">
        <w:rPr>
          <w:rFonts w:ascii="Times New Roman" w:hAnsi="Times New Roman"/>
          <w:i/>
          <w:color w:val="000000"/>
          <w:sz w:val="28"/>
          <w:szCs w:val="28"/>
        </w:rPr>
        <w:t>–</w:t>
      </w:r>
      <w:r>
        <w:rPr>
          <w:rFonts w:ascii="Times New Roman" w:hAnsi="Times New Roman"/>
          <w:color w:val="000000"/>
          <w:sz w:val="28"/>
          <w:szCs w:val="28"/>
        </w:rPr>
        <w:t xml:space="preserve"> </w:t>
      </w:r>
      <w:r w:rsidRPr="00ED4392">
        <w:rPr>
          <w:rFonts w:ascii="Times New Roman" w:hAnsi="Times New Roman"/>
          <w:color w:val="000000"/>
          <w:sz w:val="28"/>
          <w:szCs w:val="28"/>
        </w:rPr>
        <w:t xml:space="preserve"> активное, деятельное, стимулирующее начало, источник всякого действия; 3) саттва (</w:t>
      </w:r>
      <w:r w:rsidRPr="00ED4392">
        <w:rPr>
          <w:rFonts w:ascii="Times New Roman" w:hAnsi="Times New Roman"/>
          <w:color w:val="000000"/>
          <w:sz w:val="28"/>
          <w:szCs w:val="28"/>
          <w:lang w:val="en-US"/>
        </w:rPr>
        <w:t>sattva</w:t>
      </w:r>
      <w:r w:rsidRPr="00ED4392">
        <w:rPr>
          <w:rFonts w:ascii="Times New Roman" w:hAnsi="Times New Roman"/>
          <w:color w:val="000000"/>
          <w:sz w:val="28"/>
          <w:szCs w:val="28"/>
        </w:rPr>
        <w:t xml:space="preserve">) </w:t>
      </w:r>
      <w:r w:rsidRPr="00ED4392">
        <w:rPr>
          <w:rFonts w:ascii="Times New Roman" w:hAnsi="Times New Roman"/>
          <w:i/>
          <w:color w:val="000000"/>
          <w:sz w:val="28"/>
          <w:szCs w:val="28"/>
        </w:rPr>
        <w:t>–</w:t>
      </w:r>
      <w:r>
        <w:rPr>
          <w:rFonts w:ascii="Times New Roman" w:hAnsi="Times New Roman"/>
          <w:color w:val="000000"/>
          <w:sz w:val="28"/>
          <w:szCs w:val="28"/>
        </w:rPr>
        <w:t xml:space="preserve"> </w:t>
      </w:r>
      <w:r w:rsidRPr="00ED4392">
        <w:rPr>
          <w:rFonts w:ascii="Times New Roman" w:hAnsi="Times New Roman"/>
          <w:color w:val="000000"/>
          <w:sz w:val="28"/>
          <w:szCs w:val="28"/>
        </w:rPr>
        <w:t>основа умиротворённости, добра и благости [Индийская философия 2009: 319–320; Индуизм 1996: 154</w:t>
      </w:r>
      <w:r w:rsidRPr="00ED4392">
        <w:rPr>
          <w:rFonts w:ascii="Times New Roman" w:hAnsi="Times New Roman"/>
          <w:i/>
          <w:color w:val="000000"/>
          <w:sz w:val="28"/>
          <w:szCs w:val="28"/>
        </w:rPr>
        <w:t>–</w:t>
      </w:r>
      <w:r w:rsidRPr="00ED4392">
        <w:rPr>
          <w:rFonts w:ascii="Times New Roman" w:hAnsi="Times New Roman"/>
          <w:color w:val="000000"/>
          <w:sz w:val="28"/>
          <w:szCs w:val="28"/>
        </w:rPr>
        <w:t>155].     Подробные сведения о трёх гунах излагаются в ДБхП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.8–9)  [Девибхагавата-пурана 2006: 60</w:t>
      </w:r>
      <w:r w:rsidRPr="00ED4392">
        <w:rPr>
          <w:rFonts w:ascii="Times New Roman" w:hAnsi="Times New Roman"/>
          <w:i/>
          <w:color w:val="000000"/>
          <w:sz w:val="28"/>
          <w:szCs w:val="28"/>
        </w:rPr>
        <w:t>–</w:t>
      </w:r>
      <w:r w:rsidRPr="00ED4392">
        <w:rPr>
          <w:rFonts w:ascii="Times New Roman" w:hAnsi="Times New Roman"/>
          <w:color w:val="000000"/>
          <w:sz w:val="28"/>
          <w:szCs w:val="28"/>
        </w:rPr>
        <w:t xml:space="preserve">72].  Согласно традиционным представлениям, Брахма происходит из раджаса, Вишну – из саттвы и Шива </w:t>
      </w:r>
      <w:r w:rsidRPr="00ED4392">
        <w:rPr>
          <w:rFonts w:ascii="Times New Roman" w:hAnsi="Times New Roman"/>
          <w:i/>
          <w:color w:val="000000"/>
          <w:sz w:val="28"/>
          <w:szCs w:val="28"/>
        </w:rPr>
        <w:t>–</w:t>
      </w:r>
      <w:r w:rsidRPr="00ED4392">
        <w:rPr>
          <w:rFonts w:ascii="Times New Roman" w:hAnsi="Times New Roman"/>
          <w:color w:val="000000"/>
          <w:sz w:val="28"/>
          <w:szCs w:val="28"/>
        </w:rPr>
        <w:t xml:space="preserve">  из тамаса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.16.1</w:t>
      </w:r>
      <w:r w:rsidRPr="00ED4392">
        <w:rPr>
          <w:rFonts w:ascii="Times New Roman" w:hAnsi="Times New Roman"/>
          <w:i/>
          <w:color w:val="000000"/>
          <w:sz w:val="28"/>
          <w:szCs w:val="28"/>
        </w:rPr>
        <w:t>–</w:t>
      </w:r>
      <w:r w:rsidRPr="00ED4392">
        <w:rPr>
          <w:rFonts w:ascii="Times New Roman" w:hAnsi="Times New Roman"/>
          <w:color w:val="000000"/>
          <w:sz w:val="28"/>
          <w:szCs w:val="28"/>
        </w:rPr>
        <w:t>10) [Индийская философия 2009: 704].</w:t>
      </w:r>
    </w:p>
  </w:endnote>
  <w:endnote w:id="25">
    <w:p w:rsidR="00B6217A" w:rsidRPr="00390739"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1.33(2). </w:t>
      </w:r>
      <w:r w:rsidRPr="00ED4392">
        <w:rPr>
          <w:rFonts w:ascii="Times New Roman" w:hAnsi="Times New Roman"/>
          <w:i/>
          <w:color w:val="000000"/>
          <w:sz w:val="28"/>
          <w:szCs w:val="28"/>
        </w:rPr>
        <w:t>Шамбху &lt;…&gt; Испил яд Калакута, грозящий гибелью троемирью</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shambhur</w:t>
      </w:r>
      <w:r w:rsidRPr="00ED4392">
        <w:rPr>
          <w:rFonts w:ascii="Times New Roman" w:hAnsi="Times New Roman"/>
          <w:color w:val="000000"/>
          <w:sz w:val="28"/>
          <w:szCs w:val="28"/>
        </w:rPr>
        <w:t xml:space="preserve"> &lt;…&gt; </w:t>
      </w:r>
      <w:r w:rsidRPr="00ED4392">
        <w:rPr>
          <w:rFonts w:ascii="Times New Roman" w:hAnsi="Times New Roman"/>
          <w:color w:val="000000"/>
          <w:sz w:val="28"/>
          <w:szCs w:val="28"/>
          <w:lang w:val="en-US"/>
        </w:rPr>
        <w:t>trailokya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kShaya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kArakaM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samapibad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yat</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kAlakUTaM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viShaM</w:t>
      </w:r>
      <w:r w:rsidRPr="00ED4392">
        <w:rPr>
          <w:rFonts w:ascii="Times New Roman" w:hAnsi="Times New Roman"/>
          <w:color w:val="000000"/>
          <w:sz w:val="28"/>
          <w:szCs w:val="28"/>
        </w:rPr>
        <w:t xml:space="preserve">) –    согласно преданию, во время пахтания океана богами и асурами ради </w:t>
      </w:r>
      <w:r w:rsidRPr="00390739">
        <w:rPr>
          <w:rFonts w:ascii="Times New Roman" w:hAnsi="Times New Roman"/>
          <w:color w:val="000000"/>
          <w:sz w:val="28"/>
          <w:szCs w:val="28"/>
        </w:rPr>
        <w:t xml:space="preserve">обретения амриты на его поверхности возник страшный яд Халахала или Калакута, грозивший сжечь вселенную. Тогда ради спасения мира Шива проглотил яд, и от этого у него навсегда посинела шея (Рамаяна </w:t>
      </w:r>
      <w:r w:rsidRPr="00390739">
        <w:rPr>
          <w:rFonts w:ascii="Times New Roman" w:hAnsi="Times New Roman"/>
          <w:color w:val="000000"/>
          <w:sz w:val="28"/>
          <w:szCs w:val="28"/>
          <w:lang w:val="en-US"/>
        </w:rPr>
        <w:t>I</w:t>
      </w:r>
      <w:r w:rsidRPr="00390739">
        <w:rPr>
          <w:rFonts w:ascii="Times New Roman" w:hAnsi="Times New Roman"/>
          <w:color w:val="000000"/>
          <w:sz w:val="28"/>
          <w:szCs w:val="28"/>
        </w:rPr>
        <w:t>.45) [Рамаяна 2006: 767, 772; Темкин 1982: 65].   В индуистской космографии под троемирьем или  тремя мирами подразумеваются  небо (</w:t>
      </w:r>
      <w:r w:rsidRPr="00390739">
        <w:rPr>
          <w:rFonts w:ascii="Times New Roman" w:hAnsi="Times New Roman"/>
          <w:color w:val="000000"/>
          <w:sz w:val="28"/>
          <w:szCs w:val="28"/>
          <w:lang w:val="en-US"/>
        </w:rPr>
        <w:t>svarga</w:t>
      </w:r>
      <w:r w:rsidRPr="00390739">
        <w:rPr>
          <w:rFonts w:ascii="Times New Roman" w:hAnsi="Times New Roman"/>
          <w:color w:val="000000"/>
          <w:sz w:val="28"/>
          <w:szCs w:val="28"/>
        </w:rPr>
        <w:t>), земля (</w:t>
      </w:r>
      <w:r w:rsidRPr="00390739">
        <w:rPr>
          <w:rFonts w:ascii="Times New Roman" w:hAnsi="Times New Roman"/>
          <w:color w:val="000000"/>
          <w:sz w:val="28"/>
          <w:szCs w:val="28"/>
          <w:lang w:val="en-US"/>
        </w:rPr>
        <w:t>bhUmi</w:t>
      </w:r>
      <w:r w:rsidRPr="00390739">
        <w:rPr>
          <w:rFonts w:ascii="Times New Roman" w:hAnsi="Times New Roman"/>
          <w:color w:val="000000"/>
          <w:sz w:val="28"/>
          <w:szCs w:val="28"/>
        </w:rPr>
        <w:t>) и подземный мир (</w:t>
      </w:r>
      <w:r w:rsidRPr="00390739">
        <w:rPr>
          <w:rFonts w:ascii="Times New Roman" w:hAnsi="Times New Roman"/>
          <w:color w:val="000000"/>
          <w:sz w:val="28"/>
          <w:szCs w:val="28"/>
          <w:lang w:val="en-US"/>
        </w:rPr>
        <w:t>pAtala</w:t>
      </w:r>
      <w:r w:rsidRPr="00390739">
        <w:rPr>
          <w:rFonts w:ascii="Times New Roman" w:hAnsi="Times New Roman"/>
          <w:color w:val="000000"/>
          <w:sz w:val="28"/>
          <w:szCs w:val="28"/>
        </w:rPr>
        <w:t>), или же</w:t>
      </w:r>
      <w:r w:rsidRPr="00390739">
        <w:rPr>
          <w:rFonts w:ascii="Times New Roman" w:hAnsi="Times New Roman"/>
          <w:i/>
          <w:color w:val="000000"/>
          <w:sz w:val="28"/>
          <w:szCs w:val="28"/>
        </w:rPr>
        <w:t xml:space="preserve"> </w:t>
      </w:r>
      <w:r w:rsidRPr="00390739">
        <w:rPr>
          <w:rFonts w:ascii="Times New Roman" w:hAnsi="Times New Roman"/>
          <w:color w:val="000000"/>
          <w:sz w:val="28"/>
          <w:szCs w:val="28"/>
        </w:rPr>
        <w:t>небеса, земля и пространство между ними  [Индийская философия 2009: 794 – 795; Махабхарата 1996:  278; Рамаяна 2006: 733].</w:t>
      </w:r>
    </w:p>
  </w:endnote>
  <w:endnote w:id="26">
    <w:p w:rsidR="00B6217A" w:rsidRPr="00390739" w:rsidRDefault="00B6217A" w:rsidP="00EA6A75">
      <w:pPr>
        <w:pStyle w:val="a8"/>
        <w:jc w:val="both"/>
        <w:rPr>
          <w:rFonts w:ascii="Times New Roman" w:hAnsi="Times New Roman"/>
          <w:color w:val="000000"/>
          <w:sz w:val="28"/>
          <w:szCs w:val="28"/>
        </w:rPr>
      </w:pPr>
      <w:r w:rsidRPr="00390739">
        <w:rPr>
          <w:rStyle w:val="aa"/>
          <w:rFonts w:ascii="Times New Roman" w:hAnsi="Times New Roman"/>
          <w:color w:val="000000"/>
          <w:sz w:val="28"/>
          <w:szCs w:val="28"/>
        </w:rPr>
        <w:endnoteRef/>
      </w:r>
      <w:r w:rsidRPr="00390739">
        <w:rPr>
          <w:rFonts w:ascii="Times New Roman" w:hAnsi="Times New Roman"/>
          <w:color w:val="000000"/>
          <w:sz w:val="28"/>
          <w:szCs w:val="28"/>
        </w:rPr>
        <w:t xml:space="preserve">   1.34(1).  </w:t>
      </w:r>
      <w:r w:rsidRPr="00390739">
        <w:rPr>
          <w:rFonts w:ascii="Times New Roman" w:hAnsi="Times New Roman"/>
          <w:i/>
          <w:color w:val="000000"/>
          <w:sz w:val="28"/>
          <w:szCs w:val="28"/>
        </w:rPr>
        <w:t>благодаря гунам своей майи</w:t>
      </w:r>
      <w:r w:rsidRPr="00390739">
        <w:rPr>
          <w:rFonts w:ascii="Times New Roman" w:hAnsi="Times New Roman"/>
          <w:color w:val="000000"/>
          <w:sz w:val="28"/>
          <w:szCs w:val="28"/>
        </w:rPr>
        <w:t xml:space="preserve"> (</w:t>
      </w:r>
      <w:r w:rsidRPr="00390739">
        <w:rPr>
          <w:rFonts w:ascii="Times New Roman" w:hAnsi="Times New Roman"/>
          <w:color w:val="000000"/>
          <w:sz w:val="28"/>
          <w:szCs w:val="28"/>
          <w:lang w:val="en-US"/>
        </w:rPr>
        <w:t>svIyair</w:t>
      </w:r>
      <w:r w:rsidRPr="00390739">
        <w:rPr>
          <w:rFonts w:ascii="Times New Roman" w:hAnsi="Times New Roman"/>
          <w:color w:val="000000"/>
          <w:sz w:val="28"/>
          <w:szCs w:val="28"/>
        </w:rPr>
        <w:t xml:space="preserve"> </w:t>
      </w:r>
      <w:r w:rsidRPr="00390739">
        <w:rPr>
          <w:rFonts w:ascii="Times New Roman" w:hAnsi="Times New Roman"/>
          <w:color w:val="000000"/>
          <w:sz w:val="28"/>
          <w:szCs w:val="28"/>
          <w:lang w:val="en-US"/>
        </w:rPr>
        <w:t>guNair</w:t>
      </w:r>
      <w:r w:rsidRPr="00390739">
        <w:rPr>
          <w:rFonts w:ascii="Times New Roman" w:hAnsi="Times New Roman"/>
          <w:color w:val="000000"/>
          <w:sz w:val="28"/>
          <w:szCs w:val="28"/>
        </w:rPr>
        <w:t xml:space="preserve"> </w:t>
      </w:r>
      <w:r w:rsidRPr="00390739">
        <w:rPr>
          <w:rFonts w:ascii="Times New Roman" w:hAnsi="Times New Roman"/>
          <w:color w:val="000000"/>
          <w:sz w:val="28"/>
          <w:szCs w:val="28"/>
          <w:lang w:val="en-US"/>
        </w:rPr>
        <w:t>mAyayA</w:t>
      </w:r>
      <w:r>
        <w:rPr>
          <w:rFonts w:ascii="Times New Roman" w:hAnsi="Times New Roman"/>
          <w:color w:val="000000"/>
          <w:sz w:val="28"/>
          <w:szCs w:val="28"/>
        </w:rPr>
        <w:t>) –о гунах см. примеч. 24</w:t>
      </w:r>
      <w:r w:rsidRPr="00390739">
        <w:rPr>
          <w:rFonts w:ascii="Times New Roman" w:hAnsi="Times New Roman"/>
          <w:color w:val="000000"/>
          <w:sz w:val="28"/>
          <w:szCs w:val="28"/>
        </w:rPr>
        <w:t xml:space="preserve">.   Майя это один из главных принципов индуизма, первоначально означавшая «сверхъестественную силу, магическую энергию Бога» и часто переводимая как «иллюзия». Упанишады подчеркивают чарующую силу майи, которая делает душу слепой к истине.  В ведантистской интерпретации Шанкары  майя характеризуется   прежде всего как реальная, и в то же время нереальная (ни </w:t>
      </w:r>
      <w:r w:rsidRPr="00390739">
        <w:rPr>
          <w:rFonts w:ascii="Times New Roman" w:hAnsi="Times New Roman"/>
          <w:color w:val="000000"/>
          <w:sz w:val="28"/>
          <w:szCs w:val="28"/>
          <w:lang w:val="en-US"/>
        </w:rPr>
        <w:t>ca</w:t>
      </w:r>
      <w:r w:rsidRPr="00390739">
        <w:rPr>
          <w:rFonts w:ascii="Times New Roman" w:hAnsi="Times New Roman"/>
          <w:color w:val="000000"/>
          <w:sz w:val="28"/>
          <w:szCs w:val="28"/>
        </w:rPr>
        <w:t xml:space="preserve">т ни </w:t>
      </w:r>
      <w:r w:rsidRPr="00390739">
        <w:rPr>
          <w:rFonts w:ascii="Times New Roman" w:hAnsi="Times New Roman"/>
          <w:color w:val="000000"/>
          <w:sz w:val="28"/>
          <w:szCs w:val="28"/>
          <w:lang w:val="en-US"/>
        </w:rPr>
        <w:t>aca</w:t>
      </w:r>
      <w:r w:rsidRPr="00390739">
        <w:rPr>
          <w:rFonts w:ascii="Times New Roman" w:hAnsi="Times New Roman"/>
          <w:color w:val="000000"/>
          <w:sz w:val="28"/>
          <w:szCs w:val="28"/>
        </w:rPr>
        <w:t xml:space="preserve">т)  [Костюченко 1983: 114]. Если майя существует, она служит пределом для Брахмана, если же она не существует, то невозможно объяснить явления мира. Майя как бы и реальна, ибо она производит мир, и нереальна, чтобы служить пределом для Брахмана [Индийская философия 2009: 496 – 497; Радхакришнан 1994, </w:t>
      </w:r>
      <w:r w:rsidRPr="00390739">
        <w:rPr>
          <w:rFonts w:ascii="Times New Roman" w:hAnsi="Times New Roman"/>
          <w:color w:val="000000"/>
          <w:sz w:val="28"/>
          <w:szCs w:val="28"/>
          <w:lang w:val="en-US"/>
        </w:rPr>
        <w:t>II</w:t>
      </w:r>
      <w:r w:rsidRPr="00390739">
        <w:rPr>
          <w:rFonts w:ascii="Times New Roman" w:hAnsi="Times New Roman"/>
          <w:color w:val="000000"/>
          <w:sz w:val="28"/>
          <w:szCs w:val="28"/>
        </w:rPr>
        <w:t>: 514].    В шиваизме майя является одним из трех видов уз (</w:t>
      </w:r>
      <w:r w:rsidRPr="00390739">
        <w:rPr>
          <w:rFonts w:ascii="Times New Roman" w:hAnsi="Times New Roman"/>
          <w:color w:val="000000"/>
          <w:sz w:val="28"/>
          <w:szCs w:val="28"/>
          <w:lang w:val="en-US"/>
        </w:rPr>
        <w:t>pAsha</w:t>
      </w:r>
      <w:r w:rsidRPr="00390739">
        <w:rPr>
          <w:rFonts w:ascii="Times New Roman" w:hAnsi="Times New Roman"/>
          <w:color w:val="000000"/>
          <w:sz w:val="28"/>
          <w:szCs w:val="28"/>
        </w:rPr>
        <w:t xml:space="preserve">), которые ограничивают душу.  В вишнуизме майя – одна из девяти шакти Вишну. В шактизме майя или пракрити рассматриваются в качестве субстанции Деви, то есть реальной и материальной силы.  Она находится внутри утробы Шакти и является потенциальной в пралайе и актуальной в творении. Под управлением Шакти майя развертывается в материальные элементы и физические части всех существ [Индийская философия  2009:  496–497; Пахомов 2002: 95; Радхакришнан 1994, </w:t>
      </w:r>
      <w:r w:rsidRPr="00390739">
        <w:rPr>
          <w:rFonts w:ascii="Times New Roman" w:hAnsi="Times New Roman"/>
          <w:color w:val="000000"/>
          <w:sz w:val="28"/>
          <w:szCs w:val="28"/>
          <w:lang w:val="en-US"/>
        </w:rPr>
        <w:t>II</w:t>
      </w:r>
      <w:r w:rsidRPr="00390739">
        <w:rPr>
          <w:rFonts w:ascii="Times New Roman" w:hAnsi="Times New Roman"/>
          <w:color w:val="000000"/>
          <w:sz w:val="28"/>
          <w:szCs w:val="28"/>
        </w:rPr>
        <w:t>:  663 –  664]. Подробнее о развитии понятия «майя» см. [</w:t>
      </w:r>
      <w:r w:rsidRPr="00390739">
        <w:rPr>
          <w:rFonts w:ascii="Times New Roman" w:hAnsi="Times New Roman"/>
          <w:color w:val="000000"/>
          <w:sz w:val="28"/>
          <w:szCs w:val="28"/>
          <w:lang w:val="en-US"/>
        </w:rPr>
        <w:t>Pintchman</w:t>
      </w:r>
      <w:r w:rsidRPr="00390739">
        <w:rPr>
          <w:rFonts w:ascii="Times New Roman" w:hAnsi="Times New Roman"/>
          <w:color w:val="000000"/>
          <w:sz w:val="28"/>
          <w:szCs w:val="28"/>
        </w:rPr>
        <w:t xml:space="preserve"> 1994: 87–96].  В данном случае майя отождествляется с Пракрити, поскольку обладание тремя гуннами - это прежде всего черта Пракрити [</w:t>
      </w:r>
      <w:r w:rsidRPr="00390739">
        <w:rPr>
          <w:rFonts w:ascii="Times New Roman" w:hAnsi="Times New Roman"/>
          <w:color w:val="000000"/>
          <w:sz w:val="28"/>
          <w:szCs w:val="28"/>
          <w:lang w:val="en-US"/>
        </w:rPr>
        <w:t>Ibid</w:t>
      </w:r>
      <w:r w:rsidRPr="00390739">
        <w:rPr>
          <w:rFonts w:ascii="Times New Roman" w:hAnsi="Times New Roman"/>
          <w:color w:val="000000"/>
          <w:sz w:val="28"/>
          <w:szCs w:val="28"/>
        </w:rPr>
        <w:t xml:space="preserve">.: 133]. Ср. БхГ 5.18; БхП </w:t>
      </w:r>
      <w:r w:rsidRPr="00390739">
        <w:rPr>
          <w:rFonts w:ascii="Times New Roman" w:hAnsi="Times New Roman"/>
          <w:color w:val="000000"/>
          <w:sz w:val="28"/>
          <w:szCs w:val="28"/>
          <w:lang w:val="en-US"/>
        </w:rPr>
        <w:t>II</w:t>
      </w:r>
      <w:r w:rsidRPr="00390739">
        <w:rPr>
          <w:rFonts w:ascii="Times New Roman" w:hAnsi="Times New Roman"/>
          <w:color w:val="000000"/>
          <w:sz w:val="28"/>
          <w:szCs w:val="28"/>
        </w:rPr>
        <w:t xml:space="preserve">.5.18; </w:t>
      </w:r>
      <w:r w:rsidRPr="00390739">
        <w:rPr>
          <w:rFonts w:ascii="Times New Roman" w:hAnsi="Times New Roman"/>
          <w:color w:val="000000"/>
          <w:sz w:val="28"/>
          <w:szCs w:val="28"/>
          <w:lang w:val="en-US"/>
        </w:rPr>
        <w:t>III</w:t>
      </w:r>
      <w:r w:rsidRPr="00390739">
        <w:rPr>
          <w:rFonts w:ascii="Times New Roman" w:hAnsi="Times New Roman"/>
          <w:color w:val="000000"/>
          <w:sz w:val="28"/>
          <w:szCs w:val="28"/>
        </w:rPr>
        <w:t xml:space="preserve">.5.26; </w:t>
      </w:r>
      <w:r w:rsidRPr="00390739">
        <w:rPr>
          <w:rFonts w:ascii="Times New Roman" w:hAnsi="Times New Roman"/>
          <w:color w:val="000000"/>
          <w:sz w:val="28"/>
          <w:szCs w:val="28"/>
          <w:lang w:val="en-US"/>
        </w:rPr>
        <w:t>XI</w:t>
      </w:r>
      <w:r w:rsidRPr="00390739">
        <w:rPr>
          <w:rFonts w:ascii="Times New Roman" w:hAnsi="Times New Roman"/>
          <w:color w:val="000000"/>
          <w:sz w:val="28"/>
          <w:szCs w:val="28"/>
        </w:rPr>
        <w:t>.6.8.</w:t>
      </w:r>
    </w:p>
  </w:endnote>
  <w:endnote w:id="27">
    <w:p w:rsidR="00B6217A" w:rsidRDefault="00B6217A" w:rsidP="00EA6A75">
      <w:pPr>
        <w:spacing w:after="0" w:line="240" w:lineRule="auto"/>
        <w:jc w:val="both"/>
      </w:pPr>
      <w:r>
        <w:rPr>
          <w:rStyle w:val="aa"/>
        </w:rPr>
        <w:endnoteRef/>
      </w:r>
      <w:r>
        <w:t xml:space="preserve"> </w:t>
      </w:r>
      <w:r w:rsidRPr="000526F3">
        <w:rPr>
          <w:rFonts w:ascii="Times New Roman" w:hAnsi="Times New Roman"/>
          <w:sz w:val="28"/>
          <w:szCs w:val="28"/>
        </w:rPr>
        <w:t xml:space="preserve">1.34(1).  </w:t>
      </w:r>
      <w:r w:rsidRPr="000526F3">
        <w:rPr>
          <w:rFonts w:ascii="Times New Roman" w:hAnsi="Times New Roman"/>
          <w:i/>
          <w:color w:val="000000"/>
          <w:sz w:val="28"/>
          <w:szCs w:val="28"/>
        </w:rPr>
        <w:t>изначальная  сила париспанды</w:t>
      </w:r>
      <w:r w:rsidRPr="000526F3">
        <w:rPr>
          <w:rFonts w:ascii="Times New Roman" w:hAnsi="Times New Roman"/>
          <w:color w:val="000000"/>
          <w:sz w:val="28"/>
          <w:szCs w:val="28"/>
        </w:rPr>
        <w:t xml:space="preserve"> (</w:t>
      </w:r>
      <w:r w:rsidRPr="000526F3">
        <w:rPr>
          <w:rFonts w:ascii="Times New Roman" w:hAnsi="Times New Roman"/>
          <w:color w:val="000000"/>
          <w:sz w:val="28"/>
          <w:szCs w:val="28"/>
          <w:lang w:val="en-US"/>
        </w:rPr>
        <w:t>parispandAdi</w:t>
      </w:r>
      <w:r w:rsidRPr="000526F3">
        <w:rPr>
          <w:rFonts w:ascii="Times New Roman" w:hAnsi="Times New Roman"/>
          <w:color w:val="000000"/>
          <w:sz w:val="28"/>
          <w:szCs w:val="28"/>
        </w:rPr>
        <w:t>-</w:t>
      </w:r>
      <w:r w:rsidRPr="000526F3">
        <w:rPr>
          <w:rFonts w:ascii="Times New Roman" w:hAnsi="Times New Roman"/>
          <w:color w:val="000000"/>
          <w:sz w:val="28"/>
          <w:szCs w:val="28"/>
          <w:lang w:val="en-US"/>
        </w:rPr>
        <w:t>shaktiH</w:t>
      </w:r>
      <w:r w:rsidRPr="000526F3">
        <w:rPr>
          <w:rFonts w:ascii="Times New Roman" w:hAnsi="Times New Roman"/>
          <w:color w:val="000000"/>
          <w:sz w:val="28"/>
          <w:szCs w:val="28"/>
        </w:rPr>
        <w:t xml:space="preserve">) – </w:t>
      </w:r>
      <w:r w:rsidRPr="000526F3">
        <w:rPr>
          <w:rFonts w:ascii="Times New Roman" w:hAnsi="Times New Roman"/>
          <w:color w:val="000000"/>
          <w:sz w:val="28"/>
          <w:szCs w:val="28"/>
          <w:lang w:val="en-US"/>
        </w:rPr>
        <w:t>parispanda</w:t>
      </w:r>
      <w:r w:rsidRPr="000526F3">
        <w:rPr>
          <w:rFonts w:ascii="Times New Roman" w:hAnsi="Times New Roman"/>
          <w:color w:val="000000"/>
          <w:sz w:val="28"/>
          <w:szCs w:val="28"/>
        </w:rPr>
        <w:t xml:space="preserve"> это изначальная пульсация, вибрация соединения первичной пары Шивы и Шакти, которая является присущей природой (</w:t>
      </w:r>
      <w:r w:rsidRPr="000526F3">
        <w:rPr>
          <w:rFonts w:ascii="Times New Roman" w:hAnsi="Times New Roman"/>
          <w:color w:val="000000"/>
          <w:sz w:val="28"/>
          <w:szCs w:val="28"/>
          <w:lang w:val="en-US"/>
        </w:rPr>
        <w:t>svabhAva</w:t>
      </w:r>
      <w:r w:rsidRPr="000526F3">
        <w:rPr>
          <w:rFonts w:ascii="Times New Roman" w:hAnsi="Times New Roman"/>
          <w:color w:val="000000"/>
          <w:sz w:val="28"/>
          <w:szCs w:val="28"/>
        </w:rPr>
        <w:t>) всех вещей и одного высшего Владыки (</w:t>
      </w:r>
      <w:r w:rsidRPr="000526F3">
        <w:rPr>
          <w:rFonts w:ascii="Times New Roman" w:hAnsi="Times New Roman"/>
          <w:color w:val="000000"/>
          <w:sz w:val="28"/>
          <w:szCs w:val="28"/>
          <w:lang w:val="en-US"/>
        </w:rPr>
        <w:t>paramesha</w:t>
      </w:r>
      <w:r w:rsidRPr="000526F3">
        <w:rPr>
          <w:rFonts w:ascii="Times New Roman" w:hAnsi="Times New Roman"/>
          <w:color w:val="000000"/>
          <w:sz w:val="28"/>
          <w:szCs w:val="28"/>
        </w:rPr>
        <w:t>).</w:t>
      </w:r>
    </w:p>
  </w:endnote>
  <w:endnote w:id="28">
    <w:p w:rsidR="00B6217A" w:rsidRPr="00390739" w:rsidRDefault="00B6217A" w:rsidP="00EA6A75">
      <w:pPr>
        <w:spacing w:after="0" w:line="240" w:lineRule="auto"/>
        <w:jc w:val="both"/>
        <w:rPr>
          <w:rFonts w:ascii="Times New Roman" w:hAnsi="Times New Roman"/>
          <w:sz w:val="28"/>
          <w:szCs w:val="28"/>
        </w:rPr>
      </w:pPr>
      <w:r w:rsidRPr="00390739">
        <w:rPr>
          <w:rStyle w:val="aa"/>
          <w:rFonts w:ascii="Times New Roman" w:hAnsi="Times New Roman"/>
          <w:sz w:val="28"/>
          <w:szCs w:val="28"/>
        </w:rPr>
        <w:endnoteRef/>
      </w:r>
      <w:r w:rsidRPr="00390739">
        <w:rPr>
          <w:rFonts w:ascii="Times New Roman" w:hAnsi="Times New Roman"/>
          <w:sz w:val="28"/>
          <w:szCs w:val="28"/>
        </w:rPr>
        <w:t xml:space="preserve"> 1.35(1). </w:t>
      </w:r>
      <w:r w:rsidRPr="00390739">
        <w:rPr>
          <w:rFonts w:ascii="Times New Roman" w:hAnsi="Times New Roman"/>
          <w:i/>
          <w:sz w:val="28"/>
          <w:szCs w:val="28"/>
        </w:rPr>
        <w:t>Высший Брахман лишен ограничений, начиная с мужского и женского</w:t>
      </w:r>
      <w:r w:rsidRPr="00390739">
        <w:rPr>
          <w:rFonts w:ascii="Times New Roman" w:hAnsi="Times New Roman"/>
          <w:sz w:val="28"/>
          <w:szCs w:val="28"/>
        </w:rPr>
        <w:t xml:space="preserve"> (</w:t>
      </w:r>
      <w:r w:rsidRPr="00390739">
        <w:rPr>
          <w:rFonts w:ascii="Times New Roman" w:hAnsi="Times New Roman"/>
          <w:sz w:val="28"/>
          <w:szCs w:val="28"/>
          <w:lang w:val="en-US"/>
        </w:rPr>
        <w:t>strI</w:t>
      </w:r>
      <w:r w:rsidRPr="00390739">
        <w:rPr>
          <w:rFonts w:ascii="Times New Roman" w:hAnsi="Times New Roman"/>
          <w:sz w:val="28"/>
          <w:szCs w:val="28"/>
        </w:rPr>
        <w:t>-</w:t>
      </w:r>
      <w:r w:rsidRPr="00390739">
        <w:rPr>
          <w:rFonts w:ascii="Times New Roman" w:hAnsi="Times New Roman"/>
          <w:sz w:val="28"/>
          <w:szCs w:val="28"/>
          <w:lang w:val="en-US"/>
        </w:rPr>
        <w:t>puMstva</w:t>
      </w:r>
      <w:r w:rsidRPr="00390739">
        <w:rPr>
          <w:rFonts w:ascii="Times New Roman" w:hAnsi="Times New Roman"/>
          <w:sz w:val="28"/>
          <w:szCs w:val="28"/>
        </w:rPr>
        <w:t>-</w:t>
      </w:r>
      <w:r w:rsidRPr="00390739">
        <w:rPr>
          <w:rFonts w:ascii="Times New Roman" w:hAnsi="Times New Roman"/>
          <w:sz w:val="28"/>
          <w:szCs w:val="28"/>
          <w:lang w:val="en-US"/>
        </w:rPr>
        <w:t>pramukhair</w:t>
      </w:r>
      <w:r w:rsidRPr="00390739">
        <w:rPr>
          <w:rFonts w:ascii="Times New Roman" w:hAnsi="Times New Roman"/>
          <w:sz w:val="28"/>
          <w:szCs w:val="28"/>
        </w:rPr>
        <w:t xml:space="preserve"> </w:t>
      </w:r>
      <w:r w:rsidRPr="00390739">
        <w:rPr>
          <w:rFonts w:ascii="Times New Roman" w:hAnsi="Times New Roman"/>
          <w:sz w:val="28"/>
          <w:szCs w:val="28"/>
          <w:lang w:val="en-US"/>
        </w:rPr>
        <w:t>upAdhi</w:t>
      </w:r>
      <w:r w:rsidRPr="00390739">
        <w:rPr>
          <w:rFonts w:ascii="Times New Roman" w:hAnsi="Times New Roman"/>
          <w:sz w:val="28"/>
          <w:szCs w:val="28"/>
        </w:rPr>
        <w:t>-</w:t>
      </w:r>
      <w:r w:rsidRPr="00390739">
        <w:rPr>
          <w:rFonts w:ascii="Times New Roman" w:hAnsi="Times New Roman"/>
          <w:sz w:val="28"/>
          <w:szCs w:val="28"/>
          <w:lang w:val="en-US"/>
        </w:rPr>
        <w:t>nichayair</w:t>
      </w:r>
      <w:r w:rsidRPr="00390739">
        <w:rPr>
          <w:rFonts w:ascii="Times New Roman" w:hAnsi="Times New Roman"/>
          <w:sz w:val="28"/>
          <w:szCs w:val="28"/>
        </w:rPr>
        <w:t xml:space="preserve"> </w:t>
      </w:r>
      <w:r w:rsidRPr="00390739">
        <w:rPr>
          <w:rFonts w:ascii="Times New Roman" w:hAnsi="Times New Roman"/>
          <w:sz w:val="28"/>
          <w:szCs w:val="28"/>
          <w:lang w:val="en-US"/>
        </w:rPr>
        <w:t>hInaM</w:t>
      </w:r>
      <w:r w:rsidRPr="00390739">
        <w:rPr>
          <w:rFonts w:ascii="Times New Roman" w:hAnsi="Times New Roman"/>
          <w:sz w:val="28"/>
          <w:szCs w:val="28"/>
        </w:rPr>
        <w:t xml:space="preserve"> </w:t>
      </w:r>
      <w:r w:rsidRPr="00390739">
        <w:rPr>
          <w:rFonts w:ascii="Times New Roman" w:hAnsi="Times New Roman"/>
          <w:sz w:val="28"/>
          <w:szCs w:val="28"/>
          <w:lang w:val="en-US"/>
        </w:rPr>
        <w:t>paraM</w:t>
      </w:r>
      <w:r w:rsidRPr="00390739">
        <w:rPr>
          <w:rFonts w:ascii="Times New Roman" w:hAnsi="Times New Roman"/>
          <w:sz w:val="28"/>
          <w:szCs w:val="28"/>
        </w:rPr>
        <w:t xml:space="preserve"> </w:t>
      </w:r>
      <w:r w:rsidRPr="00390739">
        <w:rPr>
          <w:rFonts w:ascii="Times New Roman" w:hAnsi="Times New Roman"/>
          <w:sz w:val="28"/>
          <w:szCs w:val="28"/>
          <w:lang w:val="en-US"/>
        </w:rPr>
        <w:t>brahma</w:t>
      </w:r>
      <w:r w:rsidRPr="00390739">
        <w:rPr>
          <w:rFonts w:ascii="Times New Roman" w:hAnsi="Times New Roman"/>
          <w:sz w:val="28"/>
          <w:szCs w:val="28"/>
        </w:rPr>
        <w:t xml:space="preserve"> </w:t>
      </w:r>
      <w:r w:rsidRPr="00390739">
        <w:rPr>
          <w:rFonts w:ascii="Times New Roman" w:hAnsi="Times New Roman"/>
          <w:sz w:val="28"/>
          <w:szCs w:val="28"/>
          <w:lang w:val="en-US"/>
        </w:rPr>
        <w:t>yat</w:t>
      </w:r>
      <w:r w:rsidRPr="00390739">
        <w:rPr>
          <w:rFonts w:ascii="Times New Roman" w:hAnsi="Times New Roman"/>
          <w:sz w:val="28"/>
          <w:szCs w:val="28"/>
        </w:rPr>
        <w:t xml:space="preserve">) – как «ограничение» здесь переведено слово </w:t>
      </w:r>
      <w:r w:rsidRPr="00390739">
        <w:rPr>
          <w:rFonts w:ascii="Times New Roman" w:hAnsi="Times New Roman"/>
          <w:sz w:val="28"/>
          <w:szCs w:val="28"/>
          <w:lang w:val="en-US"/>
        </w:rPr>
        <w:t>upAdhi</w:t>
      </w:r>
      <w:r w:rsidRPr="00390739">
        <w:rPr>
          <w:rFonts w:ascii="Times New Roman" w:hAnsi="Times New Roman"/>
          <w:sz w:val="28"/>
          <w:szCs w:val="28"/>
        </w:rPr>
        <w:t>,  служащее термином веданты, обозначающим субститут, то, что будучи придано более высокой сущности, ограничивает ее проявление и обслуживает ее восприятие в форме того или иного объекта [Индийская философия 2009: 821].  Об упадхи идет речь в ДБхП  (</w:t>
      </w:r>
      <w:r w:rsidRPr="00390739">
        <w:rPr>
          <w:rFonts w:ascii="Times New Roman" w:hAnsi="Times New Roman"/>
          <w:sz w:val="28"/>
          <w:szCs w:val="28"/>
          <w:lang w:val="en-US"/>
        </w:rPr>
        <w:t>VII</w:t>
      </w:r>
      <w:r w:rsidRPr="00390739">
        <w:rPr>
          <w:rFonts w:ascii="Times New Roman" w:hAnsi="Times New Roman"/>
          <w:sz w:val="28"/>
          <w:szCs w:val="28"/>
        </w:rPr>
        <w:t>.34.25–30).</w:t>
      </w:r>
    </w:p>
  </w:endnote>
  <w:endnote w:id="29">
    <w:p w:rsidR="00B6217A" w:rsidRPr="00F76A40" w:rsidRDefault="00B6217A" w:rsidP="00EA6A75">
      <w:pPr>
        <w:pStyle w:val="a8"/>
        <w:jc w:val="both"/>
        <w:rPr>
          <w:rFonts w:ascii="Times New Roman" w:hAnsi="Times New Roman"/>
          <w:color w:val="000000"/>
          <w:sz w:val="28"/>
          <w:szCs w:val="28"/>
        </w:rPr>
      </w:pPr>
      <w:r w:rsidRPr="00390739">
        <w:rPr>
          <w:rStyle w:val="aa"/>
          <w:rFonts w:ascii="Times New Roman" w:hAnsi="Times New Roman"/>
          <w:color w:val="000000"/>
          <w:sz w:val="28"/>
          <w:szCs w:val="28"/>
        </w:rPr>
        <w:endnoteRef/>
      </w:r>
      <w:r w:rsidRPr="00390739">
        <w:rPr>
          <w:rFonts w:ascii="Times New Roman" w:hAnsi="Times New Roman"/>
          <w:color w:val="000000"/>
          <w:sz w:val="28"/>
          <w:szCs w:val="28"/>
        </w:rPr>
        <w:t xml:space="preserve"> 1.35(2).   </w:t>
      </w:r>
      <w:r w:rsidRPr="00390739">
        <w:rPr>
          <w:rFonts w:ascii="Times New Roman" w:hAnsi="Times New Roman"/>
          <w:i/>
          <w:color w:val="000000"/>
          <w:sz w:val="28"/>
          <w:szCs w:val="28"/>
        </w:rPr>
        <w:t xml:space="preserve">Шакти </w:t>
      </w:r>
      <w:r w:rsidRPr="00390739">
        <w:rPr>
          <w:rFonts w:ascii="Times New Roman" w:hAnsi="Times New Roman"/>
          <w:color w:val="000000"/>
          <w:sz w:val="28"/>
          <w:szCs w:val="28"/>
        </w:rPr>
        <w:t>(</w:t>
      </w:r>
      <w:r w:rsidRPr="00390739">
        <w:rPr>
          <w:rFonts w:ascii="Times New Roman" w:hAnsi="Times New Roman"/>
          <w:color w:val="000000"/>
          <w:sz w:val="28"/>
          <w:szCs w:val="28"/>
          <w:lang w:val="en-US"/>
        </w:rPr>
        <w:t>shakti</w:t>
      </w:r>
      <w:r w:rsidRPr="00390739">
        <w:rPr>
          <w:rFonts w:ascii="Times New Roman" w:hAnsi="Times New Roman"/>
          <w:color w:val="000000"/>
          <w:sz w:val="28"/>
          <w:szCs w:val="28"/>
        </w:rPr>
        <w:t>)  –  божественная сила или энергия, женское, активное начало мироздания, противопоставляемое</w:t>
      </w:r>
      <w:r w:rsidRPr="00F76A40">
        <w:rPr>
          <w:rFonts w:ascii="Times New Roman" w:hAnsi="Times New Roman"/>
          <w:color w:val="000000"/>
          <w:sz w:val="28"/>
          <w:szCs w:val="28"/>
        </w:rPr>
        <w:t xml:space="preserve"> пассивному мужскому, персонифицируется как в образе Великой Богини (в таком случае пишется с заглавной буквы), так и отдельных богинь более низкого уровня, являющихся супругами мужских божеств,  например, шакти Вишну – Лакшми, или просто безличной энергии,   в  двух этих случаях слово «шакти» пишется со строчной буквы) [Индийская философия 2009: 856 – 857; Индуизм 1996: 454 - 455]. Подробнее о развитии понятия  «Шакти» см. [</w:t>
      </w:r>
      <w:r w:rsidRPr="00F76A40">
        <w:rPr>
          <w:rFonts w:ascii="Times New Roman" w:hAnsi="Times New Roman"/>
          <w:color w:val="000000"/>
          <w:sz w:val="28"/>
          <w:szCs w:val="28"/>
          <w:lang w:val="en-US"/>
        </w:rPr>
        <w:t>Bhattacharyya</w:t>
      </w:r>
      <w:r w:rsidRPr="00F76A40">
        <w:rPr>
          <w:rFonts w:ascii="Times New Roman" w:hAnsi="Times New Roman"/>
          <w:color w:val="000000"/>
          <w:sz w:val="28"/>
          <w:szCs w:val="28"/>
        </w:rPr>
        <w:t xml:space="preserve"> 2005: 195 – 205; </w:t>
      </w:r>
      <w:r w:rsidRPr="00F76A40">
        <w:rPr>
          <w:rFonts w:ascii="Times New Roman" w:hAnsi="Times New Roman"/>
          <w:color w:val="000000"/>
          <w:sz w:val="28"/>
          <w:szCs w:val="28"/>
          <w:lang w:val="en-US"/>
        </w:rPr>
        <w:t>Pintchman</w:t>
      </w:r>
      <w:r w:rsidRPr="00F76A40">
        <w:rPr>
          <w:rFonts w:ascii="Times New Roman" w:hAnsi="Times New Roman"/>
          <w:color w:val="000000"/>
          <w:sz w:val="28"/>
          <w:szCs w:val="28"/>
        </w:rPr>
        <w:t xml:space="preserve"> 1994: 97 – 116].      </w:t>
      </w:r>
    </w:p>
  </w:endnote>
  <w:endnote w:id="30">
    <w:p w:rsidR="00B6217A" w:rsidRPr="00F76A40" w:rsidRDefault="00B6217A" w:rsidP="00EA6A75">
      <w:pPr>
        <w:spacing w:after="0" w:line="240" w:lineRule="auto"/>
        <w:jc w:val="both"/>
        <w:rPr>
          <w:rFonts w:ascii="Times New Roman" w:hAnsi="Times New Roman"/>
          <w:sz w:val="28"/>
          <w:szCs w:val="28"/>
        </w:rPr>
      </w:pPr>
      <w:r w:rsidRPr="00F76A40">
        <w:rPr>
          <w:rStyle w:val="aa"/>
          <w:rFonts w:ascii="Times New Roman" w:hAnsi="Times New Roman"/>
          <w:sz w:val="28"/>
          <w:szCs w:val="28"/>
        </w:rPr>
        <w:endnoteRef/>
      </w:r>
      <w:r w:rsidRPr="00F76A40">
        <w:rPr>
          <w:rFonts w:ascii="Times New Roman" w:hAnsi="Times New Roman"/>
          <w:sz w:val="28"/>
          <w:szCs w:val="28"/>
        </w:rPr>
        <w:t xml:space="preserve"> </w:t>
      </w:r>
      <w:r w:rsidRPr="00F76A40">
        <w:rPr>
          <w:rFonts w:ascii="Times New Roman" w:hAnsi="Times New Roman"/>
          <w:color w:val="000000"/>
          <w:sz w:val="28"/>
          <w:szCs w:val="28"/>
        </w:rPr>
        <w:t xml:space="preserve">1.37(1).  </w:t>
      </w:r>
      <w:r w:rsidRPr="00F76A40">
        <w:rPr>
          <w:rFonts w:ascii="Times New Roman" w:hAnsi="Times New Roman"/>
          <w:i/>
          <w:color w:val="000000"/>
          <w:sz w:val="28"/>
          <w:szCs w:val="28"/>
        </w:rPr>
        <w:t>Шесть Шив, начиная с Брахмы, блистающие в шести чакрах, те  трупы</w:t>
      </w:r>
      <w:r w:rsidRPr="00F76A40">
        <w:rPr>
          <w:rFonts w:ascii="Times New Roman" w:hAnsi="Times New Roman"/>
          <w:color w:val="000000"/>
          <w:sz w:val="28"/>
          <w:szCs w:val="28"/>
        </w:rPr>
        <w:t xml:space="preserve"> (</w:t>
      </w:r>
      <w:r w:rsidRPr="00F76A40">
        <w:rPr>
          <w:rFonts w:ascii="Times New Roman" w:hAnsi="Times New Roman"/>
          <w:color w:val="000000"/>
          <w:sz w:val="28"/>
          <w:szCs w:val="28"/>
          <w:lang w:val="en-US"/>
        </w:rPr>
        <w:t>ShaTchakreShu</w:t>
      </w:r>
      <w:r w:rsidRPr="00F76A40">
        <w:rPr>
          <w:rFonts w:ascii="Times New Roman" w:hAnsi="Times New Roman"/>
          <w:color w:val="000000"/>
          <w:sz w:val="28"/>
          <w:szCs w:val="28"/>
        </w:rPr>
        <w:t xml:space="preserve">  </w:t>
      </w:r>
      <w:r w:rsidRPr="00F76A40">
        <w:rPr>
          <w:rFonts w:ascii="Times New Roman" w:hAnsi="Times New Roman"/>
          <w:color w:val="000000"/>
          <w:sz w:val="28"/>
          <w:szCs w:val="28"/>
          <w:lang w:val="en-US"/>
        </w:rPr>
        <w:t>lasanti</w:t>
      </w:r>
      <w:r w:rsidRPr="00F76A40">
        <w:rPr>
          <w:rFonts w:ascii="Times New Roman" w:hAnsi="Times New Roman"/>
          <w:color w:val="000000"/>
          <w:sz w:val="28"/>
          <w:szCs w:val="28"/>
        </w:rPr>
        <w:t xml:space="preserve"> </w:t>
      </w:r>
      <w:r w:rsidRPr="00F76A40">
        <w:rPr>
          <w:rFonts w:ascii="Times New Roman" w:hAnsi="Times New Roman"/>
          <w:color w:val="000000"/>
          <w:sz w:val="28"/>
          <w:szCs w:val="28"/>
          <w:lang w:val="en-US"/>
        </w:rPr>
        <w:t>ye</w:t>
      </w:r>
      <w:r w:rsidRPr="00F76A40">
        <w:rPr>
          <w:rFonts w:ascii="Times New Roman" w:hAnsi="Times New Roman"/>
          <w:color w:val="000000"/>
          <w:sz w:val="28"/>
          <w:szCs w:val="28"/>
        </w:rPr>
        <w:t xml:space="preserve"> … </w:t>
      </w:r>
      <w:r w:rsidRPr="00F76A40">
        <w:rPr>
          <w:rFonts w:ascii="Times New Roman" w:hAnsi="Times New Roman"/>
          <w:color w:val="000000"/>
          <w:sz w:val="28"/>
          <w:szCs w:val="28"/>
          <w:lang w:val="en-US"/>
        </w:rPr>
        <w:t>brahmAdayaH</w:t>
      </w:r>
      <w:r w:rsidRPr="00F76A40">
        <w:rPr>
          <w:rFonts w:ascii="Times New Roman" w:hAnsi="Times New Roman"/>
          <w:color w:val="000000"/>
          <w:sz w:val="28"/>
          <w:szCs w:val="28"/>
        </w:rPr>
        <w:t xml:space="preserve"> </w:t>
      </w:r>
      <w:r w:rsidRPr="00F76A40">
        <w:rPr>
          <w:rFonts w:ascii="Times New Roman" w:hAnsi="Times New Roman"/>
          <w:color w:val="000000"/>
          <w:sz w:val="28"/>
          <w:szCs w:val="28"/>
          <w:lang w:val="en-US"/>
        </w:rPr>
        <w:t>ShaT</w:t>
      </w:r>
      <w:r w:rsidRPr="00F76A40">
        <w:rPr>
          <w:rFonts w:ascii="Times New Roman" w:hAnsi="Times New Roman"/>
          <w:color w:val="000000"/>
          <w:sz w:val="28"/>
          <w:szCs w:val="28"/>
        </w:rPr>
        <w:t xml:space="preserve"> </w:t>
      </w:r>
      <w:r w:rsidRPr="00F76A40">
        <w:rPr>
          <w:rFonts w:ascii="Times New Roman" w:hAnsi="Times New Roman"/>
          <w:color w:val="000000"/>
          <w:sz w:val="28"/>
          <w:szCs w:val="28"/>
          <w:lang w:val="en-US"/>
        </w:rPr>
        <w:t>shivAs</w:t>
      </w:r>
      <w:r w:rsidRPr="00F76A40">
        <w:rPr>
          <w:rFonts w:ascii="Times New Roman" w:hAnsi="Times New Roman"/>
          <w:color w:val="000000"/>
          <w:sz w:val="28"/>
          <w:szCs w:val="28"/>
        </w:rPr>
        <w:t xml:space="preserve"> </w:t>
      </w:r>
      <w:r w:rsidRPr="00F76A40">
        <w:rPr>
          <w:rFonts w:ascii="Times New Roman" w:hAnsi="Times New Roman"/>
          <w:color w:val="000000"/>
          <w:sz w:val="28"/>
          <w:szCs w:val="28"/>
          <w:lang w:val="en-US"/>
        </w:rPr>
        <w:t>te</w:t>
      </w:r>
      <w:r w:rsidRPr="00F76A40">
        <w:rPr>
          <w:rFonts w:ascii="Times New Roman" w:hAnsi="Times New Roman"/>
          <w:color w:val="000000"/>
          <w:sz w:val="28"/>
          <w:szCs w:val="28"/>
        </w:rPr>
        <w:t xml:space="preserve"> </w:t>
      </w:r>
      <w:r w:rsidRPr="00F76A40">
        <w:rPr>
          <w:rFonts w:ascii="Times New Roman" w:hAnsi="Times New Roman"/>
          <w:color w:val="000000"/>
          <w:sz w:val="28"/>
          <w:szCs w:val="28"/>
          <w:lang w:val="en-US"/>
        </w:rPr>
        <w:t>pretA</w:t>
      </w:r>
      <w:r w:rsidRPr="00F76A40">
        <w:rPr>
          <w:rFonts w:ascii="Times New Roman" w:hAnsi="Times New Roman"/>
          <w:color w:val="000000"/>
          <w:sz w:val="28"/>
          <w:szCs w:val="28"/>
        </w:rPr>
        <w:t xml:space="preserve"> </w:t>
      </w:r>
      <w:r w:rsidRPr="00F76A40">
        <w:rPr>
          <w:rFonts w:ascii="Times New Roman" w:hAnsi="Times New Roman"/>
          <w:color w:val="000000"/>
          <w:sz w:val="28"/>
          <w:szCs w:val="28"/>
          <w:lang w:val="en-US"/>
        </w:rPr>
        <w:t>bhavad</w:t>
      </w:r>
      <w:r w:rsidRPr="00F76A40">
        <w:rPr>
          <w:rFonts w:ascii="Times New Roman" w:hAnsi="Times New Roman"/>
          <w:color w:val="000000"/>
          <w:sz w:val="28"/>
          <w:szCs w:val="28"/>
        </w:rPr>
        <w:t>-</w:t>
      </w:r>
      <w:r w:rsidRPr="00F76A40">
        <w:rPr>
          <w:rFonts w:ascii="Times New Roman" w:hAnsi="Times New Roman"/>
          <w:color w:val="000000"/>
          <w:sz w:val="28"/>
          <w:szCs w:val="28"/>
          <w:lang w:val="en-US"/>
        </w:rPr>
        <w:t>AshrayAch</w:t>
      </w:r>
      <w:r w:rsidRPr="00F76A40">
        <w:rPr>
          <w:rFonts w:ascii="Times New Roman" w:hAnsi="Times New Roman"/>
          <w:color w:val="000000"/>
          <w:sz w:val="28"/>
          <w:szCs w:val="28"/>
        </w:rPr>
        <w:t xml:space="preserve"> </w:t>
      </w:r>
      <w:r w:rsidRPr="00F76A40">
        <w:rPr>
          <w:rFonts w:ascii="Times New Roman" w:hAnsi="Times New Roman"/>
          <w:color w:val="000000"/>
          <w:sz w:val="28"/>
          <w:szCs w:val="28"/>
          <w:lang w:val="en-US"/>
        </w:rPr>
        <w:t>cha</w:t>
      </w:r>
      <w:r w:rsidRPr="00F76A40">
        <w:rPr>
          <w:rFonts w:ascii="Times New Roman" w:hAnsi="Times New Roman"/>
          <w:color w:val="000000"/>
          <w:sz w:val="28"/>
          <w:szCs w:val="28"/>
        </w:rPr>
        <w:t xml:space="preserve"> </w:t>
      </w:r>
      <w:r w:rsidRPr="00F76A40">
        <w:rPr>
          <w:rFonts w:ascii="Times New Roman" w:hAnsi="Times New Roman"/>
          <w:color w:val="000000"/>
          <w:sz w:val="28"/>
          <w:szCs w:val="28"/>
          <w:lang w:val="en-US"/>
        </w:rPr>
        <w:t>parameshatvaM</w:t>
      </w:r>
      <w:r w:rsidRPr="00F76A40">
        <w:rPr>
          <w:rFonts w:ascii="Times New Roman" w:hAnsi="Times New Roman"/>
          <w:color w:val="000000"/>
          <w:sz w:val="28"/>
          <w:szCs w:val="28"/>
        </w:rPr>
        <w:t xml:space="preserve"> </w:t>
      </w:r>
      <w:r w:rsidRPr="00F76A40">
        <w:rPr>
          <w:rFonts w:ascii="Times New Roman" w:hAnsi="Times New Roman"/>
          <w:color w:val="000000"/>
          <w:sz w:val="28"/>
          <w:szCs w:val="28"/>
          <w:lang w:val="en-US"/>
        </w:rPr>
        <w:t>samayAnti</w:t>
      </w:r>
      <w:r w:rsidRPr="00F76A40">
        <w:rPr>
          <w:rFonts w:ascii="Times New Roman" w:hAnsi="Times New Roman"/>
          <w:color w:val="000000"/>
          <w:sz w:val="28"/>
          <w:szCs w:val="28"/>
        </w:rPr>
        <w:t xml:space="preserve">) – </w:t>
      </w:r>
      <w:r w:rsidRPr="00F76A40">
        <w:rPr>
          <w:rFonts w:ascii="Times New Roman" w:hAnsi="Times New Roman"/>
          <w:sz w:val="28"/>
          <w:szCs w:val="28"/>
        </w:rPr>
        <w:t>чакра (</w:t>
      </w:r>
      <w:r w:rsidRPr="00F76A40">
        <w:rPr>
          <w:rFonts w:ascii="Times New Roman" w:hAnsi="Times New Roman"/>
          <w:sz w:val="28"/>
          <w:szCs w:val="28"/>
          <w:lang w:val="en-US"/>
        </w:rPr>
        <w:t>chakra</w:t>
      </w:r>
      <w:r w:rsidRPr="00F76A40">
        <w:rPr>
          <w:rFonts w:ascii="Times New Roman" w:hAnsi="Times New Roman"/>
          <w:sz w:val="28"/>
          <w:szCs w:val="28"/>
        </w:rPr>
        <w:t xml:space="preserve">, букв. «круг, колесо»)  в йоге и тантризме это энергетический центр в тонком теле индивида. Выделяются семь чакр, расположенных одна над другой вдоль позвоночного столба: муладхара (локализуется в районе тазового сплетения), свадхиштхана (гениталии), манипура (пупок), анахата (солнечное сплетение), вишуддха (горло), аджня (междубровье), сахасрара (помещается над макушкой головы).   Пробудившаяся Кундалини движется вверх по центральному энергетическому каналу (сушумна-нади), который находится внутри позвоночника, и активизирует чакры. Прохождение Кундалини вызывает необычные физиологические и психологические явления. Если Кундалини проходит через шесть чакр, то через макушку головы она выходит из тела, соединяясь в седьмой чакре с «миром Шивы»; что вызывает ощущение экстаза. Каждая из шести нижних чакр ассоциируется с каким-либо мужским божеством: муладхара – Индра (или Брахма), свадхиштхана – Вишну, манипура – Махарудра, анахата  – Ишвара, вишуддха – Садашива, аджня – Парамашива [Элиаде 1999: 295 –  303]. О </w:t>
      </w:r>
      <w:r>
        <w:rPr>
          <w:rFonts w:ascii="Times New Roman" w:hAnsi="Times New Roman"/>
          <w:sz w:val="28"/>
          <w:szCs w:val="28"/>
        </w:rPr>
        <w:t>символике трупа см. примеч. 32</w:t>
      </w:r>
      <w:r w:rsidRPr="00F76A40">
        <w:rPr>
          <w:rFonts w:ascii="Times New Roman" w:hAnsi="Times New Roman"/>
          <w:color w:val="000000"/>
          <w:sz w:val="28"/>
          <w:szCs w:val="28"/>
        </w:rPr>
        <w:t>.</w:t>
      </w:r>
    </w:p>
  </w:endnote>
  <w:endnote w:id="31">
    <w:p w:rsidR="00B6217A" w:rsidRPr="00ED4392" w:rsidRDefault="00B6217A" w:rsidP="00EA6A75">
      <w:pPr>
        <w:pStyle w:val="a8"/>
        <w:contextualSpacing/>
        <w:jc w:val="both"/>
        <w:rPr>
          <w:rFonts w:ascii="Times New Roman" w:hAnsi="Times New Roman"/>
          <w:color w:val="000000"/>
          <w:sz w:val="28"/>
          <w:szCs w:val="28"/>
        </w:rPr>
      </w:pPr>
      <w:r w:rsidRPr="00F76A40">
        <w:rPr>
          <w:rStyle w:val="aa"/>
          <w:rFonts w:ascii="Times New Roman" w:hAnsi="Times New Roman"/>
          <w:color w:val="000000"/>
          <w:sz w:val="28"/>
          <w:szCs w:val="28"/>
        </w:rPr>
        <w:endnoteRef/>
      </w:r>
      <w:r w:rsidRPr="00F76A40">
        <w:rPr>
          <w:rFonts w:ascii="Times New Roman" w:hAnsi="Times New Roman"/>
          <w:color w:val="000000"/>
          <w:sz w:val="28"/>
          <w:szCs w:val="28"/>
        </w:rPr>
        <w:t xml:space="preserve"> 1.37(2). </w:t>
      </w:r>
      <w:r w:rsidRPr="00F76A40">
        <w:rPr>
          <w:rFonts w:ascii="Times New Roman" w:hAnsi="Times New Roman"/>
          <w:i/>
          <w:color w:val="000000"/>
          <w:sz w:val="28"/>
          <w:szCs w:val="28"/>
        </w:rPr>
        <w:t xml:space="preserve">Тридесять </w:t>
      </w:r>
      <w:r w:rsidRPr="00F76A40">
        <w:rPr>
          <w:rFonts w:ascii="Times New Roman" w:hAnsi="Times New Roman"/>
          <w:color w:val="000000"/>
          <w:sz w:val="28"/>
          <w:szCs w:val="28"/>
        </w:rPr>
        <w:t>(</w:t>
      </w:r>
      <w:r w:rsidRPr="00F76A40">
        <w:rPr>
          <w:rFonts w:ascii="Times New Roman" w:hAnsi="Times New Roman"/>
          <w:color w:val="000000"/>
          <w:sz w:val="28"/>
          <w:szCs w:val="28"/>
          <w:lang w:val="en-US"/>
        </w:rPr>
        <w:t>tridasha</w:t>
      </w:r>
      <w:r w:rsidRPr="00F76A40">
        <w:rPr>
          <w:rFonts w:ascii="Times New Roman" w:hAnsi="Times New Roman"/>
          <w:color w:val="000000"/>
          <w:sz w:val="28"/>
          <w:szCs w:val="28"/>
        </w:rPr>
        <w:t>…) –   в</w:t>
      </w:r>
      <w:r w:rsidRPr="00ED4392">
        <w:rPr>
          <w:rFonts w:ascii="Times New Roman" w:hAnsi="Times New Roman"/>
          <w:color w:val="000000"/>
          <w:sz w:val="28"/>
          <w:szCs w:val="28"/>
        </w:rPr>
        <w:t xml:space="preserve"> индийской мифологии число богов круглым счетом составляет тридцать, хотя их насчитывается гораздо больше. В эту группу входят 12 адитьев, 8 васу и 10 рудр. Ср., напр., ДБхП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 xml:space="preserve">.5.36, 23.38; </w:t>
      </w:r>
      <w:r w:rsidRPr="00ED4392">
        <w:rPr>
          <w:rFonts w:ascii="Times New Roman" w:hAnsi="Times New Roman"/>
          <w:color w:val="000000"/>
          <w:sz w:val="28"/>
          <w:szCs w:val="28"/>
          <w:lang w:val="en-US"/>
        </w:rPr>
        <w:t>VI</w:t>
      </w:r>
      <w:r w:rsidRPr="00ED4392">
        <w:rPr>
          <w:rFonts w:ascii="Times New Roman" w:hAnsi="Times New Roman"/>
          <w:color w:val="000000"/>
          <w:sz w:val="28"/>
          <w:szCs w:val="28"/>
        </w:rPr>
        <w:t>.3.8.</w:t>
      </w:r>
    </w:p>
  </w:endnote>
  <w:endnote w:id="32">
    <w:p w:rsidR="00B6217A" w:rsidRPr="00ED4392" w:rsidRDefault="00B6217A" w:rsidP="00EA6A75">
      <w:pPr>
        <w:pStyle w:val="a8"/>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1.41(2) – 42(1). </w:t>
      </w:r>
      <w:r w:rsidRPr="00ED4392">
        <w:rPr>
          <w:rFonts w:ascii="Times New Roman" w:hAnsi="Times New Roman"/>
          <w:i/>
          <w:color w:val="000000"/>
          <w:sz w:val="28"/>
          <w:szCs w:val="28"/>
        </w:rPr>
        <w:t>Восседающая то на спине льва, то на трупе, // То четырехрукая и цветом подобная молодой туче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siMha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iShThe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samArUDhAM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kadAchich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chiva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vAhanAm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chaturbhir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bAhubhir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yuktA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navIna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jalada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prabhA</w:t>
      </w:r>
      <w:r w:rsidRPr="00ED4392">
        <w:rPr>
          <w:rFonts w:ascii="Times New Roman" w:hAnsi="Times New Roman"/>
          <w:color w:val="000000"/>
          <w:sz w:val="28"/>
          <w:szCs w:val="28"/>
        </w:rPr>
        <w:t>) – в первом случае Богиня предстает в облике Дурги, чьим ездовым животным (</w:t>
      </w:r>
      <w:r w:rsidRPr="00ED4392">
        <w:rPr>
          <w:rFonts w:ascii="Times New Roman" w:hAnsi="Times New Roman"/>
          <w:color w:val="000000"/>
          <w:sz w:val="28"/>
          <w:szCs w:val="28"/>
          <w:lang w:val="en-US"/>
        </w:rPr>
        <w:t>vAhana</w:t>
      </w:r>
      <w:r w:rsidRPr="00ED4392">
        <w:rPr>
          <w:rFonts w:ascii="Times New Roman" w:hAnsi="Times New Roman"/>
          <w:color w:val="000000"/>
          <w:sz w:val="28"/>
          <w:szCs w:val="28"/>
        </w:rPr>
        <w:t>) является лев, во втором – как Кали, изображаемая стоящей на трупе, в третьем как Вишну. Согласно Свами Шивананде,  лев служит ездовым животным  Дурги и, символизируя грубую жизненную силу, обозначает контроль Богини над этой силой [Шивананда 1999: 202]. Д. Нельсон указывает также на два другие варианта истолкования: лев означает либо ярость Богини, либо принцип дхармы (последнее – согласно Вайкритика-рахасье (30)) [</w:t>
      </w:r>
      <w:r w:rsidRPr="00ED4392">
        <w:rPr>
          <w:rFonts w:ascii="Times New Roman" w:hAnsi="Times New Roman"/>
          <w:color w:val="000000"/>
          <w:kern w:val="16"/>
          <w:sz w:val="28"/>
          <w:szCs w:val="28"/>
          <w:lang w:val="en-US"/>
        </w:rPr>
        <w:t>In</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Praise</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of</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the</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Goddess</w:t>
      </w:r>
      <w:r w:rsidRPr="00ED4392">
        <w:rPr>
          <w:rFonts w:ascii="Times New Roman" w:hAnsi="Times New Roman"/>
          <w:color w:val="000000"/>
          <w:kern w:val="16"/>
          <w:sz w:val="28"/>
          <w:szCs w:val="28"/>
        </w:rPr>
        <w:t xml:space="preserve"> 2003: 72]. </w:t>
      </w:r>
      <w:r w:rsidRPr="00ED4392">
        <w:rPr>
          <w:rFonts w:ascii="Times New Roman" w:hAnsi="Times New Roman"/>
          <w:color w:val="000000"/>
          <w:sz w:val="28"/>
          <w:szCs w:val="28"/>
        </w:rPr>
        <w:t>Интересно отметить, что в аккадской мифологии лев служит символическим животным богини Иштар, и один из наиболее распространенных эпитетов ее – «яростная львица» [Мифы 1991: 595].   Что касается трупа, то  Д. Кинсли приводит три интепретации  стояния Кали на трупе (подразумевается, что это труп Шивы). Согласно одной из них, это символизирует преданность богине её почитателей. Принеся в жертву себя, они становятся подобными трупу. Согласно другой, Шива представляет собой Пурушу, мужское и пассивное начало, в то время как Кали – активную и деятельную Пракрити, ж</w:t>
      </w:r>
      <w:r>
        <w:rPr>
          <w:rFonts w:ascii="Times New Roman" w:hAnsi="Times New Roman"/>
          <w:color w:val="000000"/>
          <w:sz w:val="28"/>
          <w:szCs w:val="28"/>
        </w:rPr>
        <w:t>енское начало (см. примеч. 6</w:t>
      </w:r>
      <w:r w:rsidRPr="00ED4392">
        <w:rPr>
          <w:rFonts w:ascii="Times New Roman" w:hAnsi="Times New Roman"/>
          <w:color w:val="000000"/>
          <w:sz w:val="28"/>
          <w:szCs w:val="28"/>
        </w:rPr>
        <w:t>). Таким образом, Кали и Шива вместе символизируют высшую реальность. Есть еще и третья интерпретация:  данная поза символизирует те средства, с помощью которых человек «воссоздает» вселенную для того, чтобы пережить блаженный союз Шивы и Шакти [Кинсли 2008: 118]. А по мнению Д. Фроули, труп, на котором находится Кали,  может также означать  инертную природу материи, лишенной жизненной силы [Фроули 2006: 74].</w:t>
      </w:r>
    </w:p>
  </w:endnote>
  <w:endnote w:id="3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1.44 – 45.</w:t>
      </w:r>
      <w:r w:rsidRPr="00ED4392">
        <w:rPr>
          <w:rFonts w:ascii="Times New Roman" w:hAnsi="Times New Roman"/>
          <w:i/>
          <w:color w:val="000000"/>
          <w:sz w:val="28"/>
          <w:szCs w:val="28"/>
        </w:rPr>
        <w:t xml:space="preserve"> Иногда она принимала обличье Вишну, слева от которого [восседала] Камала, / И тут же неожиданно обращалась в Кришну, сопутствуемого Радхой. // Она становилась то Брахмой с Вани, занимавшей левую половину его тела, / То Шивой с Гаури, занимавшей такое же положение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kadAchid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viShNu</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vAme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kamalAlayA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rAdhayA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sahitAkasmAt</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kadAchit</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rUpiNI</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vAmA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NgAdhigatA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kadAchid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rUpiNI</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kadAchich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Chiva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gaurI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saMsthitA</w:t>
      </w:r>
      <w:r w:rsidRPr="00ED4392">
        <w:rPr>
          <w:rFonts w:ascii="Times New Roman" w:hAnsi="Times New Roman"/>
          <w:color w:val="000000"/>
          <w:sz w:val="28"/>
          <w:szCs w:val="28"/>
        </w:rPr>
        <w:t xml:space="preserve">)    –  перечисляются известные боги индуизма вместе с их супругами, которые   изображаются вместе с ними (всегда слева, поскольку левая сторона считается женской, отсюда и </w:t>
      </w:r>
      <w:r w:rsidRPr="00ED4392">
        <w:rPr>
          <w:rFonts w:ascii="Times New Roman" w:hAnsi="Times New Roman"/>
          <w:color w:val="000000"/>
          <w:sz w:val="28"/>
          <w:szCs w:val="28"/>
          <w:lang w:val="en-US"/>
        </w:rPr>
        <w:t>vAmAchAra</w:t>
      </w:r>
      <w:r w:rsidRPr="00ED4392">
        <w:rPr>
          <w:rFonts w:ascii="Times New Roman" w:hAnsi="Times New Roman"/>
          <w:color w:val="000000"/>
          <w:sz w:val="28"/>
          <w:szCs w:val="28"/>
        </w:rPr>
        <w:t>, «путь левой руки», это еще и «путь, [на котором господствует] женщина» (</w:t>
      </w:r>
      <w:r w:rsidRPr="00ED4392">
        <w:rPr>
          <w:rFonts w:ascii="Times New Roman" w:hAnsi="Times New Roman"/>
          <w:color w:val="000000"/>
          <w:sz w:val="28"/>
          <w:szCs w:val="28"/>
          <w:lang w:val="en-US"/>
        </w:rPr>
        <w:t>vAmA</w:t>
      </w:r>
      <w:r w:rsidRPr="00ED4392">
        <w:rPr>
          <w:rFonts w:ascii="Times New Roman" w:hAnsi="Times New Roman"/>
          <w:color w:val="000000"/>
          <w:sz w:val="28"/>
          <w:szCs w:val="28"/>
        </w:rPr>
        <w:t>). Также на тантрических обрядах женщина всегда сидит слева от мужчины.  Отсюда и распространенный в индуистской иконографии сюжет, именуемый майтхуна (</w:t>
      </w:r>
      <w:r w:rsidRPr="00ED4392">
        <w:rPr>
          <w:rFonts w:ascii="Times New Roman" w:hAnsi="Times New Roman"/>
          <w:color w:val="000000"/>
          <w:sz w:val="28"/>
          <w:szCs w:val="28"/>
          <w:lang w:val="en-US"/>
        </w:rPr>
        <w:t>maithuna</w:t>
      </w:r>
      <w:r w:rsidRPr="00ED4392">
        <w:rPr>
          <w:rFonts w:ascii="Times New Roman" w:hAnsi="Times New Roman"/>
          <w:color w:val="000000"/>
          <w:sz w:val="28"/>
          <w:szCs w:val="28"/>
        </w:rPr>
        <w:t>, букв. «пара, чета») [Индуизм 1996: 259</w:t>
      </w:r>
      <w:r w:rsidRPr="00C271DB">
        <w:rPr>
          <w:rFonts w:ascii="Times New Roman" w:hAnsi="Times New Roman"/>
          <w:color w:val="000000"/>
          <w:sz w:val="28"/>
          <w:szCs w:val="28"/>
        </w:rPr>
        <w:t xml:space="preserve">; </w:t>
      </w:r>
      <w:r w:rsidRPr="00ED4392">
        <w:rPr>
          <w:rFonts w:ascii="Times New Roman" w:hAnsi="Times New Roman"/>
          <w:color w:val="000000"/>
          <w:sz w:val="28"/>
          <w:szCs w:val="28"/>
          <w:lang w:val="en-US"/>
        </w:rPr>
        <w:t>Bhattacharyya</w:t>
      </w:r>
      <w:r w:rsidRPr="00C271DB">
        <w:rPr>
          <w:rFonts w:ascii="Times New Roman" w:hAnsi="Times New Roman"/>
          <w:color w:val="000000"/>
          <w:sz w:val="28"/>
          <w:szCs w:val="28"/>
        </w:rPr>
        <w:t xml:space="preserve"> 2005: 316</w:t>
      </w:r>
      <w:r w:rsidRPr="00ED4392">
        <w:rPr>
          <w:rFonts w:ascii="Times New Roman" w:hAnsi="Times New Roman"/>
          <w:color w:val="000000"/>
          <w:sz w:val="28"/>
          <w:szCs w:val="28"/>
        </w:rPr>
        <w:t xml:space="preserve">]. Ср. ДБхП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 xml:space="preserve">.16.58–59. Место же справа считалось местом для сыновей и невесток, см. ДБхП </w:t>
      </w:r>
      <w:r w:rsidRPr="00ED4392">
        <w:rPr>
          <w:rFonts w:ascii="Times New Roman" w:hAnsi="Times New Roman"/>
          <w:color w:val="000000"/>
          <w:sz w:val="28"/>
          <w:szCs w:val="28"/>
          <w:lang w:val="en-US"/>
        </w:rPr>
        <w:t>II</w:t>
      </w:r>
      <w:r w:rsidRPr="00ED4392">
        <w:rPr>
          <w:rFonts w:ascii="Times New Roman" w:hAnsi="Times New Roman"/>
          <w:color w:val="000000"/>
          <w:sz w:val="28"/>
          <w:szCs w:val="28"/>
        </w:rPr>
        <w:t>.3.51.</w:t>
      </w:r>
    </w:p>
  </w:endnote>
  <w:endnote w:id="3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1.47(2).  </w:t>
      </w:r>
      <w:r w:rsidRPr="00ED4392">
        <w:rPr>
          <w:rFonts w:ascii="Times New Roman" w:hAnsi="Times New Roman"/>
          <w:i/>
          <w:color w:val="000000"/>
          <w:sz w:val="28"/>
          <w:szCs w:val="28"/>
        </w:rPr>
        <w:t>достиг освобождения при жизни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jIvanmukto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babhUva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ha</w:t>
      </w:r>
      <w:r w:rsidRPr="00ED4392">
        <w:rPr>
          <w:rFonts w:ascii="Times New Roman" w:hAnsi="Times New Roman"/>
          <w:color w:val="000000"/>
          <w:sz w:val="28"/>
          <w:szCs w:val="28"/>
        </w:rPr>
        <w:t xml:space="preserve">) – в адвайта-веданте, а вслед за ней в шактизме и тантризме признается возможность дживанмукти – освобождения при жизни [Радхакришнан 1994, II: 664], другие системы индийской философии – санкхья и ньяя-вайшешика  такую возможность отвергают [Баласубраманьян 1991: 223]. В состоянии дживанмукти человек сохраняет способность осознавать свое тело в форме санскары, или мысленного </w:t>
      </w:r>
      <w:r w:rsidRPr="00ED4392">
        <w:rPr>
          <w:rFonts w:ascii="Times New Roman" w:hAnsi="Times New Roman"/>
          <w:color w:val="000000"/>
          <w:sz w:val="28"/>
          <w:szCs w:val="28"/>
          <w:lang w:val="en-US"/>
        </w:rPr>
        <w:t>retentum</w:t>
      </w:r>
      <w:r w:rsidRPr="00ED4392">
        <w:rPr>
          <w:rFonts w:ascii="Times New Roman" w:hAnsi="Times New Roman"/>
          <w:color w:val="000000"/>
          <w:sz w:val="28"/>
          <w:szCs w:val="28"/>
        </w:rPr>
        <w:t>, представляющего собой тонкую форму авидьи, но при этом успешно и навсегда растождествляет сознание с телом и психикой, уничтожив манас при сохранности интеллекта –  буддхи [Индийская философия 2009: 354; Радхакришнан 1994, II:   552].</w:t>
      </w:r>
    </w:p>
  </w:endnote>
  <w:endnote w:id="3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1.50(2). </w:t>
      </w:r>
      <w:r w:rsidRPr="00ED4392">
        <w:rPr>
          <w:rFonts w:ascii="Times New Roman" w:hAnsi="Times New Roman"/>
          <w:i/>
          <w:color w:val="000000"/>
          <w:sz w:val="28"/>
          <w:szCs w:val="28"/>
        </w:rPr>
        <w:t xml:space="preserve">достигшим цели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ityaH</w:t>
      </w:r>
      <w:r w:rsidRPr="00ED4392">
        <w:rPr>
          <w:rFonts w:ascii="Times New Roman" w:hAnsi="Times New Roman"/>
          <w:color w:val="000000"/>
          <w:sz w:val="28"/>
          <w:szCs w:val="28"/>
        </w:rPr>
        <w:t>, букв. «совершивший все, что подлежит совершению») – в ДБхП термин часто используется как синоним для обозначения человека, достигшего освобождения при жизни (</w:t>
      </w:r>
      <w:r w:rsidRPr="00ED4392">
        <w:rPr>
          <w:rFonts w:ascii="Times New Roman" w:hAnsi="Times New Roman"/>
          <w:color w:val="000000"/>
          <w:sz w:val="28"/>
          <w:szCs w:val="28"/>
          <w:lang w:val="en-US"/>
        </w:rPr>
        <w:t>jIvanmukta</w:t>
      </w:r>
      <w:r>
        <w:rPr>
          <w:rFonts w:ascii="Times New Roman" w:hAnsi="Times New Roman"/>
          <w:color w:val="000000"/>
          <w:sz w:val="28"/>
          <w:szCs w:val="28"/>
        </w:rPr>
        <w:t>), см. примеч. 34</w:t>
      </w:r>
      <w:r w:rsidRPr="00ED4392">
        <w:rPr>
          <w:rFonts w:ascii="Times New Roman" w:hAnsi="Times New Roman"/>
          <w:color w:val="000000"/>
          <w:sz w:val="28"/>
          <w:szCs w:val="28"/>
        </w:rPr>
        <w:t>. Например, в пуране сказано, что после совершения мысленного поклонения Богине «человек становится освобожденным при жизни и достигает окончательного освобождения после смерти; таким образом, тот, кто поклоняется Матери мира, является совершившим все, что подлежит совершению» (</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itya</w:t>
      </w:r>
      <w:r w:rsidRPr="00ED4392">
        <w:rPr>
          <w:rFonts w:ascii="Times New Roman" w:hAnsi="Times New Roman"/>
          <w:color w:val="000000"/>
          <w:sz w:val="28"/>
          <w:szCs w:val="28"/>
        </w:rPr>
        <w:t>)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.12.58). Также этот термин встречается несколько раз в философском фрагменте ДБхП, именуемом ДГ (</w:t>
      </w:r>
      <w:r w:rsidRPr="00ED4392">
        <w:rPr>
          <w:rFonts w:ascii="Times New Roman" w:hAnsi="Times New Roman"/>
          <w:color w:val="000000"/>
          <w:sz w:val="28"/>
          <w:szCs w:val="28"/>
          <w:lang w:val="en-US"/>
        </w:rPr>
        <w:t>VIII</w:t>
      </w:r>
      <w:r w:rsidRPr="00ED4392">
        <w:rPr>
          <w:rFonts w:ascii="Times New Roman" w:hAnsi="Times New Roman"/>
          <w:color w:val="000000"/>
          <w:sz w:val="28"/>
          <w:szCs w:val="28"/>
        </w:rPr>
        <w:t xml:space="preserve">.31.3; 36.30; 38.49). Данный термин встречается уже в БхГ (15.20) и МнДхШ (12.93). Б.Л. Смирнов переводит его как «он совершил всё, подлежащее совершенью» [Бхагавадгита 1994: 149], В.С. Семенцов: «он свершил свою дхарму в мире» [Бхагавадгита 1999: 80], а В.Г. Эрман: «долг свой до конца исполнит» [Махабхарата 2009: 84]. В адвайта-веданте термин обретает особое техническое значение. В «Панчадаши» (14.3) достижение положения </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itya</w:t>
      </w:r>
      <w:r w:rsidRPr="00ED4392">
        <w:rPr>
          <w:rFonts w:ascii="Times New Roman" w:hAnsi="Times New Roman"/>
          <w:color w:val="000000"/>
          <w:sz w:val="28"/>
          <w:szCs w:val="28"/>
        </w:rPr>
        <w:t xml:space="preserve"> выступает одним из четырех аспектов блаженного состояния Брахмана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Gita</w:t>
      </w:r>
      <w:r w:rsidRPr="00ED4392">
        <w:rPr>
          <w:rFonts w:ascii="Times New Roman" w:hAnsi="Times New Roman"/>
          <w:color w:val="000000"/>
          <w:sz w:val="28"/>
          <w:szCs w:val="28"/>
        </w:rPr>
        <w:t xml:space="preserve"> 1998: 50–51].</w:t>
      </w:r>
    </w:p>
  </w:endnote>
  <w:endnote w:id="3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1.53(2). </w:t>
      </w:r>
      <w:r w:rsidRPr="00ED4392">
        <w:rPr>
          <w:rFonts w:ascii="Times New Roman" w:hAnsi="Times New Roman"/>
          <w:i/>
          <w:color w:val="000000"/>
          <w:sz w:val="28"/>
          <w:szCs w:val="28"/>
        </w:rPr>
        <w:t>Не сравниться с одной шестнадцатой частью Махабхагаваты</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mahAbhAgavatasyAsya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kalAM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nArhanti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ShoDashIm</w:t>
      </w:r>
      <w:r w:rsidRPr="00ED4392">
        <w:rPr>
          <w:rFonts w:ascii="Times New Roman" w:hAnsi="Times New Roman"/>
          <w:color w:val="000000"/>
          <w:sz w:val="28"/>
          <w:szCs w:val="28"/>
        </w:rPr>
        <w:t xml:space="preserve">) –  данное сравнение  связано с тем, что Луна состоит из шестнадцати частей (в  МНТ приводятся названия  этих частей  (6.33)).   </w:t>
      </w:r>
    </w:p>
  </w:endnote>
  <w:endnote w:id="3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1.54(2). </w:t>
      </w:r>
      <w:r w:rsidRPr="00ED4392">
        <w:rPr>
          <w:rFonts w:ascii="Times New Roman" w:hAnsi="Times New Roman"/>
          <w:i/>
          <w:color w:val="000000"/>
          <w:sz w:val="28"/>
          <w:szCs w:val="28"/>
        </w:rPr>
        <w:t>свершивших великие грехи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mahApAtakinAm</w:t>
      </w:r>
      <w:r w:rsidRPr="00ED4392">
        <w:rPr>
          <w:rFonts w:ascii="Times New Roman" w:hAnsi="Times New Roman"/>
          <w:color w:val="000000"/>
          <w:sz w:val="28"/>
          <w:szCs w:val="28"/>
        </w:rPr>
        <w:t xml:space="preserve">) – согласно МнДхШ (9.235; 11.55), к пяти великим грехам относятся убиение брахмана, питье хмельного напитка суры, воровство (комментаторы поясняют, что подразумевается кража золота у брахманов), осквернение ложа гуру (то есть прелюбодеяние с женой гуру) и сообщество с совершившими подобные преступления. Ср. ДБхП </w:t>
      </w:r>
      <w:r w:rsidRPr="00ED4392">
        <w:rPr>
          <w:rFonts w:ascii="Times New Roman" w:hAnsi="Times New Roman"/>
          <w:color w:val="000000"/>
          <w:sz w:val="28"/>
          <w:szCs w:val="28"/>
          <w:lang w:val="en-US"/>
        </w:rPr>
        <w:t>IV</w:t>
      </w:r>
      <w:r w:rsidRPr="00ED4392">
        <w:rPr>
          <w:rFonts w:ascii="Times New Roman" w:hAnsi="Times New Roman"/>
          <w:color w:val="000000"/>
          <w:sz w:val="28"/>
          <w:szCs w:val="28"/>
        </w:rPr>
        <w:t xml:space="preserve">.21.9 – 10; </w:t>
      </w:r>
      <w:r w:rsidRPr="00ED4392">
        <w:rPr>
          <w:rFonts w:ascii="Times New Roman" w:hAnsi="Times New Roman"/>
          <w:color w:val="000000"/>
          <w:sz w:val="28"/>
          <w:szCs w:val="28"/>
          <w:lang w:val="en-US"/>
        </w:rPr>
        <w:t>XI</w:t>
      </w:r>
      <w:r w:rsidRPr="00ED4392">
        <w:rPr>
          <w:rFonts w:ascii="Times New Roman" w:hAnsi="Times New Roman"/>
          <w:color w:val="000000"/>
          <w:sz w:val="28"/>
          <w:szCs w:val="28"/>
        </w:rPr>
        <w:t>.1.33.</w:t>
      </w:r>
    </w:p>
  </w:endnote>
  <w:endnote w:id="38">
    <w:p w:rsidR="00B6217A" w:rsidRPr="00ED4392" w:rsidRDefault="00B6217A" w:rsidP="00EA6A75">
      <w:pPr>
        <w:spacing w:after="0" w:line="240" w:lineRule="auto"/>
        <w:contextualSpacing/>
        <w:jc w:val="both"/>
        <w:rPr>
          <w:rFonts w:ascii="Times New Roman" w:hAnsi="Times New Roman"/>
          <w:color w:val="000000"/>
          <w:sz w:val="28"/>
          <w:szCs w:val="28"/>
          <w:lang w:val="en-US"/>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2.1(2). </w:t>
      </w:r>
      <w:r w:rsidRPr="00ED4392">
        <w:rPr>
          <w:rFonts w:ascii="Times New Roman" w:hAnsi="Times New Roman"/>
          <w:i/>
          <w:color w:val="000000"/>
          <w:sz w:val="28"/>
          <w:szCs w:val="28"/>
        </w:rPr>
        <w:t>Совершив земной поклон</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praNamya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daNDavad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bhUmau</w:t>
      </w:r>
      <w:r w:rsidRPr="00ED4392">
        <w:rPr>
          <w:rFonts w:ascii="Times New Roman" w:hAnsi="Times New Roman"/>
          <w:color w:val="000000"/>
          <w:sz w:val="28"/>
          <w:szCs w:val="28"/>
        </w:rPr>
        <w:t xml:space="preserve">) – букв. </w:t>
      </w:r>
      <w:r w:rsidRPr="00ED4392">
        <w:rPr>
          <w:rFonts w:ascii="Times New Roman" w:hAnsi="Times New Roman"/>
          <w:color w:val="000000"/>
          <w:sz w:val="28"/>
          <w:szCs w:val="28"/>
          <w:lang w:val="en-US"/>
        </w:rPr>
        <w:t>«</w:t>
      </w:r>
      <w:r w:rsidRPr="00ED4392">
        <w:rPr>
          <w:rFonts w:ascii="Times New Roman" w:hAnsi="Times New Roman"/>
          <w:color w:val="000000"/>
          <w:sz w:val="28"/>
          <w:szCs w:val="28"/>
        </w:rPr>
        <w:t>припав</w:t>
      </w:r>
      <w:r w:rsidRPr="00ED4392">
        <w:rPr>
          <w:rFonts w:ascii="Times New Roman" w:hAnsi="Times New Roman"/>
          <w:color w:val="000000"/>
          <w:sz w:val="28"/>
          <w:szCs w:val="28"/>
          <w:lang w:val="en-US"/>
        </w:rPr>
        <w:t xml:space="preserve"> </w:t>
      </w:r>
      <w:r w:rsidRPr="00ED4392">
        <w:rPr>
          <w:rFonts w:ascii="Times New Roman" w:hAnsi="Times New Roman"/>
          <w:color w:val="000000"/>
          <w:sz w:val="28"/>
          <w:szCs w:val="28"/>
        </w:rPr>
        <w:t>к</w:t>
      </w:r>
      <w:r w:rsidRPr="00ED4392">
        <w:rPr>
          <w:rFonts w:ascii="Times New Roman" w:hAnsi="Times New Roman"/>
          <w:color w:val="000000"/>
          <w:sz w:val="28"/>
          <w:szCs w:val="28"/>
          <w:lang w:val="en-US"/>
        </w:rPr>
        <w:t xml:space="preserve"> </w:t>
      </w:r>
      <w:r w:rsidRPr="00ED4392">
        <w:rPr>
          <w:rFonts w:ascii="Times New Roman" w:hAnsi="Times New Roman"/>
          <w:color w:val="000000"/>
          <w:sz w:val="28"/>
          <w:szCs w:val="28"/>
        </w:rPr>
        <w:t>земле</w:t>
      </w:r>
      <w:r w:rsidRPr="00ED4392">
        <w:rPr>
          <w:rFonts w:ascii="Times New Roman" w:hAnsi="Times New Roman"/>
          <w:color w:val="000000"/>
          <w:sz w:val="28"/>
          <w:szCs w:val="28"/>
          <w:lang w:val="en-US"/>
        </w:rPr>
        <w:t xml:space="preserve"> </w:t>
      </w:r>
      <w:r w:rsidRPr="00ED4392">
        <w:rPr>
          <w:rFonts w:ascii="Times New Roman" w:hAnsi="Times New Roman"/>
          <w:color w:val="000000"/>
          <w:sz w:val="28"/>
          <w:szCs w:val="28"/>
        </w:rPr>
        <w:t>словно</w:t>
      </w:r>
      <w:r w:rsidRPr="00ED4392">
        <w:rPr>
          <w:rFonts w:ascii="Times New Roman" w:hAnsi="Times New Roman"/>
          <w:color w:val="000000"/>
          <w:sz w:val="28"/>
          <w:szCs w:val="28"/>
          <w:lang w:val="en-US"/>
        </w:rPr>
        <w:t xml:space="preserve"> </w:t>
      </w:r>
      <w:r w:rsidRPr="00ED4392">
        <w:rPr>
          <w:rFonts w:ascii="Times New Roman" w:hAnsi="Times New Roman"/>
          <w:color w:val="000000"/>
          <w:sz w:val="28"/>
          <w:szCs w:val="28"/>
        </w:rPr>
        <w:t>палка</w:t>
      </w:r>
      <w:r w:rsidRPr="00ED4392">
        <w:rPr>
          <w:rFonts w:ascii="Times New Roman" w:hAnsi="Times New Roman"/>
          <w:color w:val="000000"/>
          <w:sz w:val="28"/>
          <w:szCs w:val="28"/>
          <w:lang w:val="en-US"/>
        </w:rPr>
        <w:t>».</w:t>
      </w:r>
    </w:p>
  </w:endnote>
  <w:endnote w:id="3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lang w:val="en-US"/>
        </w:rPr>
        <w:t xml:space="preserve"> 2.4–6. </w:t>
      </w:r>
      <w:r w:rsidRPr="00ED4392">
        <w:rPr>
          <w:rFonts w:ascii="Times New Roman" w:hAnsi="Times New Roman"/>
          <w:i/>
          <w:color w:val="000000"/>
          <w:sz w:val="28"/>
          <w:szCs w:val="28"/>
        </w:rPr>
        <w:t>сказание</w:t>
      </w:r>
      <w:r w:rsidRPr="00ED4392">
        <w:rPr>
          <w:rFonts w:ascii="Times New Roman" w:hAnsi="Times New Roman"/>
          <w:i/>
          <w:color w:val="000000"/>
          <w:sz w:val="28"/>
          <w:szCs w:val="28"/>
          <w:lang w:val="en-US"/>
        </w:rPr>
        <w:t xml:space="preserve"> </w:t>
      </w:r>
      <w:r w:rsidRPr="00ED4392">
        <w:rPr>
          <w:rFonts w:ascii="Times New Roman" w:hAnsi="Times New Roman"/>
          <w:i/>
          <w:color w:val="000000"/>
          <w:sz w:val="28"/>
          <w:szCs w:val="28"/>
        </w:rPr>
        <w:t>о</w:t>
      </w:r>
      <w:r w:rsidRPr="00ED4392">
        <w:rPr>
          <w:rFonts w:ascii="Times New Roman" w:hAnsi="Times New Roman"/>
          <w:i/>
          <w:color w:val="000000"/>
          <w:sz w:val="28"/>
          <w:szCs w:val="28"/>
          <w:lang w:val="en-US"/>
        </w:rPr>
        <w:t xml:space="preserve"> </w:t>
      </w:r>
      <w:r w:rsidRPr="00ED4392">
        <w:rPr>
          <w:rFonts w:ascii="Times New Roman" w:hAnsi="Times New Roman"/>
          <w:i/>
          <w:color w:val="000000"/>
          <w:sz w:val="28"/>
          <w:szCs w:val="28"/>
        </w:rPr>
        <w:t>величии</w:t>
      </w:r>
      <w:r w:rsidRPr="00ED4392">
        <w:rPr>
          <w:rFonts w:ascii="Times New Roman" w:hAnsi="Times New Roman"/>
          <w:color w:val="000000"/>
          <w:sz w:val="28"/>
          <w:szCs w:val="28"/>
          <w:lang w:val="en-US"/>
        </w:rPr>
        <w:t xml:space="preserve"> (mAhAtmyaM) – </w:t>
      </w:r>
      <w:r w:rsidRPr="00ED4392">
        <w:rPr>
          <w:rFonts w:ascii="Times New Roman" w:hAnsi="Times New Roman"/>
          <w:color w:val="000000"/>
          <w:sz w:val="28"/>
          <w:szCs w:val="28"/>
        </w:rPr>
        <w:t>Апте</w:t>
      </w:r>
      <w:r w:rsidRPr="00ED4392">
        <w:rPr>
          <w:rFonts w:ascii="Times New Roman" w:hAnsi="Times New Roman"/>
          <w:color w:val="000000"/>
          <w:sz w:val="28"/>
          <w:szCs w:val="28"/>
          <w:lang w:val="en-US"/>
        </w:rPr>
        <w:t xml:space="preserve"> </w:t>
      </w:r>
      <w:r w:rsidRPr="00ED4392">
        <w:rPr>
          <w:rFonts w:ascii="Times New Roman" w:hAnsi="Times New Roman"/>
          <w:color w:val="000000"/>
          <w:sz w:val="28"/>
          <w:szCs w:val="28"/>
        </w:rPr>
        <w:t>дает</w:t>
      </w:r>
      <w:r w:rsidRPr="00ED4392">
        <w:rPr>
          <w:rFonts w:ascii="Times New Roman" w:hAnsi="Times New Roman"/>
          <w:color w:val="000000"/>
          <w:sz w:val="28"/>
          <w:szCs w:val="28"/>
          <w:lang w:val="en-US"/>
        </w:rPr>
        <w:t xml:space="preserve"> </w:t>
      </w:r>
      <w:r w:rsidRPr="00ED4392">
        <w:rPr>
          <w:rFonts w:ascii="Times New Roman" w:hAnsi="Times New Roman"/>
          <w:color w:val="000000"/>
          <w:sz w:val="28"/>
          <w:szCs w:val="28"/>
        </w:rPr>
        <w:t>такие</w:t>
      </w:r>
      <w:r w:rsidRPr="00ED4392">
        <w:rPr>
          <w:rFonts w:ascii="Times New Roman" w:hAnsi="Times New Roman"/>
          <w:color w:val="000000"/>
          <w:sz w:val="28"/>
          <w:szCs w:val="28"/>
          <w:lang w:val="en-US"/>
        </w:rPr>
        <w:t xml:space="preserve"> </w:t>
      </w:r>
      <w:r w:rsidRPr="00ED4392">
        <w:rPr>
          <w:rFonts w:ascii="Times New Roman" w:hAnsi="Times New Roman"/>
          <w:color w:val="000000"/>
          <w:sz w:val="28"/>
          <w:szCs w:val="28"/>
        </w:rPr>
        <w:t>значения</w:t>
      </w:r>
      <w:r w:rsidRPr="00ED4392">
        <w:rPr>
          <w:rFonts w:ascii="Times New Roman" w:hAnsi="Times New Roman"/>
          <w:color w:val="000000"/>
          <w:sz w:val="28"/>
          <w:szCs w:val="28"/>
          <w:lang w:val="en-US"/>
        </w:rPr>
        <w:t xml:space="preserve"> </w:t>
      </w:r>
      <w:r w:rsidRPr="00ED4392">
        <w:rPr>
          <w:rFonts w:ascii="Times New Roman" w:hAnsi="Times New Roman"/>
          <w:color w:val="000000"/>
          <w:sz w:val="28"/>
          <w:szCs w:val="28"/>
        </w:rPr>
        <w:t>слова</w:t>
      </w:r>
      <w:r w:rsidRPr="00ED4392">
        <w:rPr>
          <w:rFonts w:ascii="Times New Roman" w:hAnsi="Times New Roman"/>
          <w:color w:val="000000"/>
          <w:sz w:val="28"/>
          <w:szCs w:val="28"/>
          <w:lang w:val="en-US"/>
        </w:rPr>
        <w:t xml:space="preserve">  mAhAtmya: 1)   magnanimity, noblemindedness, 2)  majesty, dignity, exalted position, 3) the peculiar virtue of any divinity or sacred shrine; or a work giving an account of the merits of such divinities or shrines [Apte 1922: 438]. </w:t>
      </w:r>
      <w:r w:rsidRPr="00ED4392">
        <w:rPr>
          <w:rFonts w:ascii="Times New Roman" w:hAnsi="Times New Roman"/>
          <w:color w:val="000000"/>
          <w:sz w:val="28"/>
          <w:szCs w:val="28"/>
        </w:rPr>
        <w:t xml:space="preserve">Под «махатмьей» подразумевается особый класс текстов, посвященных прославлению какого-либо божества или святого места, наиболее известное произведение этого рода – ДМ. </w:t>
      </w:r>
    </w:p>
  </w:endnote>
  <w:endnote w:id="4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2.4–6. </w:t>
      </w:r>
      <w:r w:rsidRPr="00ED4392">
        <w:rPr>
          <w:rFonts w:ascii="Times New Roman" w:hAnsi="Times New Roman"/>
          <w:i/>
          <w:color w:val="000000"/>
          <w:sz w:val="28"/>
          <w:szCs w:val="28"/>
        </w:rPr>
        <w:t>Дурга, устранительница труднопреодолимых скорбей</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durgA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durgArti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nAshinI</w:t>
      </w:r>
      <w:r w:rsidRPr="00ED4392">
        <w:rPr>
          <w:rFonts w:ascii="Times New Roman" w:hAnsi="Times New Roman"/>
          <w:color w:val="000000"/>
          <w:sz w:val="28"/>
          <w:szCs w:val="28"/>
        </w:rPr>
        <w:t xml:space="preserve">) –   в подлиннике имя </w:t>
      </w:r>
      <w:r w:rsidRPr="00ED4392">
        <w:rPr>
          <w:rFonts w:ascii="Times New Roman" w:hAnsi="Times New Roman"/>
          <w:color w:val="000000"/>
          <w:sz w:val="28"/>
          <w:szCs w:val="28"/>
          <w:lang w:val="en-US"/>
        </w:rPr>
        <w:t>durgA</w:t>
      </w:r>
      <w:r w:rsidRPr="00ED4392">
        <w:rPr>
          <w:rFonts w:ascii="Times New Roman" w:hAnsi="Times New Roman"/>
          <w:color w:val="000000"/>
          <w:sz w:val="28"/>
          <w:szCs w:val="28"/>
        </w:rPr>
        <w:t xml:space="preserve">  и определение  </w:t>
      </w:r>
      <w:r w:rsidRPr="00ED4392">
        <w:rPr>
          <w:rFonts w:ascii="Times New Roman" w:hAnsi="Times New Roman"/>
          <w:color w:val="000000"/>
          <w:sz w:val="28"/>
          <w:szCs w:val="28"/>
          <w:lang w:val="en-US"/>
        </w:rPr>
        <w:t>durgArti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nAshinI</w:t>
      </w:r>
      <w:r w:rsidRPr="00ED4392">
        <w:rPr>
          <w:rFonts w:ascii="Times New Roman" w:hAnsi="Times New Roman"/>
          <w:color w:val="000000"/>
          <w:sz w:val="28"/>
          <w:szCs w:val="28"/>
        </w:rPr>
        <w:t xml:space="preserve"> связаны звукописью, характерной уже  для эпической поэтики [Махабхарата 2003:  262].</w:t>
      </w:r>
    </w:p>
  </w:endnote>
  <w:endnote w:id="4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2.4–6. </w:t>
      </w:r>
      <w:r w:rsidRPr="00ED4392">
        <w:rPr>
          <w:rFonts w:ascii="Times New Roman" w:hAnsi="Times New Roman"/>
          <w:i/>
          <w:color w:val="000000"/>
          <w:sz w:val="28"/>
          <w:szCs w:val="28"/>
        </w:rPr>
        <w:t>Матерь трех миров</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trailokya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jananI</w:t>
      </w:r>
      <w:r>
        <w:rPr>
          <w:rFonts w:ascii="Times New Roman" w:hAnsi="Times New Roman"/>
          <w:color w:val="000000"/>
          <w:sz w:val="28"/>
          <w:szCs w:val="28"/>
        </w:rPr>
        <w:t>) – см. примеч. 7, 25</w:t>
      </w:r>
      <w:r w:rsidRPr="00ED4392">
        <w:rPr>
          <w:rFonts w:ascii="Times New Roman" w:hAnsi="Times New Roman"/>
          <w:color w:val="000000"/>
          <w:sz w:val="28"/>
          <w:szCs w:val="28"/>
        </w:rPr>
        <w:t xml:space="preserve">.    </w:t>
      </w:r>
    </w:p>
  </w:endnote>
  <w:endnote w:id="4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2.4–6. </w:t>
      </w:r>
      <w:r w:rsidRPr="00ED4392">
        <w:rPr>
          <w:rFonts w:ascii="Times New Roman" w:hAnsi="Times New Roman"/>
          <w:i/>
          <w:color w:val="000000"/>
          <w:sz w:val="28"/>
          <w:szCs w:val="28"/>
        </w:rPr>
        <w:t>Чьи стопы-лотосы, труднодостижимые для Брахмы и прочих [богов], / Владыка вселенной в обличье трупа держит на своей лотосной груди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yasyAH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pAdAmbuja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dvandvaM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dadhad</w:t>
      </w:r>
      <w:r w:rsidRPr="00ED4392">
        <w:rPr>
          <w:rFonts w:ascii="Times New Roman" w:hAnsi="Times New Roman"/>
          <w:color w:val="000000"/>
          <w:sz w:val="28"/>
          <w:szCs w:val="28"/>
        </w:rPr>
        <w:t>-</w:t>
      </w:r>
      <w:r w:rsidRPr="00ED4392">
        <w:rPr>
          <w:rFonts w:ascii="Times New Roman" w:hAnsi="Times New Roman"/>
          <w:color w:val="000000"/>
          <w:sz w:val="28"/>
          <w:szCs w:val="28"/>
          <w:lang w:val="en-US"/>
        </w:rPr>
        <w:t>dhR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idaya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Nkaje</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vishveshaH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rUpeNa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brahmAdInAM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durlabham</w:t>
      </w:r>
      <w:r w:rsidRPr="00ED4392">
        <w:rPr>
          <w:rFonts w:ascii="Times New Roman" w:hAnsi="Times New Roman"/>
          <w:color w:val="000000"/>
          <w:sz w:val="28"/>
          <w:szCs w:val="28"/>
        </w:rPr>
        <w:t>)</w:t>
      </w:r>
      <w:r>
        <w:rPr>
          <w:rFonts w:ascii="Times New Roman" w:hAnsi="Times New Roman"/>
          <w:color w:val="000000"/>
          <w:sz w:val="28"/>
          <w:szCs w:val="28"/>
        </w:rPr>
        <w:t xml:space="preserve"> – см. примеч.   32</w:t>
      </w:r>
      <w:r w:rsidRPr="00ED4392">
        <w:rPr>
          <w:rFonts w:ascii="Times New Roman" w:hAnsi="Times New Roman"/>
          <w:color w:val="000000"/>
          <w:sz w:val="28"/>
          <w:szCs w:val="28"/>
        </w:rPr>
        <w:t>.</w:t>
      </w:r>
    </w:p>
  </w:endnote>
  <w:endnote w:id="4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2.11(2). </w:t>
      </w:r>
      <w:r w:rsidRPr="00ED4392">
        <w:rPr>
          <w:rFonts w:ascii="Times New Roman" w:hAnsi="Times New Roman"/>
          <w:i/>
          <w:color w:val="000000"/>
          <w:sz w:val="28"/>
          <w:szCs w:val="28"/>
        </w:rPr>
        <w:t>Смертные, даже свершившие великие грехи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mahApAtakino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martyA</w:t>
      </w:r>
      <w:r>
        <w:rPr>
          <w:rFonts w:ascii="Times New Roman" w:hAnsi="Times New Roman"/>
          <w:color w:val="000000"/>
          <w:sz w:val="28"/>
          <w:szCs w:val="28"/>
        </w:rPr>
        <w:t>) – см. примеч. 37</w:t>
      </w:r>
      <w:r w:rsidRPr="00ED4392">
        <w:rPr>
          <w:rFonts w:ascii="Times New Roman" w:hAnsi="Times New Roman"/>
          <w:color w:val="000000"/>
          <w:sz w:val="28"/>
          <w:szCs w:val="28"/>
        </w:rPr>
        <w:t>.</w:t>
      </w:r>
    </w:p>
  </w:endnote>
  <w:endnote w:id="4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2.12(1). </w:t>
      </w:r>
      <w:r w:rsidRPr="00ED4392">
        <w:rPr>
          <w:rFonts w:ascii="Times New Roman" w:hAnsi="Times New Roman"/>
          <w:i/>
          <w:color w:val="000000"/>
          <w:sz w:val="28"/>
          <w:szCs w:val="28"/>
        </w:rPr>
        <w:t>от греха убиения брахмана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hatyAdi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pApataH</w:t>
      </w:r>
      <w:r w:rsidRPr="00ED4392">
        <w:rPr>
          <w:rFonts w:ascii="Times New Roman" w:hAnsi="Times New Roman"/>
          <w:color w:val="000000"/>
          <w:sz w:val="28"/>
          <w:szCs w:val="28"/>
        </w:rPr>
        <w:t>) – один из пяти велик</w:t>
      </w:r>
      <w:r>
        <w:rPr>
          <w:rFonts w:ascii="Times New Roman" w:hAnsi="Times New Roman"/>
          <w:color w:val="000000"/>
          <w:sz w:val="28"/>
          <w:szCs w:val="28"/>
        </w:rPr>
        <w:t>их грехов, см. примеч. 37</w:t>
      </w:r>
      <w:r w:rsidRPr="00ED4392">
        <w:rPr>
          <w:rFonts w:ascii="Times New Roman" w:hAnsi="Times New Roman"/>
          <w:color w:val="000000"/>
          <w:sz w:val="28"/>
          <w:szCs w:val="28"/>
        </w:rPr>
        <w:t>.</w:t>
      </w:r>
    </w:p>
  </w:endnote>
  <w:endnote w:id="4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2.14(2). </w:t>
      </w:r>
      <w:r w:rsidRPr="00ED4392">
        <w:rPr>
          <w:rFonts w:ascii="Times New Roman" w:hAnsi="Times New Roman"/>
          <w:i/>
          <w:color w:val="000000"/>
          <w:sz w:val="28"/>
          <w:szCs w:val="28"/>
        </w:rPr>
        <w:t>царь Яма, оставив жезл</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rAD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daNDaM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tyaktvA</w:t>
      </w:r>
      <w:r w:rsidRPr="00ED4392">
        <w:rPr>
          <w:rFonts w:ascii="Times New Roman" w:hAnsi="Times New Roman"/>
          <w:color w:val="000000"/>
          <w:sz w:val="28"/>
          <w:szCs w:val="28"/>
        </w:rPr>
        <w:t>) – главными атрибутами бога смерти Ямы выступают петля и жезл (</w:t>
      </w:r>
      <w:r w:rsidRPr="00ED4392">
        <w:rPr>
          <w:rFonts w:ascii="Times New Roman" w:hAnsi="Times New Roman"/>
          <w:color w:val="000000"/>
          <w:sz w:val="28"/>
          <w:szCs w:val="28"/>
          <w:lang w:val="en-US"/>
        </w:rPr>
        <w:t>daNDa</w:t>
      </w:r>
      <w:r w:rsidRPr="00ED4392">
        <w:rPr>
          <w:rFonts w:ascii="Times New Roman" w:hAnsi="Times New Roman"/>
          <w:color w:val="000000"/>
          <w:sz w:val="28"/>
          <w:szCs w:val="28"/>
        </w:rPr>
        <w:t>, иногда персонифицируется) [Индуизм 1996: 481].</w:t>
      </w:r>
    </w:p>
  </w:endnote>
  <w:endnote w:id="4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2.15(2). </w:t>
      </w:r>
      <w:r w:rsidRPr="00ED4392">
        <w:rPr>
          <w:rFonts w:ascii="Times New Roman" w:hAnsi="Times New Roman"/>
          <w:i/>
          <w:color w:val="000000"/>
          <w:sz w:val="28"/>
          <w:szCs w:val="28"/>
        </w:rPr>
        <w:t>Шива своими пятью устами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shivo</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nchabhir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vaktrair</w:t>
      </w:r>
      <w:r w:rsidRPr="00ED4392">
        <w:rPr>
          <w:rFonts w:ascii="Times New Roman" w:hAnsi="Times New Roman"/>
          <w:color w:val="000000"/>
          <w:sz w:val="28"/>
          <w:szCs w:val="28"/>
        </w:rPr>
        <w:t>)  –  Шива (Махешвара) имеет пять манифестаций, символизируемых пятью лика</w:t>
      </w:r>
      <w:r w:rsidR="00264720">
        <w:rPr>
          <w:rFonts w:ascii="Times New Roman" w:hAnsi="Times New Roman"/>
          <w:color w:val="000000"/>
          <w:sz w:val="28"/>
          <w:szCs w:val="28"/>
        </w:rPr>
        <w:t>ми.  Эти манифестации таковы: 1)</w:t>
      </w:r>
      <w:r w:rsidRPr="00ED4392">
        <w:rPr>
          <w:rFonts w:ascii="Times New Roman" w:hAnsi="Times New Roman"/>
          <w:color w:val="000000"/>
          <w:sz w:val="28"/>
          <w:szCs w:val="28"/>
        </w:rPr>
        <w:t xml:space="preserve"> Садйоджата (</w:t>
      </w:r>
      <w:r w:rsidRPr="00ED4392">
        <w:rPr>
          <w:rFonts w:ascii="Times New Roman" w:hAnsi="Times New Roman"/>
          <w:color w:val="000000"/>
          <w:sz w:val="28"/>
          <w:szCs w:val="28"/>
          <w:lang w:val="en-US"/>
        </w:rPr>
        <w:t>sadyojAta</w:t>
      </w:r>
      <w:r w:rsidRPr="00ED4392">
        <w:rPr>
          <w:rFonts w:ascii="Times New Roman" w:hAnsi="Times New Roman"/>
          <w:color w:val="000000"/>
          <w:sz w:val="28"/>
          <w:szCs w:val="28"/>
        </w:rPr>
        <w:t>, «быстророждающий») – первый лик Садашивы, обращенный на  запад,     олицетворяющий  тв</w:t>
      </w:r>
      <w:r w:rsidR="00264720">
        <w:rPr>
          <w:rFonts w:ascii="Times New Roman" w:hAnsi="Times New Roman"/>
          <w:color w:val="000000"/>
          <w:sz w:val="28"/>
          <w:szCs w:val="28"/>
        </w:rPr>
        <w:t>орение. Соответствует Брахме. 2)</w:t>
      </w:r>
      <w:r w:rsidRPr="00ED4392">
        <w:rPr>
          <w:rFonts w:ascii="Times New Roman" w:hAnsi="Times New Roman"/>
          <w:color w:val="000000"/>
          <w:sz w:val="28"/>
          <w:szCs w:val="28"/>
        </w:rPr>
        <w:t xml:space="preserve"> Вамадева (</w:t>
      </w:r>
      <w:r w:rsidRPr="00ED4392">
        <w:rPr>
          <w:rFonts w:ascii="Times New Roman" w:hAnsi="Times New Roman"/>
          <w:color w:val="000000"/>
          <w:sz w:val="28"/>
          <w:szCs w:val="28"/>
          <w:lang w:val="en-US"/>
        </w:rPr>
        <w:t>vAmadeva</w:t>
      </w:r>
      <w:r w:rsidRPr="00ED4392">
        <w:rPr>
          <w:rFonts w:ascii="Times New Roman" w:hAnsi="Times New Roman"/>
          <w:color w:val="000000"/>
          <w:sz w:val="28"/>
          <w:szCs w:val="28"/>
        </w:rPr>
        <w:t>, «прекрасный бог») – второй лик Садашивы, обращенный на север и олицетворяющий  сохранение. Соответствует Вишну. Также верховный гуру вамачары (</w:t>
      </w:r>
      <w:r w:rsidR="00264720">
        <w:rPr>
          <w:rFonts w:ascii="Times New Roman" w:hAnsi="Times New Roman"/>
          <w:color w:val="000000"/>
          <w:sz w:val="28"/>
          <w:szCs w:val="28"/>
        </w:rPr>
        <w:t>вамабхавы). 3)</w:t>
      </w:r>
      <w:r w:rsidRPr="00ED4392">
        <w:rPr>
          <w:rFonts w:ascii="Times New Roman" w:hAnsi="Times New Roman"/>
          <w:color w:val="000000"/>
          <w:sz w:val="28"/>
          <w:szCs w:val="28"/>
        </w:rPr>
        <w:t xml:space="preserve"> Агхора (</w:t>
      </w:r>
      <w:r w:rsidRPr="00ED4392">
        <w:rPr>
          <w:rFonts w:ascii="Times New Roman" w:hAnsi="Times New Roman"/>
          <w:color w:val="000000"/>
          <w:sz w:val="28"/>
          <w:szCs w:val="28"/>
          <w:lang w:val="en-US"/>
        </w:rPr>
        <w:t>aghora</w:t>
      </w:r>
      <w:r w:rsidRPr="00ED4392">
        <w:rPr>
          <w:rFonts w:ascii="Times New Roman" w:hAnsi="Times New Roman"/>
          <w:color w:val="000000"/>
          <w:sz w:val="28"/>
          <w:szCs w:val="28"/>
        </w:rPr>
        <w:t>, «не страшный») – третий лик Садашивы, обращенный на юг, это Рудра, выступающий как супруг Дхумавати</w:t>
      </w:r>
      <w:r w:rsidR="00264720">
        <w:rPr>
          <w:rFonts w:ascii="Times New Roman" w:hAnsi="Times New Roman"/>
          <w:color w:val="000000"/>
          <w:sz w:val="28"/>
          <w:szCs w:val="28"/>
        </w:rPr>
        <w:t xml:space="preserve"> и олицетворяющий поглощение. 4)</w:t>
      </w:r>
      <w:r w:rsidRPr="00ED4392">
        <w:rPr>
          <w:rFonts w:ascii="Times New Roman" w:hAnsi="Times New Roman"/>
          <w:color w:val="000000"/>
          <w:sz w:val="28"/>
          <w:szCs w:val="28"/>
        </w:rPr>
        <w:t xml:space="preserve"> Татпуруша (</w:t>
      </w:r>
      <w:r w:rsidRPr="00ED4392">
        <w:rPr>
          <w:rFonts w:ascii="Times New Roman" w:hAnsi="Times New Roman"/>
          <w:color w:val="000000"/>
          <w:sz w:val="28"/>
          <w:szCs w:val="28"/>
          <w:lang w:val="en-US"/>
        </w:rPr>
        <w:t>tatpuruSha</w:t>
      </w:r>
      <w:r w:rsidRPr="00ED4392">
        <w:rPr>
          <w:rFonts w:ascii="Times New Roman" w:hAnsi="Times New Roman"/>
          <w:color w:val="000000"/>
          <w:sz w:val="28"/>
          <w:szCs w:val="28"/>
        </w:rPr>
        <w:t>)  – четвертый лик Садашивы, обращенный на восток и олицетворяющий  сокры</w:t>
      </w:r>
      <w:r w:rsidR="00264720">
        <w:rPr>
          <w:rFonts w:ascii="Times New Roman" w:hAnsi="Times New Roman"/>
          <w:color w:val="000000"/>
          <w:sz w:val="28"/>
          <w:szCs w:val="28"/>
        </w:rPr>
        <w:t>тие. Соответствует Махешваре. 5)</w:t>
      </w:r>
      <w:r w:rsidRPr="00ED4392">
        <w:rPr>
          <w:rFonts w:ascii="Times New Roman" w:hAnsi="Times New Roman"/>
          <w:color w:val="000000"/>
          <w:sz w:val="28"/>
          <w:szCs w:val="28"/>
        </w:rPr>
        <w:t xml:space="preserve"> Ишана (</w:t>
      </w:r>
      <w:r w:rsidRPr="00ED4392">
        <w:rPr>
          <w:rFonts w:ascii="Times New Roman" w:hAnsi="Times New Roman"/>
          <w:color w:val="000000"/>
          <w:sz w:val="28"/>
          <w:szCs w:val="28"/>
          <w:lang w:val="en-US"/>
        </w:rPr>
        <w:t>ishAna</w:t>
      </w:r>
      <w:r w:rsidRPr="00ED4392">
        <w:rPr>
          <w:rFonts w:ascii="Times New Roman" w:hAnsi="Times New Roman"/>
          <w:color w:val="000000"/>
          <w:sz w:val="28"/>
          <w:szCs w:val="28"/>
        </w:rPr>
        <w:t xml:space="preserve">, букв. «повелитель») –  пятый лик Садашивы, обращенный вверх и олицетворяющий   откровение. Соответствует собственно Шиве и открывает Агамы  [Субрамуниясвами 1997: 719; </w:t>
      </w:r>
      <w:r w:rsidRPr="00ED4392">
        <w:rPr>
          <w:rFonts w:ascii="Times New Roman" w:hAnsi="Times New Roman"/>
          <w:color w:val="000000"/>
          <w:sz w:val="28"/>
          <w:szCs w:val="28"/>
          <w:lang w:val="en-US"/>
        </w:rPr>
        <w:t>Eck</w:t>
      </w:r>
      <w:r w:rsidRPr="00ED4392">
        <w:rPr>
          <w:rFonts w:ascii="Times New Roman" w:hAnsi="Times New Roman"/>
          <w:color w:val="000000"/>
          <w:sz w:val="28"/>
          <w:szCs w:val="28"/>
        </w:rPr>
        <w:t xml:space="preserve"> 2012: 209–210].  Об этих пяти ликах Шивы см. КП (62.78–80) и об их мантрах см. ДБхП (</w:t>
      </w:r>
      <w:r w:rsidRPr="00ED4392">
        <w:rPr>
          <w:rFonts w:ascii="Times New Roman" w:hAnsi="Times New Roman"/>
          <w:color w:val="000000"/>
          <w:sz w:val="28"/>
          <w:szCs w:val="28"/>
          <w:lang w:val="en-US"/>
        </w:rPr>
        <w:t>XI</w:t>
      </w:r>
      <w:r w:rsidRPr="00ED4392">
        <w:rPr>
          <w:rFonts w:ascii="Times New Roman" w:hAnsi="Times New Roman"/>
          <w:color w:val="000000"/>
          <w:sz w:val="28"/>
          <w:szCs w:val="28"/>
        </w:rPr>
        <w:t>.7.20–22).  В Бенгалии Шива как Пятиликий (</w:t>
      </w:r>
      <w:r w:rsidRPr="00ED4392">
        <w:rPr>
          <w:rFonts w:ascii="Times New Roman" w:hAnsi="Times New Roman"/>
          <w:color w:val="000000"/>
          <w:sz w:val="28"/>
          <w:szCs w:val="28"/>
          <w:lang w:val="en-US"/>
        </w:rPr>
        <w:t>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nchAnana</w:t>
      </w:r>
      <w:r w:rsidRPr="00ED4392">
        <w:rPr>
          <w:rFonts w:ascii="Times New Roman" w:hAnsi="Times New Roman"/>
          <w:color w:val="000000"/>
          <w:sz w:val="28"/>
          <w:szCs w:val="28"/>
        </w:rPr>
        <w:t xml:space="preserve">) особенно почитаем как </w:t>
      </w:r>
      <w:r>
        <w:rPr>
          <w:rFonts w:ascii="Times New Roman" w:hAnsi="Times New Roman"/>
          <w:color w:val="000000"/>
          <w:sz w:val="28"/>
          <w:szCs w:val="28"/>
        </w:rPr>
        <w:t>врачеватель недугов [Мукундорам</w:t>
      </w:r>
      <w:r w:rsidRPr="00ED4392">
        <w:rPr>
          <w:rFonts w:ascii="Times New Roman" w:hAnsi="Times New Roman"/>
          <w:color w:val="000000"/>
          <w:sz w:val="28"/>
          <w:szCs w:val="28"/>
        </w:rPr>
        <w:t xml:space="preserve"> 1980: 194].</w:t>
      </w:r>
    </w:p>
  </w:endnote>
  <w:endnote w:id="47">
    <w:p w:rsidR="00B6217A" w:rsidRPr="00ED4392" w:rsidRDefault="00B6217A" w:rsidP="00EA6A75">
      <w:pPr>
        <w:spacing w:after="0" w:line="240" w:lineRule="auto"/>
        <w:contextualSpacing/>
        <w:jc w:val="both"/>
        <w:rPr>
          <w:rFonts w:ascii="Times New Roman" w:hAnsi="Times New Roman"/>
          <w:i/>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2.16 – 17.  </w:t>
      </w:r>
      <w:r w:rsidRPr="00ED4392">
        <w:rPr>
          <w:rFonts w:ascii="Times New Roman" w:hAnsi="Times New Roman"/>
          <w:i/>
          <w:color w:val="000000"/>
          <w:sz w:val="28"/>
          <w:szCs w:val="28"/>
        </w:rPr>
        <w:t xml:space="preserve">Шамбху в  области  Варанаси стремящимся к освобождению людям самолично / Её великую мантру устами гуру  // Внезапно явившись,  тАрака брахма именуемую, / </w:t>
      </w:r>
    </w:p>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Fonts w:ascii="Times New Roman" w:hAnsi="Times New Roman"/>
          <w:i/>
          <w:color w:val="000000"/>
          <w:sz w:val="28"/>
          <w:szCs w:val="28"/>
        </w:rPr>
        <w:t>На ухо шепчет и великое освобождение, что зовется нирваной, дарует</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shambhur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vArANNasI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kShetre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mumukShUNAM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svayam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tasyA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eva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mahAmantraM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yamasmai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guruNeritam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svayaM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tarasAgatya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tArakaM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saMj</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nakam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karNe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bruvanmahAmokShaM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nirvANAkhyaM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prayachChati</w:t>
      </w:r>
      <w:r w:rsidRPr="00ED4392">
        <w:rPr>
          <w:rFonts w:ascii="Times New Roman" w:hAnsi="Times New Roman"/>
          <w:color w:val="000000"/>
          <w:sz w:val="28"/>
          <w:szCs w:val="28"/>
        </w:rPr>
        <w:t>) –  Варанаси это однин из древнейших городов Индии, начиная со средних веков считающийся самой главной тиртхой [Индуизм 1996: 110]. Варанаси в пуранах часто называют городом Шивы (</w:t>
      </w:r>
      <w:r w:rsidRPr="00ED4392">
        <w:rPr>
          <w:rFonts w:ascii="Times New Roman" w:hAnsi="Times New Roman"/>
          <w:color w:val="000000"/>
          <w:sz w:val="28"/>
          <w:szCs w:val="28"/>
          <w:lang w:val="en-US"/>
        </w:rPr>
        <w:t>shivapur</w:t>
      </w:r>
      <w:r w:rsidRPr="00ED4392">
        <w:rPr>
          <w:rFonts w:ascii="Times New Roman" w:hAnsi="Times New Roman"/>
          <w:color w:val="000000"/>
          <w:sz w:val="28"/>
          <w:szCs w:val="28"/>
        </w:rPr>
        <w:t xml:space="preserve">), а самого Шиву – его владельцем (ШП  </w:t>
      </w:r>
      <w:r w:rsidRPr="00ED4392">
        <w:rPr>
          <w:rFonts w:ascii="Times New Roman" w:hAnsi="Times New Roman"/>
          <w:color w:val="000000"/>
          <w:sz w:val="28"/>
          <w:szCs w:val="28"/>
          <w:lang w:val="en-US"/>
        </w:rPr>
        <w:t>II</w:t>
      </w:r>
      <w:r w:rsidRPr="00ED4392">
        <w:rPr>
          <w:rFonts w:ascii="Times New Roman" w:hAnsi="Times New Roman"/>
          <w:color w:val="000000"/>
          <w:sz w:val="28"/>
          <w:szCs w:val="28"/>
        </w:rPr>
        <w:t>.1.5.17-18).   Согласно ДБхП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 xml:space="preserve">.24.11), Богиня также обещала  постоянно пребывать в Варанаси. Считается, что тот, кто умер и был кремирован в Варанаси и чьи останки сброшены в воды Ганги, избавится от дальнейших перерождений [Индуизм 1996: 110; </w:t>
      </w:r>
      <w:r w:rsidRPr="00ED4392">
        <w:rPr>
          <w:rFonts w:ascii="Times New Roman" w:hAnsi="Times New Roman"/>
          <w:color w:val="000000"/>
          <w:sz w:val="28"/>
          <w:szCs w:val="28"/>
          <w:lang w:val="en-US"/>
        </w:rPr>
        <w:t>Eck</w:t>
      </w:r>
      <w:r w:rsidRPr="00ED4392">
        <w:rPr>
          <w:rFonts w:ascii="Times New Roman" w:hAnsi="Times New Roman"/>
          <w:color w:val="000000"/>
          <w:sz w:val="28"/>
          <w:szCs w:val="28"/>
        </w:rPr>
        <w:t xml:space="preserve"> 2012: 213–219, 165–166].</w:t>
      </w:r>
    </w:p>
  </w:endnote>
  <w:endnote w:id="4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2.18(1). </w:t>
      </w:r>
      <w:r w:rsidRPr="00ED4392">
        <w:rPr>
          <w:rFonts w:ascii="Times New Roman" w:hAnsi="Times New Roman"/>
          <w:i/>
          <w:color w:val="000000"/>
          <w:sz w:val="28"/>
          <w:szCs w:val="28"/>
        </w:rPr>
        <w:t>о брахман-провидец</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vipraR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iShe</w:t>
      </w:r>
      <w:r w:rsidRPr="00ED4392">
        <w:rPr>
          <w:rFonts w:ascii="Times New Roman" w:hAnsi="Times New Roman"/>
          <w:color w:val="000000"/>
          <w:sz w:val="28"/>
          <w:szCs w:val="28"/>
        </w:rPr>
        <w:t xml:space="preserve">) –  для традиционных воззрений характерна симметричность конструкций человеческого, небесного и демонического миров, благодаря чему каждый мир имеет свою категорию провидцев (риши, </w:t>
      </w:r>
      <w:r w:rsidRPr="00ED4392">
        <w:rPr>
          <w:rFonts w:ascii="Times New Roman" w:hAnsi="Times New Roman"/>
          <w:color w:val="000000"/>
          <w:sz w:val="28"/>
          <w:szCs w:val="28"/>
          <w:lang w:val="en-US"/>
        </w:rPr>
        <w:t>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iShi</w:t>
      </w:r>
      <w:r w:rsidRPr="00ED4392">
        <w:rPr>
          <w:rFonts w:ascii="Times New Roman" w:hAnsi="Times New Roman"/>
          <w:color w:val="000000"/>
          <w:sz w:val="28"/>
          <w:szCs w:val="28"/>
        </w:rPr>
        <w:t>) [Махабхарата 1987: 676]. В индийской мифологии различаются небесные риши, живущие вместе с богами, и земные риши – мудрецы и подвижники. Первые традиционно и именовались «божественными риши», к ним, в частности, принадлежит Нар</w:t>
      </w:r>
      <w:r>
        <w:rPr>
          <w:rFonts w:ascii="Times New Roman" w:hAnsi="Times New Roman"/>
          <w:color w:val="000000"/>
          <w:sz w:val="28"/>
          <w:szCs w:val="28"/>
        </w:rPr>
        <w:t>ада (о нём см. примеч. 145</w:t>
      </w:r>
      <w:r w:rsidRPr="00ED4392">
        <w:rPr>
          <w:rFonts w:ascii="Times New Roman" w:hAnsi="Times New Roman"/>
          <w:color w:val="000000"/>
          <w:sz w:val="28"/>
          <w:szCs w:val="28"/>
        </w:rPr>
        <w:t>).  Эти риши являются создателями ведийских гимнов и прародителями существ на земле (</w:t>
      </w:r>
      <w:r w:rsidRPr="00ED4392">
        <w:rPr>
          <w:rFonts w:ascii="Times New Roman" w:hAnsi="Times New Roman"/>
          <w:color w:val="000000"/>
          <w:sz w:val="28"/>
          <w:szCs w:val="28"/>
          <w:lang w:val="en-US"/>
        </w:rPr>
        <w:t>prajApati</w:t>
      </w:r>
      <w:r w:rsidRPr="00ED4392">
        <w:rPr>
          <w:rFonts w:ascii="Times New Roman" w:hAnsi="Times New Roman"/>
          <w:color w:val="000000"/>
          <w:sz w:val="28"/>
          <w:szCs w:val="28"/>
        </w:rPr>
        <w:t>, «владыки созданий»). В БхП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.12.21 – 23)  упоминаются десять божественных риши. Имеются еще два разряда риши: брахманы-риши, стоящие во главе брахманских кланов, и царственные риши (</w:t>
      </w:r>
      <w:r w:rsidRPr="00ED4392">
        <w:rPr>
          <w:rFonts w:ascii="Times New Roman" w:hAnsi="Times New Roman"/>
          <w:color w:val="000000"/>
          <w:sz w:val="28"/>
          <w:szCs w:val="28"/>
          <w:lang w:val="en-US"/>
        </w:rPr>
        <w:t>rAja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iShi</w:t>
      </w:r>
      <w:r w:rsidRPr="00ED4392">
        <w:rPr>
          <w:rFonts w:ascii="Times New Roman" w:hAnsi="Times New Roman"/>
          <w:color w:val="000000"/>
          <w:sz w:val="28"/>
          <w:szCs w:val="28"/>
        </w:rPr>
        <w:t xml:space="preserve">) – праведные и мудрые цари [Рамаяна 2006: 733;  Мукундорам 1980: 209]. </w:t>
      </w:r>
    </w:p>
  </w:endnote>
  <w:endnote w:id="4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2.23(1). </w:t>
      </w:r>
      <w:r w:rsidRPr="00ED4392">
        <w:rPr>
          <w:rFonts w:ascii="Times New Roman" w:hAnsi="Times New Roman"/>
          <w:i/>
          <w:color w:val="000000"/>
          <w:sz w:val="28"/>
          <w:szCs w:val="28"/>
        </w:rPr>
        <w:t>На горе Мандара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mandarasya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gireH</w:t>
      </w:r>
      <w:r w:rsidRPr="00ED4392">
        <w:rPr>
          <w:rFonts w:ascii="Times New Roman" w:hAnsi="Times New Roman"/>
          <w:color w:val="000000"/>
          <w:sz w:val="28"/>
          <w:szCs w:val="28"/>
        </w:rPr>
        <w:t>) – гора, не имеющая чёткой локализации; в Мбх помещается к востоку от Гандхамаданы в Гималаях, связана с именами богов Индры и Куберы [Махабхарата 1987: 729].</w:t>
      </w:r>
    </w:p>
  </w:endnote>
  <w:endnote w:id="5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2.26(1). </w:t>
      </w:r>
      <w:r w:rsidRPr="00ED4392">
        <w:rPr>
          <w:rFonts w:ascii="Times New Roman" w:hAnsi="Times New Roman"/>
          <w:i/>
          <w:color w:val="000000"/>
          <w:sz w:val="28"/>
          <w:szCs w:val="28"/>
        </w:rPr>
        <w:t>смиренно сложив ладони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Njalir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vinayAnvitaH</w:t>
      </w:r>
      <w:r w:rsidRPr="00ED4392">
        <w:rPr>
          <w:rFonts w:ascii="Times New Roman" w:hAnsi="Times New Roman"/>
          <w:color w:val="000000"/>
          <w:sz w:val="28"/>
          <w:szCs w:val="28"/>
        </w:rPr>
        <w:t xml:space="preserve">) – традиционное индийское приветствие, состоящее в поднесении сложенных вместе ладоней ко лбу [Махабхарата 1987: 604]. </w:t>
      </w:r>
    </w:p>
  </w:endnote>
  <w:endnote w:id="5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2.28(2). </w:t>
      </w:r>
      <w:r w:rsidRPr="00ED4392">
        <w:rPr>
          <w:rFonts w:ascii="Times New Roman" w:hAnsi="Times New Roman"/>
          <w:i/>
          <w:color w:val="000000"/>
          <w:sz w:val="28"/>
          <w:szCs w:val="28"/>
        </w:rPr>
        <w:t>Гангу, очищающую три мира, ты с почтением носишь на голове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trijagat</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pAvanIM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mUrdhnA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vahasi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sAdaram</w:t>
      </w:r>
      <w:r w:rsidRPr="00ED4392">
        <w:rPr>
          <w:rFonts w:ascii="Times New Roman" w:hAnsi="Times New Roman"/>
          <w:color w:val="000000"/>
          <w:sz w:val="28"/>
          <w:szCs w:val="28"/>
        </w:rPr>
        <w:t xml:space="preserve">) – сквозь волосы Шивы протекает река Ганга, которую Шива во время её падения с неба подхватил себе на голову, чтобы тяжестью своих вод она не разрушила землю [Мифы 1992, </w:t>
      </w:r>
      <w:r w:rsidRPr="00ED4392">
        <w:rPr>
          <w:rFonts w:ascii="Times New Roman" w:hAnsi="Times New Roman"/>
          <w:color w:val="000000"/>
          <w:sz w:val="28"/>
          <w:szCs w:val="28"/>
          <w:lang w:val="en-US"/>
        </w:rPr>
        <w:t>II</w:t>
      </w:r>
      <w:r w:rsidRPr="00ED4392">
        <w:rPr>
          <w:rFonts w:ascii="Times New Roman" w:hAnsi="Times New Roman"/>
          <w:color w:val="000000"/>
          <w:sz w:val="28"/>
          <w:szCs w:val="28"/>
        </w:rPr>
        <w:t>: 643].</w:t>
      </w:r>
    </w:p>
  </w:endnote>
  <w:endnote w:id="5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2.29(2). </w:t>
      </w:r>
      <w:r w:rsidRPr="00ED4392">
        <w:rPr>
          <w:rFonts w:ascii="Times New Roman" w:hAnsi="Times New Roman"/>
          <w:i/>
          <w:color w:val="000000"/>
          <w:sz w:val="28"/>
          <w:szCs w:val="28"/>
        </w:rPr>
        <w:t xml:space="preserve">И прекрасный Месяц видя, ты им голову свою украсил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shashA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NkaM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ramyam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Alokya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tach</w:t>
      </w:r>
      <w:r w:rsidRPr="00ED4392">
        <w:rPr>
          <w:rFonts w:ascii="Times New Roman" w:hAnsi="Times New Roman"/>
          <w:color w:val="000000"/>
          <w:sz w:val="28"/>
          <w:szCs w:val="28"/>
        </w:rPr>
        <w:t>-</w:t>
      </w:r>
      <w:r w:rsidRPr="00ED4392">
        <w:rPr>
          <w:rFonts w:ascii="Times New Roman" w:hAnsi="Times New Roman"/>
          <w:color w:val="000000"/>
          <w:sz w:val="28"/>
          <w:szCs w:val="28"/>
          <w:lang w:val="en-US"/>
        </w:rPr>
        <w:t>Chiro</w:t>
      </w:r>
      <w:r w:rsidRPr="00ED4392">
        <w:rPr>
          <w:rFonts w:ascii="Times New Roman" w:hAnsi="Times New Roman"/>
          <w:color w:val="000000"/>
          <w:sz w:val="28"/>
          <w:szCs w:val="28"/>
        </w:rPr>
        <w:t>-</w:t>
      </w:r>
      <w:r w:rsidRPr="00ED4392">
        <w:rPr>
          <w:rFonts w:ascii="Times New Roman" w:hAnsi="Times New Roman"/>
          <w:color w:val="000000"/>
          <w:sz w:val="28"/>
          <w:szCs w:val="28"/>
          <w:lang w:val="en-US"/>
        </w:rPr>
        <w:t>bhUShaNaM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itam</w:t>
      </w:r>
      <w:r w:rsidRPr="00ED4392">
        <w:rPr>
          <w:rFonts w:ascii="Times New Roman" w:hAnsi="Times New Roman"/>
          <w:color w:val="000000"/>
          <w:sz w:val="28"/>
          <w:szCs w:val="28"/>
        </w:rPr>
        <w:t>) –   согласно одной версии, полумесяц обозначает контроль над умом [Шивананда 1999: 29], согласно другой, он символизирует течение времени, измеряемое  ростом и убыванием луны</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In</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Praise</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of</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the</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Goddess</w:t>
      </w:r>
      <w:r w:rsidRPr="00ED4392">
        <w:rPr>
          <w:rFonts w:ascii="Times New Roman" w:hAnsi="Times New Roman"/>
          <w:color w:val="000000"/>
          <w:kern w:val="16"/>
          <w:sz w:val="28"/>
          <w:szCs w:val="28"/>
        </w:rPr>
        <w:t xml:space="preserve"> 2003: 136].</w:t>
      </w:r>
    </w:p>
  </w:endnote>
  <w:endnote w:id="5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2.41(2). </w:t>
      </w:r>
      <w:r w:rsidRPr="00ED4392">
        <w:rPr>
          <w:rFonts w:ascii="Times New Roman" w:hAnsi="Times New Roman"/>
          <w:i/>
          <w:color w:val="000000"/>
          <w:sz w:val="28"/>
          <w:szCs w:val="28"/>
        </w:rPr>
        <w:t>о, облаченный в стороны света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digambara</w:t>
      </w:r>
      <w:r w:rsidRPr="00ED4392">
        <w:rPr>
          <w:rFonts w:ascii="Times New Roman" w:hAnsi="Times New Roman"/>
          <w:color w:val="000000"/>
          <w:sz w:val="28"/>
          <w:szCs w:val="28"/>
        </w:rPr>
        <w:t xml:space="preserve">) –  то есть обнаженный.   В санскритских текстах насчитывается десять сторон света, каждая из которых связана с отдельным божеством, которое считается ее хранителем:      восток,   запад,    юг,    север,   юго-запад,   северо-восток,    юго-восток,   северо-запад, зенит, надир     [Бируни 1995: 264 – 267; Индуизм 1996: 256].   </w:t>
      </w:r>
    </w:p>
  </w:endnote>
  <w:endnote w:id="54">
    <w:p w:rsidR="00B6217A" w:rsidRPr="00ED4392" w:rsidRDefault="00B6217A" w:rsidP="00EA6A75">
      <w:pPr>
        <w:pStyle w:val="a8"/>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2.42(1). </w:t>
      </w:r>
      <w:r w:rsidRPr="00ED4392">
        <w:rPr>
          <w:rFonts w:ascii="Times New Roman" w:hAnsi="Times New Roman"/>
          <w:i/>
          <w:color w:val="000000"/>
          <w:sz w:val="28"/>
          <w:szCs w:val="28"/>
        </w:rPr>
        <w:t>Разрушителю-Трипуры</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Tripura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nAshAya</w:t>
      </w:r>
      <w:r w:rsidRPr="00ED4392">
        <w:rPr>
          <w:rFonts w:ascii="Times New Roman" w:hAnsi="Times New Roman"/>
          <w:color w:val="000000"/>
          <w:sz w:val="28"/>
          <w:szCs w:val="28"/>
        </w:rPr>
        <w:t>) – согласно  преданию, Трипура это три неприступных города, дарованных Брахмой асурам за их подвижничество: железный – на земле, серебряный – в воздушном пространстве и золотой – на небесах. Разрушить их мог только Шива, в случае если бы ему удалось поразить их все вместе одной стрелой. Поэтому, чувствуя себя в безопасности, асуры вступили в борьбу с богами за власть над миром. Тогда Шива выступил против асуров на колеснице, возницей на которой был сам Брахма. Когда три города сблизились и оказались на одной линии, Шива поразил их своей стрелой  и уничтожил [Индуизм 1996:  421 –   422].</w:t>
      </w:r>
    </w:p>
  </w:endnote>
  <w:endnote w:id="5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2.42(1). </w:t>
      </w:r>
      <w:r w:rsidRPr="00ED4392">
        <w:rPr>
          <w:rFonts w:ascii="Times New Roman" w:hAnsi="Times New Roman"/>
          <w:i/>
          <w:color w:val="000000"/>
          <w:sz w:val="28"/>
          <w:szCs w:val="28"/>
        </w:rPr>
        <w:t>Умертвившему-асуру-Кансу</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kaMsAsura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vighAtine</w:t>
      </w:r>
      <w:r w:rsidRPr="00ED4392">
        <w:rPr>
          <w:rFonts w:ascii="Times New Roman" w:hAnsi="Times New Roman"/>
          <w:color w:val="000000"/>
          <w:sz w:val="28"/>
          <w:szCs w:val="28"/>
        </w:rPr>
        <w:t>) – т. е. Кришну. Согласно преданию, в Двапара-юге асуры воплотились как цари на земле и стали творить разнообразные злодеяния. Одним из таких царей был правитель Матхуры Канса, отстранивший от власти своего отца Уграсену. Тогда боги стали просить о помощи Брахму, а затем все они во главе с Брахмой стали возносить мольбы Вишну. В вишнуитских текстах, чтобы избавить землю от власти асурических царей, Вишну решает родиться в человеческом облике. В ДБхП и МБхП «высшей инстанцией», к которой обращаются боги, оказывается вовсе не Вишну, а Богиня, по воле которой и происходит его нисхождение (в МБхП в облике Кришны воплощается сама Кали).  Канса слышал предсказание, что он умрет от руки восьмого сына своей двоюродной сестры Деваки и умерщвляет всех рождающихся у нее от Васудевы детей. Спасается лишь седьмой ребенок, Баларама, а восьмого, Кришну, как только тот родился, Васудеве чудесным образом удается переправить на другой берег Ямуны и передать на воспитание в племя пастухов, где он живет в семье вождя этого племени Нанды и его жены Яшоды. Согласно версии 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.3.23), эти Кришна и Баларама являются девятнадцатым или двадцатым воплощением Вишну из двадцати двух. Злобный Канса, прослышав о таинственном исчезновении новорожденного, повелевает умертвить всех младенцев в Матхуре (ср. библейский Ирод). Жизнь Кришны в племени пастухов и его приключения – излюбленные темы традиционной индийской поэзии. Однако, в конце концов, Кришна покидает пастухов, чтобы исполнить свое предназначение – убить Кансу. Убийством деспота завершается юность Кришны, и он превращается в зрелого мужа и воина [Мифы 1992: 17].</w:t>
      </w:r>
    </w:p>
  </w:endnote>
  <w:endnote w:id="5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2.42(2). </w:t>
      </w:r>
      <w:r w:rsidRPr="00ED4392">
        <w:rPr>
          <w:rFonts w:ascii="Times New Roman" w:hAnsi="Times New Roman"/>
          <w:i/>
          <w:color w:val="000000"/>
          <w:sz w:val="28"/>
          <w:szCs w:val="28"/>
        </w:rPr>
        <w:t>Губителю-асуры-Андхаки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andhakAsura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nAshAya</w:t>
      </w:r>
      <w:r w:rsidRPr="00ED4392">
        <w:rPr>
          <w:rFonts w:ascii="Times New Roman" w:hAnsi="Times New Roman"/>
          <w:color w:val="000000"/>
          <w:sz w:val="28"/>
          <w:szCs w:val="28"/>
        </w:rPr>
        <w:t>) – т. е. Шиве, умертвившему Андхаку (букв. «слепец»), сына Кашьяпы от Дити. Когда боги уничтожили всех её сыновей, Дити стала просить Кашьяпу подарить ей сына, неуязвимого для недругов. В ответ Кашьяпа заключил её в объятья, и из его пальца на свет появился мальчик по имени Андхака, у которого была тысяча рук и две тысячи ног. Он стал наводить страх на обитателей  всей вселенной, и тогда боги обратились за помощью к Шиве. Однажды Андхака, восхищенный прекрасными цветами с горы Мандара, из которых была сплетена гирлянда на шее Нарады, отправился на эту гору, чтобы собрать такие же для себя. Там он встретился с Шивой, затеял с ним ссору и был убит [Шудхирчондро 2013: 23].</w:t>
      </w:r>
    </w:p>
  </w:endnote>
  <w:endnote w:id="5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2.42(2). </w:t>
      </w:r>
      <w:r w:rsidRPr="00ED4392">
        <w:rPr>
          <w:rFonts w:ascii="Times New Roman" w:hAnsi="Times New Roman"/>
          <w:i/>
          <w:color w:val="000000"/>
          <w:sz w:val="28"/>
          <w:szCs w:val="28"/>
        </w:rPr>
        <w:t>Лишившему-жизни-Тринаварту</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iNAvarta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vinAshine</w:t>
      </w:r>
      <w:r w:rsidRPr="00ED4392">
        <w:rPr>
          <w:rFonts w:ascii="Times New Roman" w:hAnsi="Times New Roman"/>
          <w:color w:val="000000"/>
          <w:sz w:val="28"/>
          <w:szCs w:val="28"/>
        </w:rPr>
        <w:t>) – т. е. Кришну. Тринаварта это асура, сподвижник царя Кансы (см. пр</w:t>
      </w:r>
      <w:r>
        <w:rPr>
          <w:rFonts w:ascii="Times New Roman" w:hAnsi="Times New Roman"/>
          <w:color w:val="000000"/>
          <w:sz w:val="28"/>
          <w:szCs w:val="28"/>
        </w:rPr>
        <w:t>имеч. 55</w:t>
      </w:r>
      <w:r w:rsidRPr="00ED4392">
        <w:rPr>
          <w:rFonts w:ascii="Times New Roman" w:hAnsi="Times New Roman"/>
          <w:color w:val="000000"/>
          <w:sz w:val="28"/>
          <w:szCs w:val="28"/>
        </w:rPr>
        <w:t xml:space="preserve">). Был послан им в Гокулу с повелением убить Кришну. Тринаварта принял облик вихря, чтобы, оторвав Кришну от земли, сбросить его с большой высоты вниз. Однако Кришна сделался настолько тяжелым, что Тринаварта не смог исполнить задуманное. Кришна же так сжал асуре горло, что тот рухнул к подножью горы и испустил дух (БхП  </w:t>
      </w:r>
      <w:r w:rsidRPr="00ED4392">
        <w:rPr>
          <w:rFonts w:ascii="Times New Roman" w:hAnsi="Times New Roman"/>
          <w:color w:val="000000"/>
          <w:sz w:val="28"/>
          <w:szCs w:val="28"/>
          <w:lang w:val="en-US"/>
        </w:rPr>
        <w:t>X</w:t>
      </w:r>
      <w:r w:rsidRPr="00ED4392">
        <w:rPr>
          <w:rFonts w:ascii="Times New Roman" w:hAnsi="Times New Roman"/>
          <w:color w:val="000000"/>
          <w:sz w:val="28"/>
          <w:szCs w:val="28"/>
        </w:rPr>
        <w:t>.7.18–37; МБхП 51.23-32) [Махабхагавата-пурана 2013: 74; Шримад-Бхагаватам 2006: 382– 397].</w:t>
      </w:r>
    </w:p>
  </w:endnote>
  <w:endnote w:id="5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2.43(1).</w:t>
      </w:r>
      <w:r w:rsidRPr="00ED4392">
        <w:rPr>
          <w:rFonts w:ascii="Times New Roman" w:hAnsi="Times New Roman"/>
          <w:i/>
          <w:color w:val="000000"/>
          <w:sz w:val="28"/>
          <w:szCs w:val="28"/>
        </w:rPr>
        <w:t xml:space="preserve"> Пятиликому</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vaktrAya</w:t>
      </w:r>
      <w:r>
        <w:rPr>
          <w:rFonts w:ascii="Times New Roman" w:hAnsi="Times New Roman"/>
          <w:color w:val="000000"/>
          <w:sz w:val="28"/>
          <w:szCs w:val="28"/>
        </w:rPr>
        <w:t>) – см. примеч. 46</w:t>
      </w:r>
      <w:r w:rsidRPr="00ED4392">
        <w:rPr>
          <w:rFonts w:ascii="Times New Roman" w:hAnsi="Times New Roman"/>
          <w:color w:val="000000"/>
          <w:sz w:val="28"/>
          <w:szCs w:val="28"/>
        </w:rPr>
        <w:t>.</w:t>
      </w:r>
    </w:p>
  </w:endnote>
  <w:endnote w:id="5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2.43(2). </w:t>
      </w:r>
      <w:r w:rsidRPr="00ED4392">
        <w:rPr>
          <w:rFonts w:ascii="Times New Roman" w:hAnsi="Times New Roman"/>
          <w:i/>
          <w:color w:val="000000"/>
          <w:sz w:val="28"/>
          <w:szCs w:val="28"/>
        </w:rPr>
        <w:t>Восседающему-на-Гаруде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garuDAsana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saMsthAya</w:t>
      </w:r>
      <w:r w:rsidRPr="00ED4392">
        <w:rPr>
          <w:rFonts w:ascii="Times New Roman" w:hAnsi="Times New Roman"/>
          <w:color w:val="000000"/>
          <w:sz w:val="28"/>
          <w:szCs w:val="28"/>
        </w:rPr>
        <w:t>) – т. е. Вишну, чьим ваханой является мифическая птица Гаруда  [Индуизм 1996: 143].</w:t>
      </w:r>
    </w:p>
  </w:endnote>
  <w:endnote w:id="6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2.43(2). </w:t>
      </w:r>
      <w:r w:rsidRPr="00ED4392">
        <w:rPr>
          <w:rFonts w:ascii="Times New Roman" w:hAnsi="Times New Roman"/>
          <w:i/>
          <w:color w:val="000000"/>
          <w:sz w:val="28"/>
          <w:szCs w:val="28"/>
        </w:rPr>
        <w:t>Восседающему на быке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iShArUDhAya</w:t>
      </w:r>
      <w:r w:rsidRPr="00ED4392">
        <w:rPr>
          <w:rFonts w:ascii="Times New Roman" w:hAnsi="Times New Roman"/>
          <w:color w:val="000000"/>
          <w:sz w:val="28"/>
          <w:szCs w:val="28"/>
        </w:rPr>
        <w:t>) – т. е. Шиве, чья вахана и один из символов – бык Нанди [Индуизм 1996: 301].</w:t>
      </w:r>
    </w:p>
  </w:endnote>
  <w:endnote w:id="6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2.44(1). </w:t>
      </w:r>
      <w:r w:rsidRPr="00ED4392">
        <w:rPr>
          <w:rFonts w:ascii="Times New Roman" w:hAnsi="Times New Roman"/>
          <w:i/>
          <w:color w:val="000000"/>
          <w:sz w:val="28"/>
          <w:szCs w:val="28"/>
        </w:rPr>
        <w:t>лучшего из божественных провидцев</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devaR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sattamam</w:t>
      </w:r>
      <w:r>
        <w:rPr>
          <w:rFonts w:ascii="Times New Roman" w:hAnsi="Times New Roman"/>
          <w:color w:val="000000"/>
          <w:sz w:val="28"/>
          <w:szCs w:val="28"/>
        </w:rPr>
        <w:t>) – см. примеч. 48</w:t>
      </w:r>
      <w:r w:rsidRPr="00ED4392">
        <w:rPr>
          <w:rFonts w:ascii="Times New Roman" w:hAnsi="Times New Roman"/>
          <w:color w:val="000000"/>
          <w:sz w:val="28"/>
          <w:szCs w:val="28"/>
        </w:rPr>
        <w:t>.</w:t>
      </w:r>
    </w:p>
  </w:endnote>
  <w:endnote w:id="6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2.45(1). </w:t>
      </w:r>
      <w:r w:rsidRPr="00ED4392">
        <w:rPr>
          <w:rFonts w:ascii="Times New Roman" w:hAnsi="Times New Roman"/>
          <w:i/>
          <w:color w:val="000000"/>
          <w:sz w:val="28"/>
          <w:szCs w:val="28"/>
        </w:rPr>
        <w:t>сына Брахмы</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brahmaNaH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sutaH</w:t>
      </w:r>
      <w:r w:rsidRPr="00ED4392">
        <w:rPr>
          <w:rFonts w:ascii="Times New Roman" w:hAnsi="Times New Roman"/>
          <w:color w:val="000000"/>
          <w:sz w:val="28"/>
          <w:szCs w:val="28"/>
        </w:rPr>
        <w:t>) – Нарада считается сыном Брахмы, хотя существуют иные версии его происхождения (происхождение Ману, аватара Вишну и т. д.) [Индуизм 1996: 301].</w:t>
      </w:r>
    </w:p>
  </w:endnote>
  <w:endnote w:id="6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2.48(2). </w:t>
      </w:r>
      <w:r w:rsidRPr="00ED4392">
        <w:rPr>
          <w:rFonts w:ascii="Times New Roman" w:hAnsi="Times New Roman"/>
          <w:i/>
          <w:color w:val="000000"/>
          <w:sz w:val="28"/>
          <w:szCs w:val="28"/>
        </w:rPr>
        <w:t>Индра и прочие Хранители мира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indrAdayo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loka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pAlAH</w:t>
      </w:r>
      <w:r w:rsidRPr="00ED4392">
        <w:rPr>
          <w:rFonts w:ascii="Times New Roman" w:hAnsi="Times New Roman"/>
          <w:color w:val="000000"/>
          <w:sz w:val="28"/>
          <w:szCs w:val="28"/>
        </w:rPr>
        <w:t>) – Хранители мира это  четырехчленный, а позднее восьмичленный разряд божеств, распределенный по основным и промежуточным сторо</w:t>
      </w:r>
      <w:r>
        <w:rPr>
          <w:rFonts w:ascii="Times New Roman" w:hAnsi="Times New Roman"/>
          <w:color w:val="000000"/>
          <w:sz w:val="28"/>
          <w:szCs w:val="28"/>
        </w:rPr>
        <w:t>нам света (см. примеч. 53</w:t>
      </w:r>
      <w:r w:rsidRPr="00ED4392">
        <w:rPr>
          <w:rFonts w:ascii="Times New Roman" w:hAnsi="Times New Roman"/>
          <w:color w:val="000000"/>
          <w:sz w:val="28"/>
          <w:szCs w:val="28"/>
        </w:rPr>
        <w:t xml:space="preserve">) как их покровители. Наиболее принятый список: Индра – восток, Варуна – запад, Яма –  юг, Кубера  –  север, Сурья – юго-запад, Сома – северо-восток, Агни –  юго-восток, Ваю – северо-запад, зенит – Брахма, надир – Вишну-Нараяна  [Бируни 1995: 264 – 267; Индуизм 1996: 256].  </w:t>
      </w:r>
    </w:p>
  </w:endnote>
  <w:endnote w:id="6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2.51(1). </w:t>
      </w:r>
      <w:r w:rsidRPr="00ED4392">
        <w:rPr>
          <w:rFonts w:ascii="Times New Roman" w:hAnsi="Times New Roman"/>
          <w:i/>
          <w:color w:val="000000"/>
          <w:sz w:val="28"/>
          <w:szCs w:val="28"/>
        </w:rPr>
        <w:t>погрузившись в созерцанье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praNidhAnam</w:t>
      </w:r>
      <w:r w:rsidRPr="00ED4392">
        <w:rPr>
          <w:rFonts w:ascii="Times New Roman" w:hAnsi="Times New Roman"/>
          <w:color w:val="000000"/>
          <w:sz w:val="28"/>
          <w:szCs w:val="28"/>
        </w:rPr>
        <w:t xml:space="preserve">) – согласно </w:t>
      </w:r>
      <w:r w:rsidRPr="00ED4392">
        <w:rPr>
          <w:rFonts w:ascii="Times New Roman" w:hAnsi="Times New Roman"/>
          <w:color w:val="000000"/>
          <w:sz w:val="28"/>
          <w:szCs w:val="28"/>
          <w:lang w:val="en-US"/>
        </w:rPr>
        <w:t>A</w:t>
      </w:r>
      <w:r w:rsidRPr="00ED4392">
        <w:rPr>
          <w:rFonts w:ascii="Times New Roman" w:hAnsi="Times New Roman"/>
          <w:color w:val="000000"/>
          <w:sz w:val="28"/>
          <w:szCs w:val="28"/>
        </w:rPr>
        <w:t xml:space="preserve">пте, </w:t>
      </w:r>
      <w:r w:rsidRPr="00ED4392">
        <w:rPr>
          <w:rFonts w:ascii="Times New Roman" w:hAnsi="Times New Roman"/>
          <w:color w:val="000000"/>
          <w:sz w:val="28"/>
          <w:szCs w:val="28"/>
          <w:lang w:val="en-US"/>
        </w:rPr>
        <w:t>praNidhAna</w:t>
      </w:r>
      <w:r w:rsidRPr="00ED4392">
        <w:rPr>
          <w:rFonts w:ascii="Times New Roman" w:hAnsi="Times New Roman"/>
          <w:color w:val="000000"/>
          <w:sz w:val="28"/>
          <w:szCs w:val="28"/>
        </w:rPr>
        <w:t xml:space="preserve"> это «</w:t>
      </w:r>
      <w:r w:rsidRPr="00ED4392">
        <w:rPr>
          <w:rFonts w:ascii="Times New Roman" w:hAnsi="Times New Roman"/>
          <w:color w:val="000000"/>
          <w:sz w:val="28"/>
          <w:szCs w:val="28"/>
          <w:lang w:val="en-US"/>
        </w:rPr>
        <w:t>profound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religious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meditation</w:t>
      </w:r>
      <w:r w:rsidRPr="00ED4392">
        <w:rPr>
          <w:rFonts w:ascii="Times New Roman" w:hAnsi="Times New Roman"/>
          <w:color w:val="000000"/>
          <w:sz w:val="28"/>
          <w:szCs w:val="28"/>
        </w:rPr>
        <w:t>» [</w:t>
      </w:r>
      <w:r w:rsidRPr="00ED4392">
        <w:rPr>
          <w:rFonts w:ascii="Times New Roman" w:hAnsi="Times New Roman"/>
          <w:color w:val="000000"/>
          <w:sz w:val="28"/>
          <w:szCs w:val="28"/>
          <w:lang w:val="en-US"/>
        </w:rPr>
        <w:t>Apte</w:t>
      </w:r>
      <w:r w:rsidRPr="00ED4392">
        <w:rPr>
          <w:rFonts w:ascii="Times New Roman" w:hAnsi="Times New Roman"/>
          <w:color w:val="000000"/>
          <w:sz w:val="28"/>
          <w:szCs w:val="28"/>
        </w:rPr>
        <w:t xml:space="preserve"> 1922: 354].</w:t>
      </w:r>
    </w:p>
  </w:endnote>
  <w:endnote w:id="6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3.3. </w:t>
      </w:r>
      <w:r w:rsidRPr="00ED4392">
        <w:rPr>
          <w:rFonts w:ascii="Times New Roman" w:hAnsi="Times New Roman"/>
          <w:i/>
          <w:color w:val="000000"/>
          <w:sz w:val="28"/>
          <w:szCs w:val="28"/>
        </w:rPr>
        <w:t xml:space="preserve">Таким образом, та Махешвари является создательницей мириадов мириадов [Брахм, Вишну и Шив],  / Обитающих в многочисленных  вселенных, возникших из яйца Брахмы  и  [производящих] творение, поддержание  и разрушенье </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evaM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koTi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koTAnAM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brahmANDa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vAsinAm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iShTi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sthiti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vinAshAnAM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vidhAtrI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maheshvarI</w:t>
      </w:r>
      <w:r w:rsidRPr="00ED4392">
        <w:rPr>
          <w:rFonts w:ascii="Times New Roman" w:hAnsi="Times New Roman"/>
          <w:color w:val="000000"/>
          <w:sz w:val="28"/>
          <w:szCs w:val="28"/>
        </w:rPr>
        <w:t>) –  как «вселенная» здесь переводится</w:t>
      </w:r>
      <w:r w:rsidRPr="00ED4392">
        <w:rPr>
          <w:rFonts w:ascii="Times New Roman" w:hAnsi="Times New Roman"/>
          <w:i/>
          <w:color w:val="000000"/>
          <w:sz w:val="28"/>
          <w:szCs w:val="28"/>
        </w:rPr>
        <w:t xml:space="preserve"> </w:t>
      </w:r>
      <w:r w:rsidRPr="00ED4392">
        <w:rPr>
          <w:rFonts w:ascii="Times New Roman" w:hAnsi="Times New Roman"/>
          <w:color w:val="000000"/>
          <w:sz w:val="28"/>
          <w:szCs w:val="28"/>
          <w:lang w:val="en-US"/>
        </w:rPr>
        <w:t>brahmANDa</w:t>
      </w:r>
      <w:r w:rsidRPr="00ED4392">
        <w:rPr>
          <w:rFonts w:ascii="Times New Roman" w:hAnsi="Times New Roman"/>
          <w:color w:val="000000"/>
          <w:sz w:val="28"/>
          <w:szCs w:val="28"/>
        </w:rPr>
        <w:t xml:space="preserve">  (букв. «яйцо Брахмы»),    в  индуистской мифологии это  мир Брахмы, возникший из космического яйца, плавающего в первозданных водах. В образе «золотого зародыша» (</w:t>
      </w:r>
      <w:r w:rsidRPr="00ED4392">
        <w:rPr>
          <w:rFonts w:ascii="Times New Roman" w:hAnsi="Times New Roman"/>
          <w:color w:val="000000"/>
          <w:sz w:val="28"/>
          <w:szCs w:val="28"/>
          <w:lang w:val="en-US"/>
        </w:rPr>
        <w:t>hiraNyagarbha</w:t>
      </w:r>
      <w:r w:rsidRPr="00ED4392">
        <w:rPr>
          <w:rFonts w:ascii="Times New Roman" w:hAnsi="Times New Roman"/>
          <w:color w:val="000000"/>
          <w:sz w:val="28"/>
          <w:szCs w:val="28"/>
        </w:rPr>
        <w:t xml:space="preserve">) Брахма проводит в яйце целый божественный год, пока не выходит из яйца, разделив его с помощью мысли пополам [Индуизм 1996: 81]. В шактистских текстах указывается, что трое великих богов, составляющих тримурти, всецело подчинены Богине, </w:t>
      </w:r>
      <w:r w:rsidRPr="00ED4392">
        <w:rPr>
          <w:rFonts w:ascii="Times New Roman" w:hAnsi="Times New Roman"/>
          <w:color w:val="000000"/>
          <w:kern w:val="16"/>
          <w:sz w:val="28"/>
          <w:szCs w:val="28"/>
        </w:rPr>
        <w:t xml:space="preserve"> и   если она покидает их, они становятся беспомощными и бессильными. Как пишет В. Ч. Бин, Брахма, Вишну и Шива оказываются только инструментами вечной игры (</w:t>
      </w:r>
      <w:r w:rsidRPr="00ED4392">
        <w:rPr>
          <w:rFonts w:ascii="Times New Roman" w:hAnsi="Times New Roman"/>
          <w:color w:val="000000"/>
          <w:kern w:val="16"/>
          <w:sz w:val="28"/>
          <w:szCs w:val="28"/>
          <w:lang w:val="en-US"/>
        </w:rPr>
        <w:t>lIlA</w:t>
      </w:r>
      <w:r w:rsidRPr="00ED4392">
        <w:rPr>
          <w:rFonts w:ascii="Times New Roman" w:hAnsi="Times New Roman"/>
          <w:color w:val="000000"/>
          <w:kern w:val="16"/>
          <w:sz w:val="28"/>
          <w:szCs w:val="28"/>
        </w:rPr>
        <w:t xml:space="preserve">) Богини, которой эти боги также совершают поклонение  (напр., ДБхП </w:t>
      </w:r>
      <w:r w:rsidRPr="00ED4392">
        <w:rPr>
          <w:rFonts w:ascii="Times New Roman" w:hAnsi="Times New Roman"/>
          <w:color w:val="000000"/>
          <w:kern w:val="16"/>
          <w:sz w:val="28"/>
          <w:szCs w:val="28"/>
          <w:lang w:val="en-US"/>
        </w:rPr>
        <w:t>III</w:t>
      </w:r>
      <w:r w:rsidRPr="00ED4392">
        <w:rPr>
          <w:rFonts w:ascii="Times New Roman" w:hAnsi="Times New Roman"/>
          <w:color w:val="000000"/>
          <w:kern w:val="16"/>
          <w:sz w:val="28"/>
          <w:szCs w:val="28"/>
        </w:rPr>
        <w:t>.5.28</w:t>
      </w:r>
      <w:r w:rsidRPr="00ED4392">
        <w:rPr>
          <w:rFonts w:ascii="Times New Roman" w:hAnsi="Times New Roman"/>
          <w:color w:val="000000"/>
          <w:sz w:val="28"/>
          <w:szCs w:val="28"/>
        </w:rPr>
        <w:t>–</w:t>
      </w:r>
      <w:r w:rsidRPr="00ED4392">
        <w:rPr>
          <w:rFonts w:ascii="Times New Roman" w:hAnsi="Times New Roman"/>
          <w:color w:val="000000"/>
          <w:kern w:val="16"/>
          <w:sz w:val="28"/>
          <w:szCs w:val="28"/>
        </w:rPr>
        <w:t xml:space="preserve">37; </w:t>
      </w:r>
      <w:r w:rsidRPr="00ED4392">
        <w:rPr>
          <w:rFonts w:ascii="Times New Roman" w:hAnsi="Times New Roman"/>
          <w:color w:val="000000"/>
          <w:kern w:val="16"/>
          <w:sz w:val="28"/>
          <w:szCs w:val="28"/>
          <w:lang w:val="en-US"/>
        </w:rPr>
        <w:t>V</w:t>
      </w:r>
      <w:r w:rsidRPr="00ED4392">
        <w:rPr>
          <w:rFonts w:ascii="Times New Roman" w:hAnsi="Times New Roman"/>
          <w:color w:val="000000"/>
          <w:kern w:val="16"/>
          <w:sz w:val="28"/>
          <w:szCs w:val="28"/>
        </w:rPr>
        <w:t xml:space="preserve">.33.60; </w:t>
      </w:r>
      <w:r w:rsidRPr="00ED4392">
        <w:rPr>
          <w:rFonts w:ascii="Times New Roman" w:hAnsi="Times New Roman"/>
          <w:color w:val="000000"/>
          <w:kern w:val="16"/>
          <w:sz w:val="28"/>
          <w:szCs w:val="28"/>
          <w:lang w:val="en-US"/>
        </w:rPr>
        <w:t>VII</w:t>
      </w:r>
      <w:r w:rsidRPr="00ED4392">
        <w:rPr>
          <w:rFonts w:ascii="Times New Roman" w:hAnsi="Times New Roman"/>
          <w:color w:val="000000"/>
          <w:kern w:val="16"/>
          <w:sz w:val="28"/>
          <w:szCs w:val="28"/>
        </w:rPr>
        <w:t xml:space="preserve">.29; ДМ </w:t>
      </w:r>
      <w:r w:rsidRPr="00ED4392">
        <w:rPr>
          <w:rFonts w:ascii="Times New Roman" w:hAnsi="Times New Roman"/>
          <w:color w:val="000000"/>
          <w:sz w:val="28"/>
          <w:szCs w:val="28"/>
        </w:rPr>
        <w:t xml:space="preserve">1.84; </w:t>
      </w:r>
      <w:r w:rsidRPr="00ED4392">
        <w:rPr>
          <w:rFonts w:ascii="Times New Roman" w:hAnsi="Times New Roman"/>
          <w:color w:val="000000"/>
          <w:kern w:val="16"/>
          <w:sz w:val="28"/>
          <w:szCs w:val="28"/>
        </w:rPr>
        <w:t>КП 60.64</w:t>
      </w:r>
      <w:r w:rsidRPr="00ED4392">
        <w:rPr>
          <w:rFonts w:ascii="Times New Roman" w:hAnsi="Times New Roman"/>
          <w:color w:val="000000"/>
          <w:sz w:val="28"/>
          <w:szCs w:val="28"/>
        </w:rPr>
        <w:t>–</w:t>
      </w:r>
      <w:r w:rsidRPr="00ED4392">
        <w:rPr>
          <w:rFonts w:ascii="Times New Roman" w:hAnsi="Times New Roman"/>
          <w:color w:val="000000"/>
          <w:kern w:val="16"/>
          <w:sz w:val="28"/>
          <w:szCs w:val="28"/>
        </w:rPr>
        <w:t xml:space="preserve">66)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Beane</w:t>
      </w:r>
      <w:r w:rsidRPr="00ED4392">
        <w:rPr>
          <w:rFonts w:ascii="Times New Roman" w:hAnsi="Times New Roman"/>
          <w:color w:val="000000"/>
          <w:sz w:val="28"/>
          <w:szCs w:val="28"/>
        </w:rPr>
        <w:t xml:space="preserve"> 2001: 156]</w:t>
      </w:r>
      <w:r w:rsidRPr="00ED4392">
        <w:rPr>
          <w:rFonts w:ascii="Times New Roman" w:hAnsi="Times New Roman"/>
          <w:color w:val="000000"/>
          <w:kern w:val="16"/>
          <w:sz w:val="28"/>
          <w:szCs w:val="28"/>
        </w:rPr>
        <w:t>.  В  ДБхП традиционные небесные обители этих богов  размещены намного ниже  мира Богини, и свои обязанности они выполняют только в соответствии с её волей  (</w:t>
      </w:r>
      <w:r w:rsidRPr="00ED4392">
        <w:rPr>
          <w:rFonts w:ascii="Times New Roman" w:hAnsi="Times New Roman"/>
          <w:color w:val="000000"/>
          <w:kern w:val="16"/>
          <w:sz w:val="28"/>
          <w:szCs w:val="28"/>
          <w:lang w:val="en-US"/>
        </w:rPr>
        <w:t>III</w:t>
      </w:r>
      <w:r w:rsidRPr="00ED4392">
        <w:rPr>
          <w:rFonts w:ascii="Times New Roman" w:hAnsi="Times New Roman"/>
          <w:color w:val="000000"/>
          <w:kern w:val="16"/>
          <w:sz w:val="28"/>
          <w:szCs w:val="28"/>
        </w:rPr>
        <w:t xml:space="preserve">.5.4;   </w:t>
      </w:r>
      <w:r w:rsidRPr="00ED4392">
        <w:rPr>
          <w:rFonts w:ascii="Times New Roman" w:hAnsi="Times New Roman"/>
          <w:color w:val="000000"/>
          <w:kern w:val="16"/>
          <w:sz w:val="28"/>
          <w:szCs w:val="28"/>
          <w:lang w:val="en-US"/>
        </w:rPr>
        <w:t>VII</w:t>
      </w:r>
      <w:r w:rsidRPr="00ED4392">
        <w:rPr>
          <w:rFonts w:ascii="Times New Roman" w:hAnsi="Times New Roman"/>
          <w:color w:val="000000"/>
          <w:kern w:val="16"/>
          <w:sz w:val="28"/>
          <w:szCs w:val="28"/>
        </w:rPr>
        <w:t>.3.13; Х</w:t>
      </w:r>
      <w:r w:rsidRPr="00ED4392">
        <w:rPr>
          <w:rFonts w:ascii="Times New Roman" w:hAnsi="Times New Roman"/>
          <w:color w:val="000000"/>
          <w:kern w:val="16"/>
          <w:sz w:val="28"/>
          <w:szCs w:val="28"/>
          <w:lang w:val="en-US"/>
        </w:rPr>
        <w:t>II</w:t>
      </w:r>
      <w:r w:rsidRPr="00ED4392">
        <w:rPr>
          <w:rFonts w:ascii="Times New Roman" w:hAnsi="Times New Roman"/>
          <w:color w:val="000000"/>
          <w:kern w:val="16"/>
          <w:sz w:val="28"/>
          <w:szCs w:val="28"/>
        </w:rPr>
        <w:t>.8.77).    Также в этой пуране содержатся утверждения, что  существуют бесчисленные Брахмы, Вишну и Шивы, чьей задачей является управлять такими же бесчисленными вселенными (</w:t>
      </w:r>
      <w:r w:rsidRPr="00ED4392">
        <w:rPr>
          <w:rFonts w:ascii="Times New Roman" w:hAnsi="Times New Roman"/>
          <w:color w:val="000000"/>
          <w:kern w:val="16"/>
          <w:sz w:val="28"/>
          <w:szCs w:val="28"/>
          <w:lang w:val="en-US"/>
        </w:rPr>
        <w:t>III</w:t>
      </w:r>
      <w:r w:rsidRPr="00ED4392">
        <w:rPr>
          <w:rFonts w:ascii="Times New Roman" w:hAnsi="Times New Roman"/>
          <w:color w:val="000000"/>
          <w:kern w:val="16"/>
          <w:sz w:val="28"/>
          <w:szCs w:val="28"/>
        </w:rPr>
        <w:t>.4.14</w:t>
      </w:r>
      <w:r w:rsidRPr="00ED4392">
        <w:rPr>
          <w:rFonts w:ascii="Times New Roman" w:hAnsi="Times New Roman"/>
          <w:color w:val="000000"/>
          <w:sz w:val="28"/>
          <w:szCs w:val="28"/>
        </w:rPr>
        <w:t>–</w:t>
      </w:r>
      <w:r w:rsidRPr="00ED4392">
        <w:rPr>
          <w:rFonts w:ascii="Times New Roman" w:hAnsi="Times New Roman"/>
          <w:color w:val="000000"/>
          <w:kern w:val="16"/>
          <w:sz w:val="28"/>
          <w:szCs w:val="28"/>
        </w:rPr>
        <w:t xml:space="preserve">20, 36). </w:t>
      </w:r>
      <w:r w:rsidRPr="00ED4392">
        <w:rPr>
          <w:rFonts w:ascii="Times New Roman" w:hAnsi="Times New Roman"/>
          <w:color w:val="000000"/>
          <w:sz w:val="28"/>
          <w:szCs w:val="28"/>
        </w:rPr>
        <w:t>В Нирвана-тантре сказано, что боги Брахма, Вишну и Шива возникают из богини Кали как пузыри воды из моря, бесконечно появляясь и исчезая  и оставляя свой источник неизменным. Сравнение этих богов с Кали, как утверждается в этом тексте, подобно сравнению лужицы воды, собравшейся в следе, оставленном коровой, с водами океана [Кинсли 2008: 102–103].</w:t>
      </w:r>
    </w:p>
  </w:endnote>
  <w:endnote w:id="6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3.4(2) – 5(1). </w:t>
      </w:r>
      <w:r w:rsidRPr="00ED4392">
        <w:rPr>
          <w:rFonts w:ascii="Times New Roman" w:hAnsi="Times New Roman"/>
          <w:i/>
          <w:color w:val="000000"/>
          <w:sz w:val="28"/>
          <w:szCs w:val="28"/>
        </w:rPr>
        <w:t>Она вселенную создает, она ее поддерживает   // И  в конце разрушает, и она же ее ввергает в заблужденье</w:t>
      </w:r>
      <w:r w:rsidRPr="00ED4392">
        <w:rPr>
          <w:rFonts w:ascii="Times New Roman" w:hAnsi="Times New Roman"/>
          <w:color w:val="000000"/>
          <w:sz w:val="28"/>
          <w:szCs w:val="28"/>
        </w:rPr>
        <w:t xml:space="preserve"> </w:t>
      </w:r>
      <w:r w:rsidRPr="00ED4392">
        <w:rPr>
          <w:rFonts w:ascii="Times New Roman" w:hAnsi="Times New Roman"/>
          <w:i/>
          <w:color w:val="000000"/>
          <w:sz w:val="28"/>
          <w:szCs w:val="28"/>
        </w:rPr>
        <w:t xml:space="preserve"> </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tayaitat</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ijyate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vishvaM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tayaiva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paripAlyate</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vinAshyate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tayaivAnte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mohyate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jagat</w:t>
      </w:r>
      <w:r w:rsidRPr="00ED4392">
        <w:rPr>
          <w:rFonts w:ascii="Times New Roman" w:hAnsi="Times New Roman"/>
          <w:color w:val="000000"/>
          <w:sz w:val="28"/>
          <w:szCs w:val="28"/>
        </w:rPr>
        <w:t>) – в данном случае  функции, которые традиционно приписываются трем богам тримурти (Брахме,</w:t>
      </w:r>
      <w:r>
        <w:rPr>
          <w:rFonts w:ascii="Times New Roman" w:hAnsi="Times New Roman"/>
          <w:color w:val="000000"/>
          <w:sz w:val="28"/>
          <w:szCs w:val="28"/>
        </w:rPr>
        <w:t xml:space="preserve"> Вишну и Шиве, см. примеч. 5</w:t>
      </w:r>
      <w:r w:rsidRPr="00ED4392">
        <w:rPr>
          <w:rFonts w:ascii="Times New Roman" w:hAnsi="Times New Roman"/>
          <w:color w:val="000000"/>
          <w:sz w:val="28"/>
          <w:szCs w:val="28"/>
        </w:rPr>
        <w:t>),   выполняе</w:t>
      </w:r>
      <w:r>
        <w:rPr>
          <w:rFonts w:ascii="Times New Roman" w:hAnsi="Times New Roman"/>
          <w:color w:val="000000"/>
          <w:sz w:val="28"/>
          <w:szCs w:val="28"/>
        </w:rPr>
        <w:t>т одна Богиня, см. примеч. 65</w:t>
      </w:r>
      <w:r w:rsidRPr="00ED4392">
        <w:rPr>
          <w:rFonts w:ascii="Times New Roman" w:hAnsi="Times New Roman"/>
          <w:color w:val="000000"/>
          <w:sz w:val="28"/>
          <w:szCs w:val="28"/>
        </w:rPr>
        <w:t xml:space="preserve">. Ср. ДМ 1.75. </w:t>
      </w:r>
    </w:p>
  </w:endnote>
  <w:endnote w:id="6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3.5(2) </w:t>
      </w:r>
      <w:r w:rsidRPr="00ED4392">
        <w:rPr>
          <w:rFonts w:ascii="Times New Roman" w:hAnsi="Times New Roman"/>
          <w:i/>
          <w:color w:val="000000"/>
          <w:sz w:val="28"/>
          <w:szCs w:val="28"/>
        </w:rPr>
        <w:t>Она, в полном своем [проявлении], собственным играм [предаваясь]</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lIlayA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pUrNA</w:t>
      </w:r>
      <w:r w:rsidRPr="00ED4392">
        <w:rPr>
          <w:rFonts w:ascii="Times New Roman" w:hAnsi="Times New Roman"/>
          <w:color w:val="000000"/>
          <w:sz w:val="28"/>
          <w:szCs w:val="28"/>
        </w:rPr>
        <w:t>) – деятельность божественных сущностей в индуистских текстах часто сравнивается с игрой. Имеется в виду, что она производится ими легко, по собственной воле, играючи. И даже все миропроявление мыслится как игра верховного божества. В Мбх «игра божества» фигурирует в основном в вишнуитских контекстах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 xml:space="preserve">. 187, 59; </w:t>
      </w:r>
      <w:r w:rsidRPr="00ED4392">
        <w:rPr>
          <w:rFonts w:ascii="Times New Roman" w:hAnsi="Times New Roman"/>
          <w:color w:val="000000"/>
          <w:sz w:val="28"/>
          <w:szCs w:val="28"/>
          <w:lang w:val="en-US"/>
        </w:rPr>
        <w:t>XII</w:t>
      </w:r>
      <w:r w:rsidRPr="00ED4392">
        <w:rPr>
          <w:rFonts w:ascii="Times New Roman" w:hAnsi="Times New Roman"/>
          <w:color w:val="000000"/>
          <w:sz w:val="28"/>
          <w:szCs w:val="28"/>
        </w:rPr>
        <w:t xml:space="preserve">. 339, 20) [Махабхарата 1987: 619], а в ДМ, ДБхП  и МБхП –  в шактистских, ср. ДМ 2.50;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.2.39–40; 7.28;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 xml:space="preserve">.3.54; </w:t>
      </w:r>
      <w:r w:rsidRPr="00ED4392">
        <w:rPr>
          <w:rFonts w:ascii="Times New Roman" w:hAnsi="Times New Roman"/>
          <w:color w:val="000000"/>
          <w:sz w:val="28"/>
          <w:szCs w:val="28"/>
          <w:lang w:val="en-US"/>
        </w:rPr>
        <w:t>IV</w:t>
      </w:r>
      <w:r w:rsidRPr="00ED4392">
        <w:rPr>
          <w:rFonts w:ascii="Times New Roman" w:hAnsi="Times New Roman"/>
          <w:color w:val="000000"/>
          <w:sz w:val="28"/>
          <w:szCs w:val="28"/>
        </w:rPr>
        <w:t xml:space="preserve">.4.33;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 xml:space="preserve">.8.59, 22.32; </w:t>
      </w:r>
      <w:r w:rsidRPr="00ED4392">
        <w:rPr>
          <w:rFonts w:ascii="Times New Roman" w:hAnsi="Times New Roman"/>
          <w:color w:val="000000"/>
          <w:sz w:val="28"/>
          <w:szCs w:val="28"/>
          <w:lang w:val="en-US"/>
        </w:rPr>
        <w:t>VI</w:t>
      </w:r>
      <w:r w:rsidRPr="00ED4392">
        <w:rPr>
          <w:rFonts w:ascii="Times New Roman" w:hAnsi="Times New Roman"/>
          <w:color w:val="000000"/>
          <w:sz w:val="28"/>
          <w:szCs w:val="28"/>
        </w:rPr>
        <w:t xml:space="preserve">.6.57; МБхП  49.2  и др. В адвайта-веданте Шанкары представление о «божественной игре» сближается с концепцией творческой силы Брахмана и манифестации «космической иллюзии». В учениях тантрического толка акцент ставится на состояние восторженного экстаза, сопровождающего такую игру [Индийская философия 2009: 480 – 481; Махабхарата 1984: 254 – 255].  </w:t>
      </w:r>
    </w:p>
  </w:endnote>
  <w:endnote w:id="6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3.5(2) – 6.  </w:t>
      </w:r>
      <w:r w:rsidRPr="00ED4392">
        <w:rPr>
          <w:rFonts w:ascii="Times New Roman" w:hAnsi="Times New Roman"/>
          <w:i/>
          <w:color w:val="000000"/>
          <w:sz w:val="28"/>
          <w:szCs w:val="28"/>
        </w:rPr>
        <w:t>некогда стала дочерью Дакши,  // И также дочерью Химавана,  и также своими частями Лакшми /  И Сарасвати,   супругами Вишну,   и Савитри, [принадлежащей] Брахме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dakSha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kanyAbhavat</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purA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tathA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himavataH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putrI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lakShmI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sarasvatI</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aMshena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viShNor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vanitA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sAvitrI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brahmaNas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tathA</w:t>
      </w:r>
      <w:r w:rsidRPr="00ED4392">
        <w:rPr>
          <w:rFonts w:ascii="Times New Roman" w:hAnsi="Times New Roman"/>
          <w:color w:val="000000"/>
          <w:sz w:val="28"/>
          <w:szCs w:val="28"/>
        </w:rPr>
        <w:t>) – Богиня в своем полном проявлении первый раз вышла замуж за Шиву как Сати, дочь Дакши, а второй – как Парвати, дочь царя гор Химавана.  В своих же частичных проявлениях она стала женами Вишну Лакшми и Сарасвати  и женой Брахмы Савитри.  В других текстах Сарасвати чаще оказывается женой Брахмы [Индуизм 1996: 394].</w:t>
      </w:r>
    </w:p>
  </w:endnote>
  <w:endnote w:id="6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3.12(1). </w:t>
      </w:r>
      <w:r w:rsidRPr="00ED4392">
        <w:rPr>
          <w:rFonts w:ascii="Times New Roman" w:hAnsi="Times New Roman"/>
          <w:i/>
          <w:color w:val="000000"/>
          <w:sz w:val="28"/>
          <w:szCs w:val="28"/>
        </w:rPr>
        <w:t>Ни звука, ни прикосновения, ни прочих [танматр], ни огня и иных [великих сутей]</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shabda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sparshAdi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rahitam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anyat</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tejo</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vivarjitam</w:t>
      </w:r>
      <w:r w:rsidRPr="00ED4392">
        <w:rPr>
          <w:rFonts w:ascii="Times New Roman" w:hAnsi="Times New Roman"/>
          <w:color w:val="000000"/>
          <w:sz w:val="28"/>
          <w:szCs w:val="28"/>
        </w:rPr>
        <w:t xml:space="preserve">) –  танматры это пять тонких элементов: </w:t>
      </w:r>
      <w:r w:rsidRPr="00ED4392">
        <w:rPr>
          <w:rFonts w:ascii="Times New Roman" w:hAnsi="Times New Roman"/>
          <w:color w:val="000000"/>
          <w:sz w:val="28"/>
          <w:szCs w:val="28"/>
          <w:lang w:val="en-US"/>
        </w:rPr>
        <w:t>sh</w:t>
      </w:r>
      <w:r w:rsidRPr="00ED4392">
        <w:rPr>
          <w:rFonts w:ascii="Times New Roman" w:hAnsi="Times New Roman"/>
          <w:color w:val="000000"/>
          <w:sz w:val="28"/>
          <w:szCs w:val="28"/>
        </w:rPr>
        <w:t>abda – звук, spar</w:t>
      </w:r>
      <w:r w:rsidRPr="00ED4392">
        <w:rPr>
          <w:rFonts w:ascii="Times New Roman" w:hAnsi="Times New Roman"/>
          <w:color w:val="000000"/>
          <w:sz w:val="28"/>
          <w:szCs w:val="28"/>
          <w:lang w:val="en-US"/>
        </w:rPr>
        <w:t>sh</w:t>
      </w:r>
      <w:r w:rsidRPr="00ED4392">
        <w:rPr>
          <w:rFonts w:ascii="Times New Roman" w:hAnsi="Times New Roman"/>
          <w:color w:val="000000"/>
          <w:sz w:val="28"/>
          <w:szCs w:val="28"/>
        </w:rPr>
        <w:t>a – ощущение,  rUpa - форма,  rasa – вкус, gandha – запах,   в классической санкхье это таттвы с 16 по 20, а в шиваистко-шактистской системе миропроявления   с 27 по 31. Происходят из аханкары в ее аспекте тамо-гуны [Субрамуниясвами 1997: 767, 769].    Под  великими сутями подразумеваются  так называемые чистые, или несмешанные «великие элементы» (</w:t>
      </w:r>
      <w:r w:rsidRPr="00ED4392">
        <w:rPr>
          <w:rFonts w:ascii="Times New Roman" w:hAnsi="Times New Roman"/>
          <w:color w:val="000000"/>
          <w:sz w:val="28"/>
          <w:szCs w:val="28"/>
          <w:lang w:val="en-US"/>
        </w:rPr>
        <w:t>mahAbhUtAni</w:t>
      </w:r>
      <w:r w:rsidRPr="00ED4392">
        <w:rPr>
          <w:rFonts w:ascii="Times New Roman" w:hAnsi="Times New Roman"/>
          <w:color w:val="000000"/>
          <w:sz w:val="28"/>
          <w:szCs w:val="28"/>
        </w:rPr>
        <w:t>), возникающие в последовательности: эфирное пространство (</w:t>
      </w:r>
      <w:r w:rsidRPr="00ED4392">
        <w:rPr>
          <w:rFonts w:ascii="Times New Roman" w:hAnsi="Times New Roman"/>
          <w:color w:val="000000"/>
          <w:sz w:val="28"/>
          <w:szCs w:val="28"/>
          <w:lang w:val="en-US"/>
        </w:rPr>
        <w:t>AkAsha</w:t>
      </w:r>
      <w:r w:rsidRPr="00ED4392">
        <w:rPr>
          <w:rFonts w:ascii="Times New Roman" w:hAnsi="Times New Roman"/>
          <w:color w:val="000000"/>
          <w:sz w:val="28"/>
          <w:szCs w:val="28"/>
        </w:rPr>
        <w:t>), воздух (vAyu), огонь (agni), вода (jala), земля (pR^</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thivI), ,   в классической санкхье это таттвы с 21 по 25, а в шиваитско-шактистской системе миропроявления с 32 по 36. </w:t>
      </w:r>
      <w:r>
        <w:rPr>
          <w:rFonts w:ascii="Times New Roman" w:hAnsi="Times New Roman"/>
          <w:color w:val="000000"/>
          <w:sz w:val="28"/>
          <w:szCs w:val="28"/>
        </w:rPr>
        <w:t xml:space="preserve"> </w:t>
      </w:r>
      <w:r w:rsidRPr="00ED4392">
        <w:rPr>
          <w:rFonts w:ascii="Times New Roman" w:hAnsi="Times New Roman"/>
          <w:color w:val="000000"/>
          <w:sz w:val="28"/>
          <w:szCs w:val="28"/>
        </w:rPr>
        <w:t xml:space="preserve"> </w:t>
      </w:r>
    </w:p>
  </w:endnote>
  <w:endnote w:id="7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3.16(2). </w:t>
      </w:r>
      <w:r w:rsidRPr="00ED4392">
        <w:rPr>
          <w:rFonts w:ascii="Times New Roman" w:hAnsi="Times New Roman"/>
          <w:i/>
          <w:color w:val="000000"/>
          <w:sz w:val="28"/>
          <w:szCs w:val="28"/>
        </w:rPr>
        <w:t>с распущенными волосами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mukta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keshI</w:t>
      </w:r>
      <w:r w:rsidRPr="00ED4392">
        <w:rPr>
          <w:rFonts w:ascii="Times New Roman" w:hAnsi="Times New Roman"/>
          <w:color w:val="000000"/>
          <w:sz w:val="28"/>
          <w:szCs w:val="28"/>
        </w:rPr>
        <w:t>) – как  замечает Д. Кинсли, неубранные волосы представляют разительный контраст с обыкновением индуистских женщин следить за своими прическами и с тем, как изображается большинство индуистских богинь. Волосы женщин, заплетенные в косу или связанные в пучок, свидетельствуют о соответствии социальным условностям. Поэтому распущенные и сбившиеся волосы говорят о социально маргинальном характере и презрении к условностям. Распущенные волосы также могут символизировать разрушение мира. «Заплетенная коса» социального и космического порядка кончается в диких, распущенных, развивающихся волосах  [Кинсли 2008: 112].</w:t>
      </w:r>
    </w:p>
  </w:endnote>
  <w:endnote w:id="7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3.16(2). </w:t>
      </w:r>
      <w:r w:rsidRPr="00ED4392">
        <w:rPr>
          <w:rFonts w:ascii="Times New Roman" w:hAnsi="Times New Roman"/>
          <w:i/>
          <w:color w:val="000000"/>
          <w:sz w:val="28"/>
          <w:szCs w:val="28"/>
        </w:rPr>
        <w:t>облаченная в стороны света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digambarA</w:t>
      </w:r>
      <w:r w:rsidRPr="00ED4392">
        <w:rPr>
          <w:rFonts w:ascii="Times New Roman" w:hAnsi="Times New Roman"/>
          <w:color w:val="000000"/>
          <w:sz w:val="28"/>
          <w:szCs w:val="28"/>
        </w:rPr>
        <w:t>) – т. е. о</w:t>
      </w:r>
      <w:r>
        <w:rPr>
          <w:rFonts w:ascii="Times New Roman" w:hAnsi="Times New Roman"/>
          <w:color w:val="000000"/>
          <w:sz w:val="28"/>
          <w:szCs w:val="28"/>
        </w:rPr>
        <w:t>бнаженная, см. примеч. 53</w:t>
      </w:r>
      <w:r w:rsidRPr="00ED4392">
        <w:rPr>
          <w:rFonts w:ascii="Times New Roman" w:hAnsi="Times New Roman"/>
          <w:color w:val="000000"/>
          <w:sz w:val="28"/>
          <w:szCs w:val="28"/>
        </w:rPr>
        <w:t>. Нагота богини указывает на то, что она совершенно выходит за пределы имени и формы и за пределы иллюзорных воздействий майи и что она полностью трансцендентна [Кинсли 2008: 117].</w:t>
      </w:r>
    </w:p>
  </w:endnote>
  <w:endnote w:id="7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3.17(1).  </w:t>
      </w:r>
      <w:r w:rsidRPr="00ED4392">
        <w:rPr>
          <w:rFonts w:ascii="Times New Roman" w:hAnsi="Times New Roman"/>
          <w:i/>
          <w:color w:val="000000"/>
          <w:sz w:val="28"/>
          <w:szCs w:val="28"/>
        </w:rPr>
        <w:t>Прелестница с высокой и полной грудью</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pInottu</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stanI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bhAmA</w:t>
      </w:r>
      <w:r w:rsidRPr="00ED4392">
        <w:rPr>
          <w:rFonts w:ascii="Times New Roman" w:hAnsi="Times New Roman"/>
          <w:color w:val="000000"/>
          <w:sz w:val="28"/>
          <w:szCs w:val="28"/>
        </w:rPr>
        <w:t>) – пышный бюст, как и широкие бедра, считались у индийцев неотъемлемым атрибутом женской красоты [Бэшем 1977: 185], а Богиня, хотя в текстах шактизма правой руки почитатели обращаются к ней прежде всего как к Матери, всегда изображается как чрезвычайно привлекательная и вызывающая страстное желание женщина [</w:t>
      </w:r>
      <w:r w:rsidRPr="00ED4392">
        <w:rPr>
          <w:rFonts w:ascii="Times New Roman" w:hAnsi="Times New Roman"/>
          <w:color w:val="000000"/>
          <w:sz w:val="28"/>
          <w:szCs w:val="28"/>
          <w:lang w:val="en-US"/>
        </w:rPr>
        <w:t>Kinsley</w:t>
      </w:r>
      <w:r w:rsidRPr="00ED4392">
        <w:rPr>
          <w:rFonts w:ascii="Times New Roman" w:hAnsi="Times New Roman"/>
          <w:color w:val="000000"/>
          <w:sz w:val="28"/>
          <w:szCs w:val="28"/>
        </w:rPr>
        <w:t xml:space="preserve"> 1987: 142].   А. Авалон замечает, что физические атрибуты Богини – полные груди и бедра – символизируют её величие как матери. Кроме того, по мнению Д. Кинсли, красоту и привлекательность  Деви можно рассматривать как утверждение ценности физического мира  [Кинсли 2008: 181]. Ср. ДБхП  </w:t>
      </w:r>
      <w:r w:rsidRPr="00ED4392">
        <w:rPr>
          <w:rFonts w:ascii="Times New Roman" w:hAnsi="Times New Roman"/>
          <w:color w:val="000000"/>
          <w:sz w:val="28"/>
          <w:szCs w:val="28"/>
          <w:lang w:val="en-US"/>
        </w:rPr>
        <w:t>VII</w:t>
      </w:r>
      <w:r w:rsidRPr="00ED4392">
        <w:rPr>
          <w:rFonts w:ascii="Times New Roman" w:hAnsi="Times New Roman"/>
          <w:color w:val="000000"/>
          <w:sz w:val="28"/>
          <w:szCs w:val="28"/>
        </w:rPr>
        <w:t xml:space="preserve">.31.32; </w:t>
      </w:r>
      <w:r w:rsidRPr="00ED4392">
        <w:rPr>
          <w:rFonts w:ascii="Times New Roman" w:hAnsi="Times New Roman"/>
          <w:color w:val="000000"/>
          <w:sz w:val="28"/>
          <w:szCs w:val="28"/>
          <w:lang w:val="en-US"/>
        </w:rPr>
        <w:t>XII</w:t>
      </w:r>
      <w:r w:rsidRPr="00ED4392">
        <w:rPr>
          <w:rFonts w:ascii="Times New Roman" w:hAnsi="Times New Roman"/>
          <w:color w:val="000000"/>
          <w:sz w:val="28"/>
          <w:szCs w:val="28"/>
        </w:rPr>
        <w:t xml:space="preserve">. 12.30; КП 42.30.  </w:t>
      </w:r>
    </w:p>
  </w:endnote>
  <w:endnote w:id="7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3.17(1). </w:t>
      </w:r>
      <w:r w:rsidRPr="00ED4392">
        <w:rPr>
          <w:rFonts w:ascii="Times New Roman" w:hAnsi="Times New Roman"/>
          <w:i/>
          <w:color w:val="000000"/>
          <w:sz w:val="28"/>
          <w:szCs w:val="28"/>
        </w:rPr>
        <w:t>восседающая на льве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siMha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iShTha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niSheduShI</w:t>
      </w:r>
      <w:r>
        <w:rPr>
          <w:rFonts w:ascii="Times New Roman" w:hAnsi="Times New Roman"/>
          <w:color w:val="000000"/>
          <w:sz w:val="28"/>
          <w:szCs w:val="28"/>
        </w:rPr>
        <w:t>) – см. примеч. 32</w:t>
      </w:r>
      <w:r w:rsidRPr="00ED4392">
        <w:rPr>
          <w:rFonts w:ascii="Times New Roman" w:hAnsi="Times New Roman"/>
          <w:color w:val="000000"/>
          <w:sz w:val="28"/>
          <w:szCs w:val="28"/>
        </w:rPr>
        <w:t>.</w:t>
      </w:r>
    </w:p>
  </w:endnote>
  <w:endnote w:id="7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3.17(2) – 18(1). </w:t>
      </w:r>
      <w:r w:rsidRPr="00ED4392">
        <w:rPr>
          <w:rFonts w:ascii="Times New Roman" w:hAnsi="Times New Roman"/>
          <w:i/>
          <w:color w:val="000000"/>
          <w:sz w:val="28"/>
          <w:szCs w:val="28"/>
        </w:rPr>
        <w:t xml:space="preserve">Затем по собственной воле из своих гун – саттвы, раджаса и тамаса  –  // Она произвела Пурушу, лишенного сознания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tatas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svechChayA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svIyai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rajaHsattva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tamoguNaiH</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sasarja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puruShaM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sadyash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Chaitanya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parivarjitam</w:t>
      </w:r>
      <w:r w:rsidRPr="00ED4392">
        <w:rPr>
          <w:rFonts w:ascii="Times New Roman" w:hAnsi="Times New Roman"/>
          <w:color w:val="000000"/>
          <w:sz w:val="28"/>
          <w:szCs w:val="28"/>
        </w:rPr>
        <w:t>) – о</w:t>
      </w:r>
      <w:r>
        <w:rPr>
          <w:rFonts w:ascii="Times New Roman" w:hAnsi="Times New Roman"/>
          <w:color w:val="000000"/>
          <w:sz w:val="28"/>
          <w:szCs w:val="28"/>
        </w:rPr>
        <w:t xml:space="preserve"> гунах см. примеч. 26</w:t>
      </w:r>
      <w:r w:rsidRPr="00ED4392">
        <w:rPr>
          <w:rFonts w:ascii="Times New Roman" w:hAnsi="Times New Roman"/>
          <w:color w:val="000000"/>
          <w:sz w:val="28"/>
          <w:szCs w:val="28"/>
        </w:rPr>
        <w:t>.  Здесь мы видим два положения, противоречащие учению санкхьи. Во-первых, Пракрити и Пуруша понимаются в рамках дуалистической системы как два вечных начала:  соответственно единая и вечно изменчивая материя-природа и множество вечно неизменных индивидуальных духов – Пуруш, при этом ни одно из этих начал не является порождением другого. В шактистской космогонии Пракрити одна существовала до творения.  Во-вторых,    в санкхье Пуруша как раз таки  выступает  бездействующим зрителем материальных процессов, понимаемых как преобразования гун (то есть обладает сознанием)  [Индийская философия 2009: 625, 668, 704;</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Bhattacharyya</w:t>
      </w:r>
      <w:r w:rsidRPr="00ED4392">
        <w:rPr>
          <w:rFonts w:ascii="Times New Roman" w:hAnsi="Times New Roman"/>
          <w:color w:val="000000"/>
          <w:kern w:val="16"/>
          <w:sz w:val="28"/>
          <w:szCs w:val="28"/>
        </w:rPr>
        <w:t xml:space="preserve"> 2005: 117;  </w:t>
      </w:r>
      <w:r w:rsidRPr="00ED4392">
        <w:rPr>
          <w:rFonts w:ascii="Times New Roman" w:hAnsi="Times New Roman"/>
          <w:color w:val="000000"/>
          <w:kern w:val="16"/>
          <w:sz w:val="28"/>
          <w:szCs w:val="28"/>
          <w:lang w:val="en-US"/>
        </w:rPr>
        <w:t>Pintchman</w:t>
      </w:r>
      <w:r w:rsidRPr="00ED4392">
        <w:rPr>
          <w:rFonts w:ascii="Times New Roman" w:hAnsi="Times New Roman"/>
          <w:color w:val="000000"/>
          <w:kern w:val="16"/>
          <w:sz w:val="28"/>
          <w:szCs w:val="28"/>
        </w:rPr>
        <w:t xml:space="preserve"> 1994: 84</w:t>
      </w:r>
      <w:r w:rsidRPr="00ED4392">
        <w:rPr>
          <w:rFonts w:ascii="Times New Roman" w:hAnsi="Times New Roman"/>
          <w:color w:val="000000"/>
          <w:sz w:val="28"/>
          <w:szCs w:val="28"/>
        </w:rPr>
        <w:t>].</w:t>
      </w:r>
    </w:p>
  </w:endnote>
  <w:endnote w:id="7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3.21(1). </w:t>
      </w:r>
      <w:r w:rsidRPr="00ED4392">
        <w:rPr>
          <w:rFonts w:ascii="Times New Roman" w:hAnsi="Times New Roman"/>
          <w:i/>
          <w:color w:val="000000"/>
          <w:sz w:val="28"/>
          <w:szCs w:val="28"/>
        </w:rPr>
        <w:t>Надвое разделила Пурушу: на дживу и высшего [Пурушу]</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dvidhA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chakre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pumAMsaM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jIvaM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paramaM</w:t>
      </w:r>
      <w:r w:rsidRPr="00ED4392">
        <w:rPr>
          <w:rFonts w:ascii="Times New Roman" w:hAnsi="Times New Roman"/>
          <w:color w:val="000000"/>
          <w:sz w:val="28"/>
          <w:szCs w:val="28"/>
        </w:rPr>
        <w:t xml:space="preserve">) – согласно философии санкхьи, джива это Пуруша, ложно отождествляющий себя с совершенно иной сущностью – материей, или природой (Пракрити). В списке начал санкхьи он именуется 25-м началом, который противопоставляется  двадцати четырем началам, составленным из Пракрити и её эманаций (Мбх </w:t>
      </w:r>
      <w:r w:rsidRPr="00ED4392">
        <w:rPr>
          <w:rFonts w:ascii="Times New Roman" w:hAnsi="Times New Roman"/>
          <w:color w:val="000000"/>
          <w:sz w:val="28"/>
          <w:szCs w:val="28"/>
          <w:lang w:val="en-US"/>
        </w:rPr>
        <w:t>XII</w:t>
      </w:r>
      <w:r w:rsidRPr="00ED4392">
        <w:rPr>
          <w:rFonts w:ascii="Times New Roman" w:hAnsi="Times New Roman"/>
          <w:color w:val="000000"/>
          <w:sz w:val="28"/>
          <w:szCs w:val="28"/>
        </w:rPr>
        <w:t xml:space="preserve">.291.37-38, 48;293.38, 44, 48). Однако встречаются упоминания и о 26-м начале, именуемом «высшим Пурушей», который противопоставляется «обычному» (Мбх  </w:t>
      </w:r>
      <w:r w:rsidRPr="00ED4392">
        <w:rPr>
          <w:rFonts w:ascii="Times New Roman" w:hAnsi="Times New Roman"/>
          <w:color w:val="000000"/>
          <w:sz w:val="28"/>
          <w:szCs w:val="28"/>
          <w:lang w:val="en-US"/>
        </w:rPr>
        <w:t>XII</w:t>
      </w:r>
      <w:r w:rsidRPr="00ED4392">
        <w:rPr>
          <w:rFonts w:ascii="Times New Roman" w:hAnsi="Times New Roman"/>
          <w:color w:val="000000"/>
          <w:sz w:val="28"/>
          <w:szCs w:val="28"/>
        </w:rPr>
        <w:t xml:space="preserve">.296.7, 11, 16–17, 20 и др.) [Индийская философия 2009: 349, 668]. </w:t>
      </w:r>
    </w:p>
  </w:endnote>
  <w:endnote w:id="7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3.21(2) – 22(1). </w:t>
      </w:r>
      <w:r w:rsidRPr="00ED4392">
        <w:rPr>
          <w:rFonts w:ascii="Times New Roman" w:hAnsi="Times New Roman"/>
          <w:i/>
          <w:color w:val="000000"/>
          <w:sz w:val="28"/>
          <w:szCs w:val="28"/>
        </w:rPr>
        <w:t>И на три части разделила себя по собственной воле Пракрити: / Майя, Видья и высшая [Пракрити] – так трехчастной она стала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tridhA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chakAra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chAtmAnaM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svechChayA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itiH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svayam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mAyA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paramA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chetyevaM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tridhAbhavat</w:t>
      </w:r>
      <w:r w:rsidRPr="00ED4392">
        <w:rPr>
          <w:rFonts w:ascii="Times New Roman" w:hAnsi="Times New Roman"/>
          <w:color w:val="000000"/>
          <w:sz w:val="28"/>
          <w:szCs w:val="28"/>
        </w:rPr>
        <w:t>) – ср. ДМ (1.57</w:t>
      </w:r>
      <w:r w:rsidRPr="00ED4392">
        <w:rPr>
          <w:rFonts w:ascii="Times New Roman" w:hAnsi="Times New Roman"/>
          <w:i/>
          <w:color w:val="000000"/>
          <w:sz w:val="28"/>
          <w:szCs w:val="28"/>
        </w:rPr>
        <w:t>–</w:t>
      </w:r>
      <w:r w:rsidRPr="00ED4392">
        <w:rPr>
          <w:rFonts w:ascii="Times New Roman" w:hAnsi="Times New Roman"/>
          <w:color w:val="000000"/>
          <w:sz w:val="28"/>
          <w:szCs w:val="28"/>
        </w:rPr>
        <w:t xml:space="preserve">58), где сказано, что Богиня выступает одновременно высшим, вечным знанием,  являющимся причиной освобождения, и   причиной уз круговерти перерождений [Деви-махатмья 2015: 35].    </w:t>
      </w:r>
    </w:p>
  </w:endnote>
  <w:endnote w:id="77">
    <w:p w:rsidR="00B6217A" w:rsidRPr="007A3D60" w:rsidRDefault="00B6217A" w:rsidP="007A3D60">
      <w:pPr>
        <w:pStyle w:val="a8"/>
        <w:tabs>
          <w:tab w:val="left" w:pos="142"/>
        </w:tabs>
        <w:contextualSpacing/>
        <w:jc w:val="both"/>
        <w:rPr>
          <w:rFonts w:ascii="Times New Roman" w:hAnsi="Times New Roman"/>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3.22(2). </w:t>
      </w:r>
      <w:r w:rsidRPr="00ED4392">
        <w:rPr>
          <w:rFonts w:ascii="Times New Roman" w:hAnsi="Times New Roman"/>
          <w:i/>
          <w:color w:val="000000"/>
          <w:sz w:val="28"/>
          <w:szCs w:val="28"/>
        </w:rPr>
        <w:t>Майя, ослепляющая людей, приводит в движение [колесо] круговерти перерождений</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vimohinI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puMsAM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М</w:t>
      </w:r>
      <w:r w:rsidRPr="00ED4392">
        <w:rPr>
          <w:rFonts w:ascii="Times New Roman" w:hAnsi="Times New Roman"/>
          <w:color w:val="000000"/>
          <w:sz w:val="28"/>
          <w:szCs w:val="28"/>
          <w:lang w:val="en-US"/>
        </w:rPr>
        <w:t>sara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pravartikA</w:t>
      </w:r>
      <w:r w:rsidRPr="00ED4392">
        <w:rPr>
          <w:rFonts w:ascii="Times New Roman" w:hAnsi="Times New Roman"/>
          <w:color w:val="000000"/>
          <w:sz w:val="28"/>
          <w:szCs w:val="28"/>
        </w:rPr>
        <w:t xml:space="preserve">) – </w:t>
      </w:r>
      <w:r w:rsidRPr="007A3D60">
        <w:rPr>
          <w:rFonts w:ascii="Times New Roman" w:hAnsi="Times New Roman"/>
          <w:color w:val="000000"/>
          <w:sz w:val="28"/>
          <w:szCs w:val="28"/>
        </w:rPr>
        <w:t xml:space="preserve">майя это один из главных принципов индуизма, первоначально означавшая «сверхъестественную силу, магическую энергию Бога» и часто переводимая как «иллюзия». Упанишады подчеркивают чарующую силу майи, которая делает душу слепой к истине.  В ведантистской интерпретации Шанкары  майя характеризуется   прежде всего как реальная, и в то же время нереальная (ни </w:t>
      </w:r>
      <w:r w:rsidRPr="007A3D60">
        <w:rPr>
          <w:rFonts w:ascii="Times New Roman" w:hAnsi="Times New Roman"/>
          <w:color w:val="000000"/>
          <w:sz w:val="28"/>
          <w:szCs w:val="28"/>
          <w:lang w:val="en-US"/>
        </w:rPr>
        <w:t>ca</w:t>
      </w:r>
      <w:r w:rsidRPr="007A3D60">
        <w:rPr>
          <w:rFonts w:ascii="Times New Roman" w:hAnsi="Times New Roman"/>
          <w:color w:val="000000"/>
          <w:sz w:val="28"/>
          <w:szCs w:val="28"/>
        </w:rPr>
        <w:t xml:space="preserve">т ни </w:t>
      </w:r>
      <w:r w:rsidRPr="007A3D60">
        <w:rPr>
          <w:rFonts w:ascii="Times New Roman" w:hAnsi="Times New Roman"/>
          <w:color w:val="000000"/>
          <w:sz w:val="28"/>
          <w:szCs w:val="28"/>
          <w:lang w:val="en-US"/>
        </w:rPr>
        <w:t>aca</w:t>
      </w:r>
      <w:r w:rsidRPr="007A3D60">
        <w:rPr>
          <w:rFonts w:ascii="Times New Roman" w:hAnsi="Times New Roman"/>
          <w:color w:val="000000"/>
          <w:sz w:val="28"/>
          <w:szCs w:val="28"/>
        </w:rPr>
        <w:t xml:space="preserve">т)  [Костюченко 1983: 114]. Если майя существует, она служит пределом для Брахмана, если же она не существует, то невозможно объяснить явления мира. Майя как бы и реальна, ибо она производит мир, и нереальна, чтобы служить пределом для Брахмана [Индийская философия 2009: 496 – 497; Радхакришнан 1993, </w:t>
      </w:r>
      <w:r w:rsidRPr="007A3D60">
        <w:rPr>
          <w:rFonts w:ascii="Times New Roman" w:hAnsi="Times New Roman"/>
          <w:color w:val="000000"/>
          <w:sz w:val="28"/>
          <w:szCs w:val="28"/>
          <w:lang w:val="en-US"/>
        </w:rPr>
        <w:t>II</w:t>
      </w:r>
      <w:r w:rsidRPr="007A3D60">
        <w:rPr>
          <w:rFonts w:ascii="Times New Roman" w:hAnsi="Times New Roman"/>
          <w:color w:val="000000"/>
          <w:sz w:val="28"/>
          <w:szCs w:val="28"/>
        </w:rPr>
        <w:t>: 514].    В шиваизме майя является одним из трех видов уз (</w:t>
      </w:r>
      <w:r w:rsidRPr="007A3D60">
        <w:rPr>
          <w:rFonts w:ascii="Times New Roman" w:hAnsi="Times New Roman"/>
          <w:color w:val="000000"/>
          <w:sz w:val="28"/>
          <w:szCs w:val="28"/>
          <w:lang w:val="en-US"/>
        </w:rPr>
        <w:t>pAsha</w:t>
      </w:r>
      <w:r w:rsidRPr="007A3D60">
        <w:rPr>
          <w:rFonts w:ascii="Times New Roman" w:hAnsi="Times New Roman"/>
          <w:color w:val="000000"/>
          <w:sz w:val="28"/>
          <w:szCs w:val="28"/>
        </w:rPr>
        <w:t xml:space="preserve">), которые ограничивают душу.  В вишнуизме майя – одна из девяти шакти Вишну. В шактизме майя   рассматриваются в качестве субстанции Деви, то есть реальной и материальной силы.  Она находится внутри утробы Шакти и является потенциальной в пралайе и актуальной в творении. Под управлением Шакти майя развертывается в материальные элементы и физические части всех существ [Индийская философия 2009:  496–497; Пахомов 2002: 95; Радхакришнан 1993, </w:t>
      </w:r>
      <w:r w:rsidRPr="007A3D60">
        <w:rPr>
          <w:rFonts w:ascii="Times New Roman" w:hAnsi="Times New Roman"/>
          <w:color w:val="000000"/>
          <w:sz w:val="28"/>
          <w:szCs w:val="28"/>
          <w:lang w:val="en-US"/>
        </w:rPr>
        <w:t>II</w:t>
      </w:r>
      <w:r w:rsidRPr="007A3D60">
        <w:rPr>
          <w:rFonts w:ascii="Times New Roman" w:hAnsi="Times New Roman"/>
          <w:color w:val="000000"/>
          <w:sz w:val="28"/>
          <w:szCs w:val="28"/>
        </w:rPr>
        <w:t>:  663–664]. Подробнее о развитии понятия «майя» см. [</w:t>
      </w:r>
      <w:r w:rsidRPr="007A3D60">
        <w:rPr>
          <w:rFonts w:ascii="Times New Roman" w:hAnsi="Times New Roman"/>
          <w:color w:val="000000"/>
          <w:sz w:val="28"/>
          <w:szCs w:val="28"/>
          <w:lang w:val="en-US"/>
        </w:rPr>
        <w:t>Pintchman</w:t>
      </w:r>
      <w:r w:rsidRPr="007A3D60">
        <w:rPr>
          <w:rFonts w:ascii="Times New Roman" w:hAnsi="Times New Roman"/>
          <w:color w:val="000000"/>
          <w:sz w:val="28"/>
          <w:szCs w:val="28"/>
        </w:rPr>
        <w:t xml:space="preserve"> 1994: 87–96].     </w:t>
      </w:r>
    </w:p>
    <w:p w:rsidR="00B6217A" w:rsidRPr="00ED4392" w:rsidRDefault="00B6217A" w:rsidP="00EA6A75">
      <w:pPr>
        <w:spacing w:after="0" w:line="240" w:lineRule="auto"/>
        <w:contextualSpacing/>
        <w:jc w:val="both"/>
        <w:rPr>
          <w:rFonts w:ascii="Times New Roman" w:hAnsi="Times New Roman"/>
          <w:color w:val="000000"/>
          <w:sz w:val="28"/>
          <w:szCs w:val="28"/>
        </w:rPr>
      </w:pPr>
      <w:r>
        <w:rPr>
          <w:rFonts w:ascii="Times New Roman" w:hAnsi="Times New Roman"/>
          <w:color w:val="000000"/>
          <w:sz w:val="28"/>
          <w:szCs w:val="28"/>
        </w:rPr>
        <w:t xml:space="preserve"> </w:t>
      </w:r>
      <w:r w:rsidRPr="00ED4392">
        <w:rPr>
          <w:rFonts w:ascii="Times New Roman" w:hAnsi="Times New Roman"/>
          <w:color w:val="000000"/>
          <w:sz w:val="28"/>
          <w:szCs w:val="28"/>
        </w:rPr>
        <w:t xml:space="preserve">Круговерть перерождений (сансара, </w:t>
      </w:r>
      <w:r w:rsidRPr="00ED4392">
        <w:rPr>
          <w:rFonts w:ascii="Times New Roman" w:hAnsi="Times New Roman"/>
          <w:color w:val="000000"/>
          <w:sz w:val="28"/>
          <w:szCs w:val="28"/>
          <w:lang w:val="en-US"/>
        </w:rPr>
        <w:t>saMsAra</w:t>
      </w:r>
      <w:r w:rsidRPr="00ED4392">
        <w:rPr>
          <w:rFonts w:ascii="Times New Roman" w:hAnsi="Times New Roman"/>
          <w:color w:val="000000"/>
          <w:sz w:val="28"/>
          <w:szCs w:val="28"/>
        </w:rPr>
        <w:t>)</w:t>
      </w:r>
      <w:r>
        <w:rPr>
          <w:rFonts w:ascii="Times New Roman" w:hAnsi="Times New Roman"/>
          <w:color w:val="000000"/>
          <w:sz w:val="28"/>
          <w:szCs w:val="28"/>
        </w:rPr>
        <w:t xml:space="preserve"> </w:t>
      </w:r>
      <w:r w:rsidRPr="00ED4392">
        <w:rPr>
          <w:rFonts w:ascii="Times New Roman" w:hAnsi="Times New Roman"/>
          <w:color w:val="000000"/>
          <w:sz w:val="28"/>
          <w:szCs w:val="28"/>
        </w:rPr>
        <w:t xml:space="preserve">– это одно из центральных понятий индуистского мировоззрения, связанное с представлениями о реинкарнации.   С сансарой ассоциируется весь тот негативный опыт, который человек переживает в этом мире: рождение, болезни, страдания, старость и смерть [Индийская философия 2009: 712 – </w:t>
      </w:r>
      <w:r>
        <w:rPr>
          <w:rFonts w:ascii="Times New Roman" w:hAnsi="Times New Roman"/>
          <w:color w:val="000000"/>
          <w:sz w:val="28"/>
          <w:szCs w:val="28"/>
        </w:rPr>
        <w:t>7</w:t>
      </w:r>
      <w:r w:rsidRPr="00ED4392">
        <w:rPr>
          <w:rFonts w:ascii="Times New Roman" w:hAnsi="Times New Roman"/>
          <w:color w:val="000000"/>
          <w:sz w:val="28"/>
          <w:szCs w:val="28"/>
        </w:rPr>
        <w:t xml:space="preserve">15].  </w:t>
      </w:r>
    </w:p>
  </w:endnote>
  <w:endnote w:id="7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3.23(1). </w:t>
      </w:r>
      <w:r w:rsidRPr="00ED4392">
        <w:rPr>
          <w:rFonts w:ascii="Times New Roman" w:hAnsi="Times New Roman"/>
          <w:i/>
          <w:color w:val="000000"/>
          <w:sz w:val="28"/>
          <w:szCs w:val="28"/>
        </w:rPr>
        <w:t xml:space="preserve">Та же, которая является изначальной силой </w:t>
      </w:r>
      <w:r>
        <w:rPr>
          <w:rFonts w:ascii="Times New Roman" w:hAnsi="Times New Roman"/>
          <w:i/>
          <w:color w:val="000000"/>
          <w:sz w:val="28"/>
          <w:szCs w:val="28"/>
        </w:rPr>
        <w:t xml:space="preserve"> париспанды</w:t>
      </w:r>
      <w:r w:rsidRPr="00ED4392">
        <w:rPr>
          <w:rFonts w:ascii="Times New Roman" w:hAnsi="Times New Roman"/>
          <w:i/>
          <w:color w:val="000000"/>
          <w:sz w:val="28"/>
          <w:szCs w:val="28"/>
        </w:rPr>
        <w:t xml:space="preserve"> </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parispandAdi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shaktir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paramA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matA</w:t>
      </w:r>
      <w:r w:rsidRPr="00ED4392">
        <w:rPr>
          <w:rFonts w:ascii="Times New Roman" w:hAnsi="Times New Roman"/>
          <w:color w:val="000000"/>
          <w:sz w:val="28"/>
          <w:szCs w:val="28"/>
        </w:rPr>
        <w:t xml:space="preserve">) – </w:t>
      </w:r>
      <w:r>
        <w:rPr>
          <w:rFonts w:ascii="Times New Roman" w:hAnsi="Times New Roman"/>
          <w:color w:val="000000"/>
          <w:sz w:val="28"/>
          <w:szCs w:val="28"/>
        </w:rPr>
        <w:t>см. примеч. 27</w:t>
      </w:r>
      <w:r w:rsidRPr="000E2B41">
        <w:rPr>
          <w:rFonts w:ascii="Times New Roman" w:hAnsi="Times New Roman"/>
          <w:sz w:val="28"/>
          <w:szCs w:val="28"/>
        </w:rPr>
        <w:t>.</w:t>
      </w:r>
      <w:r>
        <w:rPr>
          <w:rFonts w:ascii="Times New Roman" w:hAnsi="Times New Roman"/>
          <w:sz w:val="32"/>
          <w:szCs w:val="32"/>
        </w:rPr>
        <w:t xml:space="preserve">  </w:t>
      </w:r>
    </w:p>
  </w:endnote>
  <w:endnote w:id="7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3.23(2). </w:t>
      </w:r>
      <w:r w:rsidRPr="00ED4392">
        <w:rPr>
          <w:rFonts w:ascii="Times New Roman" w:hAnsi="Times New Roman"/>
          <w:i/>
          <w:color w:val="000000"/>
          <w:sz w:val="28"/>
          <w:szCs w:val="28"/>
        </w:rPr>
        <w:t>А та [Видья], что имеет природу знания истины, останавливает [колесо] круговерти перерождений</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tattva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j</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nAnAtmikA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М</w:t>
      </w:r>
      <w:r w:rsidRPr="00ED4392">
        <w:rPr>
          <w:rFonts w:ascii="Times New Roman" w:hAnsi="Times New Roman"/>
          <w:color w:val="000000"/>
          <w:sz w:val="28"/>
          <w:szCs w:val="28"/>
          <w:lang w:val="en-US"/>
        </w:rPr>
        <w:t>sara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nivartikA</w:t>
      </w:r>
      <w:r w:rsidRPr="00ED4392">
        <w:rPr>
          <w:rFonts w:ascii="Times New Roman" w:hAnsi="Times New Roman"/>
          <w:color w:val="000000"/>
          <w:sz w:val="28"/>
          <w:szCs w:val="28"/>
        </w:rPr>
        <w:t xml:space="preserve">) – в шактизме Махавидья </w:t>
      </w:r>
      <w:r>
        <w:rPr>
          <w:rFonts w:ascii="Times New Roman" w:hAnsi="Times New Roman"/>
          <w:color w:val="000000"/>
          <w:sz w:val="28"/>
          <w:szCs w:val="28"/>
        </w:rPr>
        <w:t xml:space="preserve"> </w:t>
      </w:r>
      <w:r w:rsidRPr="00ED4392">
        <w:rPr>
          <w:rFonts w:ascii="Times New Roman" w:hAnsi="Times New Roman"/>
          <w:color w:val="000000"/>
          <w:sz w:val="28"/>
          <w:szCs w:val="28"/>
        </w:rPr>
        <w:t>это одна из двух, наряду с Махамайей, форм Богини, причинное, сущностное тело Богини, душа мира, неуничтожимая духовная форма, находящаяся в неразрывном единстве с Шивой [Тантрический путь 1996: 38].</w:t>
      </w:r>
    </w:p>
  </w:endnote>
  <w:endnote w:id="8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3.25(2) –  26(1). </w:t>
      </w:r>
      <w:r w:rsidRPr="00ED4392">
        <w:rPr>
          <w:rFonts w:ascii="Times New Roman" w:hAnsi="Times New Roman"/>
          <w:i/>
          <w:color w:val="000000"/>
          <w:sz w:val="28"/>
          <w:szCs w:val="28"/>
        </w:rPr>
        <w:t>А та третья, высшая Видья, на пять частей разделилась: // Ганга, Дурга, Савитри, Лакшми и Сарасвати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itIyA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nchdhA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yAbhavatsvayam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ga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durgA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sAvitrI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lakShmIsh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sarasvatI</w:t>
      </w:r>
      <w:r w:rsidRPr="00ED4392">
        <w:rPr>
          <w:rFonts w:ascii="Times New Roman" w:hAnsi="Times New Roman"/>
          <w:color w:val="000000"/>
          <w:sz w:val="28"/>
          <w:szCs w:val="28"/>
        </w:rPr>
        <w:t>) – ср. ДБхП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.1.1), где пятью высшими проявлениями Пракрити оказываются Дурга, Радха, Лакшми, Сарасвати и Савитри [Сказание 2009: 9].</w:t>
      </w:r>
    </w:p>
  </w:endnote>
  <w:endnote w:id="8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3.28(2). </w:t>
      </w:r>
      <w:r w:rsidRPr="00ED4392">
        <w:rPr>
          <w:rFonts w:ascii="Times New Roman" w:hAnsi="Times New Roman"/>
          <w:i/>
          <w:color w:val="000000"/>
          <w:sz w:val="28"/>
          <w:szCs w:val="28"/>
        </w:rPr>
        <w:t>движущиеся и неподвижные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sthAvarANi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charANi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 А. Авалон полагает, что под «движущимся и неподвижным» подразумеваются органический и неорганический миры [Маханирвана 2003: 160; Рамаяна 2006: 736].  По другой трактовке, это животные (включая людей) и растения [Махабхарата 2009: 345].</w:t>
      </w:r>
    </w:p>
  </w:endnote>
  <w:endnote w:id="8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3.32(2) – 33(1). </w:t>
      </w:r>
      <w:r w:rsidRPr="00ED4392">
        <w:rPr>
          <w:rFonts w:ascii="Times New Roman" w:hAnsi="Times New Roman"/>
          <w:i/>
          <w:color w:val="000000"/>
          <w:sz w:val="28"/>
          <w:szCs w:val="28"/>
        </w:rPr>
        <w:t>Я же, разделившись на пять красавиц, начиная с Савитри, // Ставших вашими женами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nchadhA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bhUtvA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sAvitryAdyA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NganAH</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bhavatAM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vanitA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bhUtvA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vihariShye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nijechChayA</w:t>
      </w:r>
      <w:r w:rsidRPr="00ED4392">
        <w:rPr>
          <w:rFonts w:ascii="Times New Roman" w:hAnsi="Times New Roman"/>
          <w:color w:val="000000"/>
          <w:sz w:val="28"/>
          <w:szCs w:val="28"/>
        </w:rPr>
        <w:t>) – Ганга и Дурга – жены Шивы,    Савитри – Брахмы, а Сарасвати и Лакшми –</w:t>
      </w:r>
      <w:r>
        <w:rPr>
          <w:rFonts w:ascii="Times New Roman" w:hAnsi="Times New Roman"/>
          <w:color w:val="000000"/>
          <w:sz w:val="28"/>
          <w:szCs w:val="28"/>
        </w:rPr>
        <w:t xml:space="preserve"> Вишну, см. примеч. 68</w:t>
      </w:r>
      <w:r w:rsidRPr="00ED4392">
        <w:rPr>
          <w:rFonts w:ascii="Times New Roman" w:hAnsi="Times New Roman"/>
          <w:color w:val="000000"/>
          <w:sz w:val="28"/>
          <w:szCs w:val="28"/>
        </w:rPr>
        <w:t xml:space="preserve">.  </w:t>
      </w:r>
    </w:p>
  </w:endnote>
  <w:endnote w:id="83">
    <w:p w:rsidR="00B6217A" w:rsidRPr="00ED4392" w:rsidRDefault="00B6217A" w:rsidP="00EA6A75">
      <w:pPr>
        <w:pStyle w:val="a8"/>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3.33(2). </w:t>
      </w:r>
      <w:r w:rsidRPr="00ED4392">
        <w:rPr>
          <w:rFonts w:ascii="Times New Roman" w:hAnsi="Times New Roman"/>
          <w:i/>
          <w:color w:val="000000"/>
          <w:sz w:val="28"/>
          <w:szCs w:val="28"/>
        </w:rPr>
        <w:t>Также, став женщинами у существ всех видов</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sambhUya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jantuShu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yoShitaH</w:t>
      </w:r>
      <w:r w:rsidRPr="00ED4392">
        <w:rPr>
          <w:rFonts w:ascii="Times New Roman" w:hAnsi="Times New Roman"/>
          <w:color w:val="000000"/>
          <w:sz w:val="28"/>
          <w:szCs w:val="28"/>
        </w:rPr>
        <w:t>) – в шактизме все женщины и вообще все существа женского пола считаются проявлениями Великой Богини, Шакти, которая ассоциируется с Брахманом.  Согласно ДБхП и другим шактистск</w:t>
      </w:r>
      <w:r>
        <w:rPr>
          <w:rFonts w:ascii="Times New Roman" w:hAnsi="Times New Roman"/>
          <w:color w:val="000000"/>
          <w:sz w:val="28"/>
          <w:szCs w:val="28"/>
        </w:rPr>
        <w:t>им текстам, в ходе миро</w:t>
      </w:r>
      <w:r w:rsidRPr="00ED4392">
        <w:rPr>
          <w:rFonts w:ascii="Times New Roman" w:hAnsi="Times New Roman"/>
          <w:color w:val="000000"/>
          <w:sz w:val="28"/>
          <w:szCs w:val="28"/>
        </w:rPr>
        <w:t>проявления изначальная Шакти  распространяет себя во множестве форм, классификация которых дается в девятой книге ДБхП. Вверху находятся пять высших форм: «пять богинь знания в их полном проявлении» (</w:t>
      </w:r>
      <w:r w:rsidRPr="00ED4392">
        <w:rPr>
          <w:rFonts w:ascii="Times New Roman" w:hAnsi="Times New Roman"/>
          <w:color w:val="000000"/>
          <w:sz w:val="28"/>
          <w:szCs w:val="28"/>
          <w:lang w:val="en-US"/>
        </w:rPr>
        <w:t>paripUrN</w:t>
      </w:r>
      <w:r w:rsidRPr="00ED4392">
        <w:rPr>
          <w:rFonts w:ascii="Times New Roman" w:hAnsi="Times New Roman"/>
          <w:color w:val="000000"/>
          <w:sz w:val="28"/>
          <w:szCs w:val="28"/>
        </w:rPr>
        <w:t>а</w:t>
      </w:r>
      <w:r w:rsidRPr="00ED4392">
        <w:rPr>
          <w:rFonts w:ascii="Times New Roman" w:hAnsi="Times New Roman"/>
          <w:color w:val="000000"/>
          <w:sz w:val="28"/>
          <w:szCs w:val="28"/>
          <w:lang w:val="en-US"/>
        </w:rPr>
        <w:t>tamAH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devyAH</w:t>
      </w:r>
      <w:r w:rsidRPr="00ED4392">
        <w:rPr>
          <w:rFonts w:ascii="Times New Roman" w:hAnsi="Times New Roman"/>
          <w:color w:val="000000"/>
          <w:sz w:val="28"/>
          <w:szCs w:val="28"/>
        </w:rPr>
        <w:t>)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.1.59), к  которым относятся богини Дурга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.1.14–21), Радха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.1.44 – 57), Лакшми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.1.22 – 28), Сарасвати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.1.29 – 37) и Савитри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 xml:space="preserve">.1.38 – 43).    О пяти высших богинях в МБхП см.   3.25(2) –  26(1); 3.32(2) – 33(1) и </w:t>
      </w:r>
      <w:r>
        <w:rPr>
          <w:rFonts w:ascii="Times New Roman" w:hAnsi="Times New Roman"/>
          <w:color w:val="000000"/>
          <w:sz w:val="28"/>
          <w:szCs w:val="28"/>
        </w:rPr>
        <w:t xml:space="preserve"> </w:t>
      </w:r>
      <w:r w:rsidRPr="00ED4392">
        <w:rPr>
          <w:rFonts w:ascii="Times New Roman" w:hAnsi="Times New Roman"/>
          <w:color w:val="000000"/>
          <w:sz w:val="28"/>
          <w:szCs w:val="28"/>
        </w:rPr>
        <w:t xml:space="preserve"> примеч.</w:t>
      </w:r>
      <w:r>
        <w:rPr>
          <w:rFonts w:ascii="Times New Roman" w:hAnsi="Times New Roman"/>
          <w:color w:val="000000"/>
          <w:sz w:val="28"/>
          <w:szCs w:val="28"/>
        </w:rPr>
        <w:t xml:space="preserve"> 80, 82.</w:t>
      </w:r>
      <w:r w:rsidRPr="00ED4392">
        <w:rPr>
          <w:rFonts w:ascii="Times New Roman" w:hAnsi="Times New Roman"/>
          <w:color w:val="000000"/>
          <w:sz w:val="28"/>
          <w:szCs w:val="28"/>
        </w:rPr>
        <w:t xml:space="preserve"> Ниже их находятся воплощения, делящиеся на три разряда: </w:t>
      </w:r>
      <w:r w:rsidRPr="00ED4392">
        <w:rPr>
          <w:rFonts w:ascii="Times New Roman" w:hAnsi="Times New Roman"/>
          <w:color w:val="000000"/>
          <w:sz w:val="28"/>
          <w:szCs w:val="28"/>
          <w:lang w:val="en-US"/>
        </w:rPr>
        <w:t>aMsha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rUpAH</w:t>
      </w:r>
      <w:r w:rsidRPr="00ED4392">
        <w:rPr>
          <w:rFonts w:ascii="Times New Roman" w:hAnsi="Times New Roman"/>
          <w:color w:val="000000"/>
          <w:sz w:val="28"/>
          <w:szCs w:val="28"/>
        </w:rPr>
        <w:t xml:space="preserve"> (частичные воплощения), </w:t>
      </w:r>
      <w:r w:rsidRPr="00ED4392">
        <w:rPr>
          <w:rFonts w:ascii="Times New Roman" w:hAnsi="Times New Roman"/>
          <w:color w:val="000000"/>
          <w:sz w:val="28"/>
          <w:szCs w:val="28"/>
          <w:lang w:val="en-US"/>
        </w:rPr>
        <w:t>kalA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rUpAH</w:t>
      </w:r>
      <w:r w:rsidRPr="00ED4392">
        <w:rPr>
          <w:rFonts w:ascii="Times New Roman" w:hAnsi="Times New Roman"/>
          <w:color w:val="000000"/>
          <w:sz w:val="28"/>
          <w:szCs w:val="28"/>
        </w:rPr>
        <w:t xml:space="preserve"> (более мелкие воплощения), </w:t>
      </w:r>
      <w:r w:rsidRPr="00ED4392">
        <w:rPr>
          <w:rFonts w:ascii="Times New Roman" w:hAnsi="Times New Roman"/>
          <w:color w:val="000000"/>
          <w:sz w:val="28"/>
          <w:szCs w:val="28"/>
          <w:lang w:val="en-US"/>
        </w:rPr>
        <w:t>kalAMsha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rUpAH</w:t>
      </w:r>
      <w:r w:rsidRPr="00ED4392">
        <w:rPr>
          <w:rFonts w:ascii="Times New Roman" w:hAnsi="Times New Roman"/>
          <w:color w:val="000000"/>
          <w:sz w:val="28"/>
          <w:szCs w:val="28"/>
        </w:rPr>
        <w:t xml:space="preserve"> (воплощения, являющиеся частями частей). К </w:t>
      </w:r>
      <w:r w:rsidRPr="00ED4392">
        <w:rPr>
          <w:rFonts w:ascii="Times New Roman" w:hAnsi="Times New Roman"/>
          <w:color w:val="000000"/>
          <w:sz w:val="28"/>
          <w:szCs w:val="28"/>
          <w:lang w:val="en-US"/>
        </w:rPr>
        <w:t>aMsha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rUpAH</w:t>
      </w:r>
      <w:r w:rsidRPr="00ED4392">
        <w:rPr>
          <w:rFonts w:ascii="Times New Roman" w:hAnsi="Times New Roman"/>
          <w:color w:val="000000"/>
          <w:sz w:val="28"/>
          <w:szCs w:val="28"/>
        </w:rPr>
        <w:t xml:space="preserve"> принадлежат богини Ганга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.1.60 – 64), Туласи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.1.65 – 70), Манаса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.1.71 – 77), Девасена (Шаштхи)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.1.78 – 82), Мангалачандика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.1.82 – 86), Кали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.1.87 – 92) и Васундхара (Земля)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 xml:space="preserve">.1.93 – 95). К </w:t>
      </w:r>
      <w:r w:rsidRPr="00ED4392">
        <w:rPr>
          <w:rFonts w:ascii="Times New Roman" w:hAnsi="Times New Roman"/>
          <w:color w:val="000000"/>
          <w:sz w:val="28"/>
          <w:szCs w:val="28"/>
          <w:lang w:val="en-US"/>
        </w:rPr>
        <w:t>kalA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rUpAH</w:t>
      </w:r>
      <w:r w:rsidRPr="00ED4392">
        <w:rPr>
          <w:rFonts w:ascii="Times New Roman" w:hAnsi="Times New Roman"/>
          <w:color w:val="000000"/>
          <w:sz w:val="28"/>
          <w:szCs w:val="28"/>
        </w:rPr>
        <w:t xml:space="preserve"> относятся  младшие женские божества, выступающие олицетворением каких-либо качеств, состояний, элементов ритуала, явлений природы. Среди них Сваха (олицетворение ритуального возгласа), Дакшина (олицетворение одного из священных огней), Дикша (посвящение), Свадха (ритуальный возглас),   Ратри (ночь), Мритью (смерть) и многие другие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 xml:space="preserve">.1.97 – 136). Третий и последний разряд, </w:t>
      </w:r>
      <w:r w:rsidRPr="00ED4392">
        <w:rPr>
          <w:rFonts w:ascii="Times New Roman" w:hAnsi="Times New Roman"/>
          <w:color w:val="000000"/>
          <w:sz w:val="28"/>
          <w:szCs w:val="28"/>
          <w:lang w:val="en-US"/>
        </w:rPr>
        <w:t>kalAMsha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rUpAH</w:t>
      </w:r>
      <w:r w:rsidRPr="00ED4392">
        <w:rPr>
          <w:rFonts w:ascii="Times New Roman" w:hAnsi="Times New Roman"/>
          <w:color w:val="000000"/>
          <w:sz w:val="28"/>
          <w:szCs w:val="28"/>
        </w:rPr>
        <w:t>, включает все обычные, «небожественные» существа женского пола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 xml:space="preserve">.1.137). Как пишет М. Элиаде, «&lt;…&gt; можно обнаружить  в этом почитании Великой Богини еще и религиозное переоткрытие тайны женщины &lt;…&gt;»  [Элиаде 1999: 257]. Абстрактные понятия (мудрость, речь, память и др.) тоже выступают как проявления Богини.  По этому поводу Ален де Бенуа ссылается на пример греческой философии, который показывает, что может существовать недуалистический монотеизм, отождествляющий абсолютное бытие и мир, что не противоречит многобожию, ибо отдельные боги могут в нем соответствовать различным формам, в которых являет себя высшее божество [Бенуа 2004: 39].      </w:t>
      </w:r>
    </w:p>
  </w:endnote>
  <w:endnote w:id="84">
    <w:p w:rsidR="00B6217A" w:rsidRPr="00ED4392" w:rsidRDefault="00B6217A" w:rsidP="00EA6A75">
      <w:pPr>
        <w:pStyle w:val="ab"/>
        <w:ind w:left="0" w:right="-1" w:firstLine="0"/>
        <w:contextualSpacing/>
        <w:jc w:val="both"/>
        <w:rPr>
          <w:color w:val="000000"/>
          <w:sz w:val="28"/>
          <w:szCs w:val="28"/>
        </w:rPr>
      </w:pPr>
      <w:r w:rsidRPr="00ED4392">
        <w:rPr>
          <w:rStyle w:val="aa"/>
          <w:color w:val="000000"/>
          <w:sz w:val="28"/>
          <w:szCs w:val="28"/>
        </w:rPr>
        <w:endnoteRef/>
      </w:r>
      <w:r w:rsidRPr="00ED4392">
        <w:rPr>
          <w:color w:val="000000"/>
          <w:sz w:val="28"/>
          <w:szCs w:val="28"/>
        </w:rPr>
        <w:t xml:space="preserve"> 3.36(1). </w:t>
      </w:r>
      <w:r w:rsidRPr="00ED4392">
        <w:rPr>
          <w:i/>
          <w:color w:val="000000"/>
          <w:sz w:val="28"/>
          <w:szCs w:val="28"/>
        </w:rPr>
        <w:t>Сама исчезла на глазах у Брахмы и остальных [богов]</w:t>
      </w:r>
      <w:r w:rsidRPr="00ED4392">
        <w:rPr>
          <w:color w:val="000000"/>
          <w:sz w:val="28"/>
          <w:szCs w:val="28"/>
        </w:rPr>
        <w:t xml:space="preserve">  (</w:t>
      </w:r>
      <w:r w:rsidRPr="00ED4392">
        <w:rPr>
          <w:color w:val="000000"/>
          <w:sz w:val="28"/>
          <w:szCs w:val="28"/>
          <w:lang w:val="en-US"/>
        </w:rPr>
        <w:t>svayam</w:t>
      </w:r>
      <w:r w:rsidRPr="00ED4392">
        <w:rPr>
          <w:color w:val="000000"/>
          <w:sz w:val="28"/>
          <w:szCs w:val="28"/>
        </w:rPr>
        <w:t xml:space="preserve"> </w:t>
      </w:r>
      <w:r w:rsidRPr="00ED4392">
        <w:rPr>
          <w:color w:val="000000"/>
          <w:sz w:val="28"/>
          <w:szCs w:val="28"/>
          <w:lang w:val="en-US"/>
        </w:rPr>
        <w:t>antardadhe</w:t>
      </w:r>
      <w:r w:rsidRPr="00ED4392">
        <w:rPr>
          <w:color w:val="000000"/>
          <w:sz w:val="28"/>
          <w:szCs w:val="28"/>
        </w:rPr>
        <w:t xml:space="preserve"> </w:t>
      </w:r>
      <w:r w:rsidRPr="00ED4392">
        <w:rPr>
          <w:color w:val="000000"/>
          <w:sz w:val="28"/>
          <w:szCs w:val="28"/>
          <w:lang w:val="en-US"/>
        </w:rPr>
        <w:t>teShAM</w:t>
      </w:r>
      <w:r w:rsidRPr="00ED4392">
        <w:rPr>
          <w:color w:val="000000"/>
          <w:sz w:val="28"/>
          <w:szCs w:val="28"/>
        </w:rPr>
        <w:t xml:space="preserve"> </w:t>
      </w:r>
      <w:r w:rsidRPr="00ED4392">
        <w:rPr>
          <w:color w:val="000000"/>
          <w:sz w:val="28"/>
          <w:szCs w:val="28"/>
          <w:lang w:val="en-US"/>
        </w:rPr>
        <w:t>brahmAdInAM</w:t>
      </w:r>
      <w:r w:rsidRPr="00ED4392">
        <w:rPr>
          <w:color w:val="000000"/>
          <w:sz w:val="28"/>
          <w:szCs w:val="28"/>
        </w:rPr>
        <w:t xml:space="preserve"> </w:t>
      </w:r>
      <w:r w:rsidRPr="00ED4392">
        <w:rPr>
          <w:color w:val="000000"/>
          <w:sz w:val="28"/>
          <w:szCs w:val="28"/>
          <w:lang w:val="en-US"/>
        </w:rPr>
        <w:t>cha</w:t>
      </w:r>
      <w:r w:rsidRPr="00ED4392">
        <w:rPr>
          <w:color w:val="000000"/>
          <w:sz w:val="28"/>
          <w:szCs w:val="28"/>
        </w:rPr>
        <w:t xml:space="preserve"> </w:t>
      </w:r>
      <w:r w:rsidRPr="00ED4392">
        <w:rPr>
          <w:color w:val="000000"/>
          <w:sz w:val="28"/>
          <w:szCs w:val="28"/>
          <w:lang w:val="en-US"/>
        </w:rPr>
        <w:t>pashyatAm</w:t>
      </w:r>
      <w:r w:rsidRPr="00ED4392">
        <w:rPr>
          <w:color w:val="000000"/>
          <w:sz w:val="28"/>
          <w:szCs w:val="28"/>
        </w:rPr>
        <w:t xml:space="preserve">) –  </w:t>
      </w:r>
      <w:r w:rsidRPr="00ED4392">
        <w:rPr>
          <w:rFonts w:eastAsia="Calibri"/>
          <w:color w:val="000000"/>
          <w:sz w:val="28"/>
          <w:szCs w:val="28"/>
        </w:rPr>
        <w:t xml:space="preserve"> С. Л. Невелева  замечает, что в эпосе и пуранах исключительно богам свойственен такой способ выхода из контакта, как «тут же исчезнуть», внезапность исчезновения подчеркивается наречием «вдруг», «в тот же миг», «прямо на глазах». Боги после этого отправляются в свои небесные обители [Этикет 1999: 172 – 173]. Ср. ДБхП </w:t>
      </w:r>
      <w:r w:rsidRPr="00ED4392">
        <w:rPr>
          <w:rFonts w:eastAsia="Calibri"/>
          <w:color w:val="000000"/>
          <w:sz w:val="28"/>
          <w:szCs w:val="28"/>
          <w:lang w:val="en-US"/>
        </w:rPr>
        <w:t>I</w:t>
      </w:r>
      <w:r w:rsidRPr="00ED4392">
        <w:rPr>
          <w:rFonts w:eastAsia="Calibri"/>
          <w:color w:val="000000"/>
          <w:sz w:val="28"/>
          <w:szCs w:val="28"/>
        </w:rPr>
        <w:t xml:space="preserve">.5.30, 102; </w:t>
      </w:r>
      <w:r w:rsidRPr="00ED4392">
        <w:rPr>
          <w:rFonts w:eastAsia="Calibri"/>
          <w:color w:val="000000"/>
          <w:sz w:val="28"/>
          <w:szCs w:val="28"/>
          <w:lang w:val="en-US"/>
        </w:rPr>
        <w:t>III</w:t>
      </w:r>
      <w:r w:rsidRPr="00ED4392">
        <w:rPr>
          <w:rFonts w:eastAsia="Calibri"/>
          <w:color w:val="000000"/>
          <w:sz w:val="28"/>
          <w:szCs w:val="28"/>
        </w:rPr>
        <w:t xml:space="preserve">.24.23; </w:t>
      </w:r>
      <w:r w:rsidRPr="00ED4392">
        <w:rPr>
          <w:rFonts w:eastAsia="Calibri"/>
          <w:color w:val="000000"/>
          <w:sz w:val="28"/>
          <w:szCs w:val="28"/>
          <w:lang w:val="en-US"/>
        </w:rPr>
        <w:t>IV</w:t>
      </w:r>
      <w:r w:rsidRPr="00ED4392">
        <w:rPr>
          <w:rFonts w:eastAsia="Calibri"/>
          <w:color w:val="000000"/>
          <w:sz w:val="28"/>
          <w:szCs w:val="28"/>
        </w:rPr>
        <w:t>.12.</w:t>
      </w:r>
      <w:r w:rsidRPr="00ED4392">
        <w:rPr>
          <w:color w:val="000000"/>
          <w:sz w:val="28"/>
          <w:szCs w:val="28"/>
        </w:rPr>
        <w:t>38</w:t>
      </w:r>
      <w:r w:rsidRPr="00ED4392">
        <w:rPr>
          <w:rFonts w:eastAsia="Calibri"/>
          <w:color w:val="000000"/>
          <w:sz w:val="28"/>
          <w:szCs w:val="28"/>
        </w:rPr>
        <w:t xml:space="preserve">;  </w:t>
      </w:r>
      <w:r w:rsidRPr="00ED4392">
        <w:rPr>
          <w:rFonts w:eastAsia="Calibri"/>
          <w:color w:val="000000"/>
          <w:sz w:val="28"/>
          <w:szCs w:val="28"/>
          <w:lang w:val="en-US"/>
        </w:rPr>
        <w:t>V</w:t>
      </w:r>
      <w:r w:rsidRPr="00ED4392">
        <w:rPr>
          <w:color w:val="000000"/>
          <w:sz w:val="28"/>
          <w:szCs w:val="28"/>
        </w:rPr>
        <w:t xml:space="preserve">.19.43, </w:t>
      </w:r>
      <w:r w:rsidRPr="00ED4392">
        <w:rPr>
          <w:rFonts w:eastAsia="Calibri"/>
          <w:color w:val="000000"/>
          <w:sz w:val="28"/>
          <w:szCs w:val="28"/>
        </w:rPr>
        <w:t>35.41</w:t>
      </w:r>
      <w:r w:rsidRPr="00ED4392">
        <w:rPr>
          <w:color w:val="000000"/>
          <w:sz w:val="28"/>
          <w:szCs w:val="28"/>
        </w:rPr>
        <w:t>;</w:t>
      </w:r>
      <w:r w:rsidRPr="00ED4392">
        <w:rPr>
          <w:rFonts w:eastAsia="Calibri"/>
          <w:color w:val="000000"/>
          <w:sz w:val="28"/>
          <w:szCs w:val="28"/>
        </w:rPr>
        <w:t xml:space="preserve"> </w:t>
      </w:r>
      <w:r w:rsidRPr="00ED4392">
        <w:rPr>
          <w:rFonts w:eastAsia="Calibri"/>
          <w:color w:val="000000"/>
          <w:sz w:val="28"/>
          <w:szCs w:val="28"/>
          <w:lang w:val="en-US"/>
        </w:rPr>
        <w:t>VI</w:t>
      </w:r>
      <w:r w:rsidRPr="00ED4392">
        <w:rPr>
          <w:rFonts w:eastAsia="Calibri"/>
          <w:color w:val="000000"/>
          <w:sz w:val="28"/>
          <w:szCs w:val="28"/>
        </w:rPr>
        <w:t xml:space="preserve">.5.59; </w:t>
      </w:r>
      <w:r w:rsidRPr="00ED4392">
        <w:rPr>
          <w:rFonts w:eastAsia="Calibri"/>
          <w:color w:val="000000"/>
          <w:sz w:val="28"/>
          <w:szCs w:val="28"/>
          <w:lang w:val="en-US"/>
        </w:rPr>
        <w:t>VII</w:t>
      </w:r>
      <w:r w:rsidRPr="00ED4392">
        <w:rPr>
          <w:rFonts w:eastAsia="Calibri"/>
          <w:color w:val="000000"/>
          <w:sz w:val="28"/>
          <w:szCs w:val="28"/>
        </w:rPr>
        <w:t xml:space="preserve">.11.18; 40.38; </w:t>
      </w:r>
      <w:r w:rsidRPr="00ED4392">
        <w:rPr>
          <w:rFonts w:eastAsia="Calibri"/>
          <w:color w:val="000000"/>
          <w:sz w:val="28"/>
          <w:szCs w:val="28"/>
          <w:lang w:val="en-US"/>
        </w:rPr>
        <w:t>IX</w:t>
      </w:r>
      <w:r w:rsidRPr="00ED4392">
        <w:rPr>
          <w:rFonts w:eastAsia="Calibri"/>
          <w:color w:val="000000"/>
          <w:sz w:val="28"/>
          <w:szCs w:val="28"/>
        </w:rPr>
        <w:t xml:space="preserve">.9.27; </w:t>
      </w:r>
      <w:r w:rsidRPr="00ED4392">
        <w:rPr>
          <w:rFonts w:eastAsia="Calibri"/>
          <w:color w:val="000000"/>
          <w:sz w:val="28"/>
          <w:szCs w:val="28"/>
          <w:lang w:val="en-US"/>
        </w:rPr>
        <w:t>X</w:t>
      </w:r>
      <w:r w:rsidRPr="00ED4392">
        <w:rPr>
          <w:rFonts w:eastAsia="Calibri"/>
          <w:color w:val="000000"/>
          <w:sz w:val="28"/>
          <w:szCs w:val="28"/>
        </w:rPr>
        <w:t>.</w:t>
      </w:r>
      <w:r w:rsidRPr="00ED4392">
        <w:rPr>
          <w:color w:val="000000"/>
          <w:sz w:val="28"/>
          <w:szCs w:val="28"/>
        </w:rPr>
        <w:t xml:space="preserve"> 9.26; </w:t>
      </w:r>
      <w:r w:rsidRPr="00ED4392">
        <w:rPr>
          <w:rFonts w:eastAsia="Calibri"/>
          <w:color w:val="000000"/>
          <w:sz w:val="28"/>
          <w:szCs w:val="28"/>
          <w:lang w:val="en-US"/>
        </w:rPr>
        <w:t>XII</w:t>
      </w:r>
      <w:r w:rsidRPr="00ED4392">
        <w:rPr>
          <w:rFonts w:eastAsia="Calibri"/>
          <w:color w:val="000000"/>
          <w:sz w:val="28"/>
          <w:szCs w:val="28"/>
        </w:rPr>
        <w:t>.8.84;  КП 3.16; МБхП 39.29  и др.</w:t>
      </w:r>
    </w:p>
  </w:endnote>
  <w:endnote w:id="8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3.38(1). </w:t>
      </w:r>
      <w:r w:rsidRPr="00ED4392">
        <w:rPr>
          <w:rFonts w:ascii="Times New Roman" w:hAnsi="Times New Roman"/>
          <w:i/>
          <w:color w:val="000000"/>
          <w:sz w:val="28"/>
          <w:szCs w:val="28"/>
        </w:rPr>
        <w:t>благодаря оку знания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netreNa</w:t>
      </w:r>
      <w:r w:rsidRPr="00ED4392">
        <w:rPr>
          <w:rFonts w:ascii="Times New Roman" w:hAnsi="Times New Roman"/>
          <w:color w:val="000000"/>
          <w:sz w:val="28"/>
          <w:szCs w:val="28"/>
        </w:rPr>
        <w:t xml:space="preserve">) – то есть  благодаря способности ясновидения, по-другому </w:t>
      </w:r>
      <w:r w:rsidRPr="00ED4392">
        <w:rPr>
          <w:rFonts w:ascii="Times New Roman" w:hAnsi="Times New Roman"/>
          <w:color w:val="000000"/>
          <w:sz w:val="28"/>
          <w:szCs w:val="28"/>
          <w:lang w:val="en-US"/>
        </w:rPr>
        <w:t>divya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chakShus</w:t>
      </w:r>
      <w:r w:rsidRPr="00ED4392">
        <w:rPr>
          <w:rFonts w:ascii="Times New Roman" w:hAnsi="Times New Roman"/>
          <w:color w:val="000000"/>
          <w:sz w:val="28"/>
          <w:szCs w:val="28"/>
        </w:rPr>
        <w:t xml:space="preserve">,  обретаемой благодаря подвижничеству или даруемой богами. В текстах она числится среди </w:t>
      </w:r>
      <w:r w:rsidRPr="00ED4392">
        <w:rPr>
          <w:rFonts w:ascii="Times New Roman" w:hAnsi="Times New Roman"/>
          <w:color w:val="000000"/>
          <w:sz w:val="28"/>
          <w:szCs w:val="28"/>
          <w:lang w:val="en-US"/>
        </w:rPr>
        <w:t>siddhi</w:t>
      </w:r>
      <w:r w:rsidRPr="00ED4392">
        <w:rPr>
          <w:rFonts w:ascii="Times New Roman" w:hAnsi="Times New Roman"/>
          <w:color w:val="000000"/>
          <w:sz w:val="28"/>
          <w:szCs w:val="28"/>
        </w:rPr>
        <w:t xml:space="preserve"> – паранормальных способностей, открывающихся на высших ступенях йоги. Самый известный пример такого рода – описание всех событий битвы на Курукшетре находящемуся вдалеке от поля боя царю Дхритараштре его придворным сказителем Санджаей [Махабхарата 1998: 201]. Ср. также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.5.11).</w:t>
      </w:r>
    </w:p>
  </w:endnote>
  <w:endnote w:id="8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3.41(2) – 43(1). </w:t>
      </w:r>
      <w:r w:rsidRPr="00ED4392">
        <w:rPr>
          <w:rFonts w:ascii="Times New Roman" w:hAnsi="Times New Roman"/>
          <w:i/>
          <w:color w:val="000000"/>
          <w:sz w:val="28"/>
          <w:szCs w:val="28"/>
        </w:rPr>
        <w:t>При виде её Брахма, трясясь от страха, отвернулся. // Она же лицом к лицу стала перед ним, вынудив его отвернуться снова, / И так четыре раза с четырех сторон она представала перед ним, // И он, став четырехликим</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iShTvA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saMtrasto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brahmAbhUdvimukhas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tadA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sApi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saMmukhaM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prAyAttato</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vimukha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sthitaH</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evaM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chaturdikShu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chaturvAraM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samAgamat</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so</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bhUtvA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chaturvaktro</w:t>
      </w:r>
      <w:r w:rsidRPr="00ED4392">
        <w:rPr>
          <w:rFonts w:ascii="Times New Roman" w:hAnsi="Times New Roman"/>
          <w:color w:val="000000"/>
          <w:sz w:val="28"/>
          <w:szCs w:val="28"/>
        </w:rPr>
        <w:t>) – в МтП  излагается иная версия происхождения у Брахмы четырех лиц: создав сыновей,  он не получает удовлетворения и решает облегчить свое существование, породив с помощью произнесения священного слога из половины своего тела богиню Гаятри. Очарованный ею, Брахма создает себе четыре лица, чтобы не отрываясь, смотреть на Гаятри. Испугавшись его страсти, она отправляется на небеса, и у Брахмы возникает пятое лицо, обращенное вверх. Тогда Шива отрубает богу пятую голову [Мифы 1991: 185].</w:t>
      </w:r>
    </w:p>
  </w:endnote>
  <w:endnote w:id="8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3.45(2). </w:t>
      </w:r>
      <w:r w:rsidRPr="00ED4392">
        <w:rPr>
          <w:rFonts w:ascii="Times New Roman" w:hAnsi="Times New Roman"/>
          <w:i/>
          <w:color w:val="000000"/>
          <w:sz w:val="28"/>
          <w:szCs w:val="28"/>
        </w:rPr>
        <w:t xml:space="preserve">Тысячеглавый, тысячеокий, тесяченогий Муж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sahasra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shIrShaH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puruShaH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sahasrAkShaH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sahasrapAt</w:t>
      </w:r>
      <w:r w:rsidRPr="00ED4392">
        <w:rPr>
          <w:rFonts w:ascii="Times New Roman" w:hAnsi="Times New Roman"/>
          <w:color w:val="000000"/>
          <w:sz w:val="28"/>
          <w:szCs w:val="28"/>
        </w:rPr>
        <w:t>) – ср. РВ (</w:t>
      </w:r>
      <w:r w:rsidRPr="00ED4392">
        <w:rPr>
          <w:rFonts w:ascii="Times New Roman" w:hAnsi="Times New Roman"/>
          <w:color w:val="000000"/>
          <w:sz w:val="28"/>
          <w:szCs w:val="28"/>
          <w:lang w:val="en-US"/>
        </w:rPr>
        <w:t>X</w:t>
      </w:r>
      <w:r w:rsidRPr="00ED4392">
        <w:rPr>
          <w:rFonts w:ascii="Times New Roman" w:hAnsi="Times New Roman"/>
          <w:color w:val="000000"/>
          <w:sz w:val="28"/>
          <w:szCs w:val="28"/>
        </w:rPr>
        <w:t xml:space="preserve">.90.1): «Пуруша  – тысячеглавый, Тысячеглазый, тысяченогий, Со всех сторон покрыв землю, Он возвышался (над ней еще) на десять пальцев» [Ригведа 1999: 235] и ШвУ (3.14): «Тысячеголовый  пуруша, тысячеглазый, тысяченогий – Окружив всю землю, он простирается на десять пальцев над ней» [Упанишады 2000: 569]. Ср. ДБхП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.1.39.</w:t>
      </w:r>
    </w:p>
  </w:endnote>
  <w:endnote w:id="88">
    <w:p w:rsidR="00B6217A" w:rsidRPr="00ED4392" w:rsidRDefault="00B6217A" w:rsidP="00EA6A75">
      <w:pPr>
        <w:spacing w:after="0" w:line="240" w:lineRule="auto"/>
        <w:ind w:right="-1"/>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3.48(2). </w:t>
      </w:r>
      <w:r w:rsidRPr="00ED4392">
        <w:rPr>
          <w:rFonts w:ascii="Times New Roman" w:hAnsi="Times New Roman"/>
          <w:i/>
          <w:color w:val="000000"/>
          <w:sz w:val="28"/>
          <w:szCs w:val="28"/>
        </w:rPr>
        <w:t>в самадхи … погружен</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samAdhau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saMsthito</w:t>
      </w:r>
      <w:r w:rsidRPr="00ED4392">
        <w:rPr>
          <w:rFonts w:ascii="Times New Roman" w:hAnsi="Times New Roman"/>
          <w:color w:val="000000"/>
          <w:sz w:val="28"/>
          <w:szCs w:val="28"/>
        </w:rPr>
        <w:t>) – самадхи - это заключительная ступень восьмиступенчатой йоги Патанджали. В самадхи происходит соединение субъекта и объекта, иногда это соединение может пониматься как блаженство, наступающее от созерцания божества  (ДБхП VII.35.25 – 26) [Индуизм 1996: 387 - 388].</w:t>
      </w:r>
    </w:p>
  </w:endnote>
  <w:endnote w:id="8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3.52(1). </w:t>
      </w:r>
      <w:r w:rsidRPr="00ED4392">
        <w:rPr>
          <w:rFonts w:ascii="Times New Roman" w:hAnsi="Times New Roman"/>
          <w:i/>
          <w:color w:val="000000"/>
          <w:sz w:val="28"/>
          <w:szCs w:val="28"/>
        </w:rPr>
        <w:t xml:space="preserve">Создав </w:t>
      </w:r>
      <w:r>
        <w:rPr>
          <w:rFonts w:ascii="Times New Roman" w:hAnsi="Times New Roman"/>
          <w:i/>
          <w:color w:val="000000"/>
          <w:sz w:val="28"/>
          <w:szCs w:val="28"/>
        </w:rPr>
        <w:t>сути</w:t>
      </w:r>
      <w:r w:rsidRPr="00ED4392">
        <w:rPr>
          <w:rFonts w:ascii="Times New Roman" w:hAnsi="Times New Roman"/>
          <w:i/>
          <w:color w:val="000000"/>
          <w:sz w:val="28"/>
          <w:szCs w:val="28"/>
        </w:rPr>
        <w:t>, [включая великие] сути, начиная с земли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kShityAdi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bhUtAni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tattvAni</w:t>
      </w:r>
      <w:r>
        <w:rPr>
          <w:rFonts w:ascii="Times New Roman" w:hAnsi="Times New Roman"/>
          <w:color w:val="000000"/>
          <w:sz w:val="28"/>
          <w:szCs w:val="28"/>
        </w:rPr>
        <w:t xml:space="preserve">) –  словом «сути» мы вслед за Б. Л. Смирновым, Я. В. Васильковым и С. Л. Невелевой передаем </w:t>
      </w:r>
      <w:r w:rsidRPr="00ED4392">
        <w:rPr>
          <w:rFonts w:ascii="Times New Roman" w:hAnsi="Times New Roman"/>
          <w:color w:val="000000"/>
          <w:sz w:val="28"/>
          <w:szCs w:val="28"/>
          <w:lang w:val="en-US"/>
        </w:rPr>
        <w:t>tattvAni</w:t>
      </w:r>
      <w:r>
        <w:rPr>
          <w:rFonts w:ascii="Times New Roman" w:hAnsi="Times New Roman"/>
          <w:color w:val="000000"/>
          <w:sz w:val="28"/>
          <w:szCs w:val="28"/>
        </w:rPr>
        <w:t xml:space="preserve"> </w:t>
      </w:r>
      <w:r w:rsidRPr="00544254">
        <w:rPr>
          <w:rFonts w:ascii="Times New Roman" w:hAnsi="Times New Roman"/>
          <w:color w:val="000000"/>
          <w:sz w:val="28"/>
          <w:szCs w:val="28"/>
        </w:rPr>
        <w:t>[</w:t>
      </w:r>
      <w:r>
        <w:rPr>
          <w:rFonts w:ascii="Times New Roman" w:hAnsi="Times New Roman"/>
          <w:color w:val="000000"/>
          <w:sz w:val="28"/>
          <w:szCs w:val="28"/>
        </w:rPr>
        <w:t>Махабхарата 2003: 241</w:t>
      </w:r>
      <w:r w:rsidRPr="00544254">
        <w:rPr>
          <w:rFonts w:ascii="Times New Roman" w:hAnsi="Times New Roman"/>
          <w:color w:val="000000"/>
          <w:sz w:val="28"/>
          <w:szCs w:val="28"/>
        </w:rPr>
        <w:t>]</w:t>
      </w:r>
      <w:r>
        <w:rPr>
          <w:rFonts w:ascii="Times New Roman" w:hAnsi="Times New Roman"/>
          <w:color w:val="000000"/>
          <w:sz w:val="28"/>
          <w:szCs w:val="28"/>
        </w:rPr>
        <w:t>. См. примеч. 69</w:t>
      </w:r>
      <w:r w:rsidRPr="00ED4392">
        <w:rPr>
          <w:rFonts w:ascii="Times New Roman" w:hAnsi="Times New Roman"/>
          <w:color w:val="000000"/>
          <w:sz w:val="28"/>
          <w:szCs w:val="28"/>
        </w:rPr>
        <w:t>.</w:t>
      </w:r>
      <w:r>
        <w:rPr>
          <w:rFonts w:ascii="Times New Roman" w:hAnsi="Times New Roman"/>
          <w:color w:val="000000"/>
          <w:sz w:val="28"/>
          <w:szCs w:val="28"/>
        </w:rPr>
        <w:t xml:space="preserve"> </w:t>
      </w:r>
    </w:p>
  </w:endnote>
  <w:endnote w:id="9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3.52(2) – 54(1). </w:t>
      </w:r>
      <w:r w:rsidRPr="00ED4392">
        <w:rPr>
          <w:rFonts w:ascii="Times New Roman" w:hAnsi="Times New Roman"/>
          <w:i/>
          <w:color w:val="000000"/>
          <w:sz w:val="28"/>
          <w:szCs w:val="28"/>
        </w:rPr>
        <w:t>В мгновенье породил силою мысли десять сыновей: // Маричи, Атри, Пулаху, Крату, Ангираса, / Прачетаса, Васиштху, Нараду, Бхригу</w:t>
      </w:r>
      <w:r w:rsidRPr="00ED4392">
        <w:rPr>
          <w:rFonts w:ascii="Times New Roman" w:hAnsi="Times New Roman"/>
          <w:color w:val="000000"/>
          <w:sz w:val="28"/>
          <w:szCs w:val="28"/>
        </w:rPr>
        <w:t xml:space="preserve"> //</w:t>
      </w:r>
      <w:r w:rsidRPr="00ED4392">
        <w:rPr>
          <w:rFonts w:ascii="Times New Roman" w:hAnsi="Times New Roman"/>
          <w:i/>
          <w:color w:val="000000"/>
          <w:sz w:val="28"/>
          <w:szCs w:val="28"/>
        </w:rPr>
        <w:t xml:space="preserve"> И Пуластью</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sasarja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tanayAMshchApi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mAnasAn</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dasha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tatkShaNAt</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marIchim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atriM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pulahaM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kratum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NgirasaM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tathA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prachetasaM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vasiShThaM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nAradaM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igum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pulastyaM</w:t>
      </w:r>
      <w:r w:rsidRPr="00ED4392">
        <w:rPr>
          <w:rFonts w:ascii="Times New Roman" w:hAnsi="Times New Roman"/>
          <w:color w:val="000000"/>
          <w:sz w:val="28"/>
          <w:szCs w:val="28"/>
        </w:rPr>
        <w:t>) – число и имена сыновей Брахмы варьируется в различных эпических и пуранических текстах. Иногда все сыновья Брахмы объявляются «мыслью порожденными» (</w:t>
      </w:r>
      <w:r w:rsidRPr="00ED4392">
        <w:rPr>
          <w:rFonts w:ascii="Times New Roman" w:hAnsi="Times New Roman"/>
          <w:color w:val="000000"/>
          <w:sz w:val="28"/>
          <w:szCs w:val="28"/>
          <w:lang w:val="en-US"/>
        </w:rPr>
        <w:t>mAnasoja</w:t>
      </w:r>
      <w:r w:rsidRPr="00ED4392">
        <w:rPr>
          <w:rFonts w:ascii="Times New Roman" w:hAnsi="Times New Roman"/>
          <w:color w:val="000000"/>
          <w:sz w:val="28"/>
          <w:szCs w:val="28"/>
        </w:rPr>
        <w:t>), а иногда только Маричи относится к этой категории, а все остальные происходят из различных частей тела Брахмы. В других источниках и Маричи имеет иное происхождение, так, в  БвП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Маричи возникает из плеча Брахмы, Атри – из правой ноздри, Крату – из левой и др. [Темкин 1982: 236].</w:t>
      </w:r>
    </w:p>
  </w:endnote>
  <w:endnote w:id="9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3.54(2) – 55. </w:t>
      </w:r>
      <w:r w:rsidRPr="00ED4392">
        <w:rPr>
          <w:rFonts w:ascii="Times New Roman" w:hAnsi="Times New Roman"/>
          <w:i/>
          <w:color w:val="000000"/>
          <w:sz w:val="28"/>
          <w:szCs w:val="28"/>
        </w:rPr>
        <w:t>Он дал жизнь владыкам созданий, начиная с Дакши, людям, // Сандхье, мыслью рожденной дочери, и Каме Манобхаве, / Чтобы ввергать в искушение мужчин и женщин</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sasarja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dakSha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pramukhAn</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prajAdhIshAMsh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mAnavAn</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saMdhyAM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mAnasIM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kanyAM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kAmaM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manobhavam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strI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puMsAnAM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vimohArthaM</w:t>
      </w:r>
      <w:r w:rsidRPr="00ED4392">
        <w:rPr>
          <w:rFonts w:ascii="Times New Roman" w:hAnsi="Times New Roman"/>
          <w:color w:val="000000"/>
          <w:sz w:val="28"/>
          <w:szCs w:val="28"/>
        </w:rPr>
        <w:t>) – более подробно о появлении на свет Сандхьи и Камы рассказывается в КП (1–2) [Калика-пурана 2006: 5–16].</w:t>
      </w:r>
    </w:p>
  </w:endnote>
  <w:endnote w:id="9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3.55(2). </w:t>
      </w:r>
      <w:r w:rsidRPr="00ED4392">
        <w:rPr>
          <w:rFonts w:ascii="Times New Roman" w:hAnsi="Times New Roman"/>
          <w:i/>
          <w:color w:val="000000"/>
          <w:sz w:val="28"/>
          <w:szCs w:val="28"/>
        </w:rPr>
        <w:t>на небесах, на земле и в подземном мире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svarge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martye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rasAtale</w:t>
      </w:r>
      <w:r w:rsidRPr="00ED4392">
        <w:rPr>
          <w:rFonts w:ascii="Times New Roman" w:hAnsi="Times New Roman"/>
          <w:color w:val="000000"/>
          <w:sz w:val="28"/>
          <w:szCs w:val="28"/>
        </w:rPr>
        <w:t>) –   о трех мирах традиционной индуистс</w:t>
      </w:r>
      <w:r>
        <w:rPr>
          <w:rFonts w:ascii="Times New Roman" w:hAnsi="Times New Roman"/>
          <w:color w:val="000000"/>
          <w:sz w:val="28"/>
          <w:szCs w:val="28"/>
        </w:rPr>
        <w:t>кой космографии см. примеч. 25</w:t>
      </w:r>
      <w:r w:rsidRPr="00ED4392">
        <w:rPr>
          <w:rFonts w:ascii="Times New Roman" w:hAnsi="Times New Roman"/>
          <w:color w:val="000000"/>
          <w:sz w:val="28"/>
          <w:szCs w:val="28"/>
        </w:rPr>
        <w:t>.</w:t>
      </w:r>
    </w:p>
  </w:endnote>
  <w:endnote w:id="9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3.56(2). </w:t>
      </w:r>
      <w:r w:rsidRPr="00ED4392">
        <w:rPr>
          <w:rFonts w:ascii="Times New Roman" w:hAnsi="Times New Roman"/>
          <w:i/>
          <w:color w:val="000000"/>
          <w:sz w:val="28"/>
          <w:szCs w:val="28"/>
        </w:rPr>
        <w:t>пять цветочных стрел</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sAyakAn</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ncha</w:t>
      </w:r>
      <w:r w:rsidRPr="00ED4392">
        <w:rPr>
          <w:rFonts w:ascii="Times New Roman" w:hAnsi="Times New Roman"/>
          <w:color w:val="000000"/>
          <w:sz w:val="28"/>
          <w:szCs w:val="28"/>
        </w:rPr>
        <w:t xml:space="preserve">) –  эти стрелы имеют собственные названия: </w:t>
      </w:r>
      <w:r w:rsidRPr="00ED4392">
        <w:rPr>
          <w:rFonts w:ascii="Times New Roman" w:hAnsi="Times New Roman"/>
          <w:color w:val="000000"/>
          <w:sz w:val="28"/>
          <w:szCs w:val="28"/>
          <w:lang w:val="en-US"/>
        </w:rPr>
        <w:t>drAvaNa</w:t>
      </w:r>
      <w:r w:rsidRPr="00ED4392">
        <w:rPr>
          <w:rFonts w:ascii="Times New Roman" w:hAnsi="Times New Roman"/>
          <w:color w:val="000000"/>
          <w:sz w:val="28"/>
          <w:szCs w:val="28"/>
        </w:rPr>
        <w:t xml:space="preserve"> «обращающий в бегство», </w:t>
      </w:r>
      <w:r w:rsidRPr="00ED4392">
        <w:rPr>
          <w:rFonts w:ascii="Times New Roman" w:hAnsi="Times New Roman"/>
          <w:color w:val="000000"/>
          <w:sz w:val="28"/>
          <w:szCs w:val="28"/>
          <w:lang w:val="en-US"/>
        </w:rPr>
        <w:t>sHoShaNa</w:t>
      </w:r>
      <w:r w:rsidRPr="00ED4392">
        <w:rPr>
          <w:rFonts w:ascii="Times New Roman" w:hAnsi="Times New Roman"/>
          <w:color w:val="000000"/>
          <w:sz w:val="28"/>
          <w:szCs w:val="28"/>
        </w:rPr>
        <w:t xml:space="preserve"> «иссушающий», </w:t>
      </w:r>
      <w:r w:rsidRPr="00ED4392">
        <w:rPr>
          <w:rFonts w:ascii="Times New Roman" w:hAnsi="Times New Roman"/>
          <w:color w:val="000000"/>
          <w:sz w:val="28"/>
          <w:szCs w:val="28"/>
          <w:lang w:val="en-US"/>
        </w:rPr>
        <w:t>bandhana</w:t>
      </w:r>
      <w:r w:rsidRPr="00ED4392">
        <w:rPr>
          <w:rFonts w:ascii="Times New Roman" w:hAnsi="Times New Roman"/>
          <w:color w:val="000000"/>
          <w:sz w:val="28"/>
          <w:szCs w:val="28"/>
        </w:rPr>
        <w:t xml:space="preserve"> «порабощающий», </w:t>
      </w:r>
      <w:r w:rsidRPr="00ED4392">
        <w:rPr>
          <w:rFonts w:ascii="Times New Roman" w:hAnsi="Times New Roman"/>
          <w:color w:val="000000"/>
          <w:sz w:val="28"/>
          <w:szCs w:val="28"/>
          <w:lang w:val="en-US"/>
        </w:rPr>
        <w:t>mohana</w:t>
      </w:r>
      <w:r w:rsidRPr="00ED4392">
        <w:rPr>
          <w:rFonts w:ascii="Times New Roman" w:hAnsi="Times New Roman"/>
          <w:color w:val="000000"/>
          <w:sz w:val="28"/>
          <w:szCs w:val="28"/>
        </w:rPr>
        <w:t xml:space="preserve"> или </w:t>
      </w:r>
      <w:r w:rsidRPr="00ED4392">
        <w:rPr>
          <w:rFonts w:ascii="Times New Roman" w:hAnsi="Times New Roman"/>
          <w:color w:val="000000"/>
          <w:sz w:val="28"/>
          <w:szCs w:val="28"/>
          <w:lang w:val="en-US"/>
        </w:rPr>
        <w:t>sammohan</w:t>
      </w:r>
      <w:r w:rsidRPr="00ED4392">
        <w:rPr>
          <w:rFonts w:ascii="Times New Roman" w:hAnsi="Times New Roman"/>
          <w:color w:val="000000"/>
          <w:sz w:val="28"/>
          <w:szCs w:val="28"/>
        </w:rPr>
        <w:t xml:space="preserve">а «сбивающий с толку» и </w:t>
      </w:r>
      <w:r w:rsidRPr="00ED4392">
        <w:rPr>
          <w:rFonts w:ascii="Times New Roman" w:hAnsi="Times New Roman"/>
          <w:color w:val="000000"/>
          <w:sz w:val="28"/>
          <w:szCs w:val="28"/>
          <w:lang w:val="en-US"/>
        </w:rPr>
        <w:t>AkarShaNa</w:t>
      </w:r>
      <w:r w:rsidRPr="00ED4392">
        <w:rPr>
          <w:rFonts w:ascii="Times New Roman" w:hAnsi="Times New Roman"/>
          <w:color w:val="000000"/>
          <w:sz w:val="28"/>
          <w:szCs w:val="28"/>
        </w:rPr>
        <w:t xml:space="preserve"> «привлекающий».</w:t>
      </w:r>
    </w:p>
  </w:endnote>
  <w:endnote w:id="94">
    <w:p w:rsidR="00B6217A" w:rsidRPr="00ED4392" w:rsidRDefault="00B6217A" w:rsidP="00EA6A75">
      <w:pPr>
        <w:spacing w:after="0" w:line="240" w:lineRule="auto"/>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3.58(1). </w:t>
      </w:r>
      <w:r w:rsidRPr="00ED4392">
        <w:rPr>
          <w:rFonts w:ascii="Times New Roman" w:hAnsi="Times New Roman"/>
          <w:i/>
          <w:color w:val="000000"/>
          <w:sz w:val="28"/>
          <w:szCs w:val="28"/>
        </w:rPr>
        <w:t>из левой половины была рождена прелестная обликом женщина по имени Шатарупа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vAmArdhaM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shatarUpAkhyA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strI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charu</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rUpiNI</w:t>
      </w:r>
      <w:r w:rsidRPr="00ED4392">
        <w:rPr>
          <w:rFonts w:ascii="Times New Roman" w:hAnsi="Times New Roman"/>
          <w:color w:val="000000"/>
          <w:sz w:val="28"/>
          <w:szCs w:val="28"/>
        </w:rPr>
        <w:t xml:space="preserve">) – левая сторона считается в индийской традиции «женской», см. 1.44 – 45 и </w:t>
      </w:r>
      <w:r>
        <w:rPr>
          <w:rFonts w:ascii="Times New Roman" w:hAnsi="Times New Roman"/>
          <w:color w:val="000000"/>
          <w:sz w:val="28"/>
          <w:szCs w:val="28"/>
        </w:rPr>
        <w:t xml:space="preserve"> </w:t>
      </w:r>
      <w:r w:rsidRPr="00ED4392">
        <w:rPr>
          <w:rFonts w:ascii="Times New Roman" w:hAnsi="Times New Roman"/>
          <w:color w:val="000000"/>
          <w:sz w:val="28"/>
          <w:szCs w:val="28"/>
        </w:rPr>
        <w:t xml:space="preserve"> примеч.</w:t>
      </w:r>
      <w:r>
        <w:rPr>
          <w:rFonts w:ascii="Times New Roman" w:hAnsi="Times New Roman"/>
          <w:color w:val="000000"/>
          <w:sz w:val="28"/>
          <w:szCs w:val="28"/>
        </w:rPr>
        <w:t xml:space="preserve"> 33.</w:t>
      </w:r>
      <w:r w:rsidRPr="00ED4392">
        <w:rPr>
          <w:rFonts w:ascii="Times New Roman" w:hAnsi="Times New Roman"/>
          <w:i/>
          <w:color w:val="000000"/>
          <w:sz w:val="28"/>
          <w:szCs w:val="28"/>
        </w:rPr>
        <w:t xml:space="preserve"> </w:t>
      </w:r>
      <w:r w:rsidRPr="00ED4392">
        <w:rPr>
          <w:rFonts w:ascii="Times New Roman" w:hAnsi="Times New Roman"/>
          <w:color w:val="000000"/>
          <w:sz w:val="28"/>
          <w:szCs w:val="28"/>
        </w:rPr>
        <w:t xml:space="preserve"> Как замечает Т. Пинчмен, появление женщины Шатарупы знаменует переход от «бесполого» способа творения к «половому». В ПП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.6.2), например, утверждается, что в древние времена размножение осуществлялось благодаря намерению (</w:t>
      </w:r>
      <w:r w:rsidRPr="00ED4392">
        <w:rPr>
          <w:rFonts w:ascii="Times New Roman" w:hAnsi="Times New Roman"/>
          <w:color w:val="000000"/>
          <w:sz w:val="28"/>
          <w:szCs w:val="28"/>
          <w:lang w:val="en-US"/>
        </w:rPr>
        <w:t>samkalpa</w:t>
      </w:r>
      <w:r w:rsidRPr="00ED4392">
        <w:rPr>
          <w:rFonts w:ascii="Times New Roman" w:hAnsi="Times New Roman"/>
          <w:color w:val="000000"/>
          <w:sz w:val="28"/>
          <w:szCs w:val="28"/>
        </w:rPr>
        <w:t>), взгляду (</w:t>
      </w:r>
      <w:r w:rsidRPr="00ED4392">
        <w:rPr>
          <w:rFonts w:ascii="Times New Roman" w:hAnsi="Times New Roman"/>
          <w:color w:val="000000"/>
          <w:sz w:val="28"/>
          <w:szCs w:val="28"/>
          <w:lang w:val="en-US"/>
        </w:rPr>
        <w:t>darshana</w:t>
      </w:r>
      <w:r w:rsidRPr="00ED4392">
        <w:rPr>
          <w:rFonts w:ascii="Times New Roman" w:hAnsi="Times New Roman"/>
          <w:color w:val="000000"/>
          <w:sz w:val="28"/>
          <w:szCs w:val="28"/>
        </w:rPr>
        <w:t>) и прикосновению (</w:t>
      </w:r>
      <w:r w:rsidRPr="00ED4392">
        <w:rPr>
          <w:rFonts w:ascii="Times New Roman" w:hAnsi="Times New Roman"/>
          <w:color w:val="000000"/>
          <w:sz w:val="28"/>
          <w:szCs w:val="28"/>
          <w:lang w:val="en-US"/>
        </w:rPr>
        <w:t>sparsha</w:t>
      </w:r>
      <w:r w:rsidRPr="00ED4392">
        <w:rPr>
          <w:rFonts w:ascii="Times New Roman" w:hAnsi="Times New Roman"/>
          <w:color w:val="000000"/>
          <w:sz w:val="28"/>
          <w:szCs w:val="28"/>
        </w:rPr>
        <w:t xml:space="preserve">), и лишь после появления Шатарупы существа стали возникать благодаря соитию </w:t>
      </w:r>
      <w:r w:rsidRPr="000B327A">
        <w:rPr>
          <w:rFonts w:ascii="Times New Roman" w:hAnsi="Times New Roman"/>
          <w:color w:val="000000"/>
          <w:sz w:val="28"/>
          <w:szCs w:val="28"/>
        </w:rPr>
        <w:t>[</w:t>
      </w:r>
      <w:r w:rsidRPr="00ED4392">
        <w:rPr>
          <w:rFonts w:ascii="Times New Roman" w:hAnsi="Times New Roman"/>
          <w:color w:val="000000"/>
          <w:sz w:val="28"/>
          <w:szCs w:val="28"/>
          <w:lang w:val="en-US"/>
        </w:rPr>
        <w:t>Pintchman</w:t>
      </w:r>
      <w:r w:rsidRPr="000B327A">
        <w:rPr>
          <w:rFonts w:ascii="Times New Roman" w:hAnsi="Times New Roman"/>
          <w:color w:val="000000"/>
          <w:sz w:val="28"/>
          <w:szCs w:val="28"/>
        </w:rPr>
        <w:t xml:space="preserve"> 1994: 141].</w:t>
      </w:r>
    </w:p>
  </w:endnote>
  <w:endnote w:id="9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3.63. </w:t>
      </w:r>
      <w:r w:rsidRPr="00ED4392">
        <w:rPr>
          <w:rFonts w:ascii="Times New Roman" w:hAnsi="Times New Roman"/>
          <w:i/>
          <w:color w:val="000000"/>
          <w:sz w:val="28"/>
          <w:szCs w:val="28"/>
        </w:rPr>
        <w:t>девять дочерей, / Начиная с Арундхати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sutAn</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nava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arundhatI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prabhR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itayo</w:t>
      </w:r>
      <w:r w:rsidRPr="00ED4392">
        <w:rPr>
          <w:rFonts w:ascii="Times New Roman" w:hAnsi="Times New Roman"/>
          <w:color w:val="000000"/>
          <w:sz w:val="28"/>
          <w:szCs w:val="28"/>
        </w:rPr>
        <w:t xml:space="preserve">) – имена этих дочерей: Кала, Анасуя, Шраддха, Хавирбху, Гати, Крия, Кхьяти и упомянутая здесь Арундхати (БхП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 xml:space="preserve">.24.22–23) [Шримад-Бхагаватам 1994: 33–34]. </w:t>
      </w:r>
    </w:p>
  </w:endnote>
  <w:endnote w:id="9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3.68(2). </w:t>
      </w:r>
      <w:r w:rsidRPr="00ED4392">
        <w:rPr>
          <w:rFonts w:ascii="Times New Roman" w:hAnsi="Times New Roman"/>
          <w:i/>
          <w:color w:val="000000"/>
          <w:sz w:val="28"/>
          <w:szCs w:val="28"/>
        </w:rPr>
        <w:t>[Богиней] Савитри, которой все брахманы поклоняются во время трех сандхья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sAvitrI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dvijAH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sarve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saMdhyA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trayam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upAsate</w:t>
      </w:r>
      <w:r w:rsidRPr="00ED4392">
        <w:rPr>
          <w:rFonts w:ascii="Times New Roman" w:hAnsi="Times New Roman"/>
          <w:color w:val="000000"/>
          <w:sz w:val="28"/>
          <w:szCs w:val="28"/>
        </w:rPr>
        <w:t>) – три отрезка времени: утром, в полдень и вечером. В течение их правоверные индуисты должны совершать религиозные обряды (возлияния воды, повторение мантр и др.), которые также именуются сандхья (или сандхья-вандана). Правила совершения обрядов во время сандхьи изложены в ДБхП (XI.16–</w:t>
      </w:r>
      <w:r>
        <w:rPr>
          <w:rFonts w:ascii="Times New Roman" w:hAnsi="Times New Roman"/>
          <w:color w:val="000000"/>
          <w:sz w:val="28"/>
          <w:szCs w:val="28"/>
        </w:rPr>
        <w:t>17, 19</w:t>
      </w:r>
      <w:r w:rsidRPr="00ED4392">
        <w:rPr>
          <w:rFonts w:ascii="Times New Roman" w:hAnsi="Times New Roman"/>
          <w:color w:val="000000"/>
          <w:sz w:val="28"/>
          <w:szCs w:val="28"/>
        </w:rPr>
        <w:t>–20).</w:t>
      </w:r>
    </w:p>
  </w:endnote>
  <w:endnote w:id="9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3.80. </w:t>
      </w:r>
      <w:r w:rsidRPr="00ED4392">
        <w:rPr>
          <w:rFonts w:ascii="Times New Roman" w:hAnsi="Times New Roman"/>
          <w:i/>
          <w:color w:val="000000"/>
          <w:sz w:val="28"/>
          <w:szCs w:val="28"/>
        </w:rPr>
        <w:t>Высочайшая владычица / Исчезла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parameshvarI</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antardadhe</w:t>
      </w:r>
      <w:r>
        <w:rPr>
          <w:rFonts w:ascii="Times New Roman" w:hAnsi="Times New Roman"/>
          <w:color w:val="000000"/>
          <w:sz w:val="28"/>
          <w:szCs w:val="28"/>
        </w:rPr>
        <w:t>) – см. примеч. 84</w:t>
      </w:r>
      <w:r w:rsidRPr="00ED4392">
        <w:rPr>
          <w:rFonts w:ascii="Times New Roman" w:hAnsi="Times New Roman"/>
          <w:color w:val="000000"/>
          <w:sz w:val="28"/>
          <w:szCs w:val="28"/>
        </w:rPr>
        <w:t>.</w:t>
      </w:r>
    </w:p>
  </w:endnote>
  <w:endnote w:id="9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4.5(2). </w:t>
      </w:r>
      <w:r w:rsidRPr="00ED4392">
        <w:rPr>
          <w:rFonts w:ascii="Times New Roman" w:hAnsi="Times New Roman"/>
          <w:i/>
          <w:color w:val="000000"/>
          <w:sz w:val="28"/>
          <w:szCs w:val="28"/>
        </w:rPr>
        <w:t>Не напрасна жизнь того, и счастливы его предки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saphalaM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jIvanaM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tasya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dhanyAs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pitaro</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 под предками (</w:t>
      </w:r>
      <w:r w:rsidRPr="00ED4392">
        <w:rPr>
          <w:rFonts w:ascii="Times New Roman" w:hAnsi="Times New Roman"/>
          <w:color w:val="000000"/>
          <w:sz w:val="28"/>
          <w:szCs w:val="28"/>
          <w:lang w:val="en-US"/>
        </w:rPr>
        <w:t>pitaraH</w:t>
      </w:r>
      <w:r w:rsidRPr="00ED4392">
        <w:rPr>
          <w:rFonts w:ascii="Times New Roman" w:hAnsi="Times New Roman"/>
          <w:color w:val="000000"/>
          <w:sz w:val="28"/>
          <w:szCs w:val="28"/>
        </w:rPr>
        <w:t xml:space="preserve">) подразумеваются обожествленные души усопших прародителей. Каждый индуист мужского пола обязан ежедневными возлияниями и особыми поминальными приношениями поддерживать в загробном существовании по меньшей мере три поколения усопших предков. Человек, который умер, не оставив наследника мужского пола, обречен на ад. В Ведах нет указаний на возможность для предков нового рождения на земле, поэтому концепция предков находится в противоречии с концепцией кармы и перерождения, которая, как считается, имеет более позднее происхождение   [Индийская философия 2009: 712 - 715; Индуизм 1996: 328;  Махабхарата 1984: 177; Махабхарата 1987: 657]. Ср.  ГП  </w:t>
      </w:r>
      <w:r w:rsidRPr="00ED4392">
        <w:rPr>
          <w:rFonts w:ascii="Times New Roman" w:hAnsi="Times New Roman"/>
          <w:color w:val="000000"/>
          <w:sz w:val="28"/>
          <w:szCs w:val="28"/>
          <w:lang w:val="en-US"/>
        </w:rPr>
        <w:t>II</w:t>
      </w:r>
      <w:r w:rsidRPr="00ED4392">
        <w:rPr>
          <w:rFonts w:ascii="Times New Roman" w:hAnsi="Times New Roman"/>
          <w:color w:val="000000"/>
          <w:sz w:val="28"/>
          <w:szCs w:val="28"/>
        </w:rPr>
        <w:t xml:space="preserve">.3.10;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.4.15; </w:t>
      </w:r>
      <w:r w:rsidRPr="00ED4392">
        <w:rPr>
          <w:rFonts w:ascii="Times New Roman" w:hAnsi="Times New Roman"/>
          <w:color w:val="000000"/>
          <w:sz w:val="28"/>
          <w:szCs w:val="28"/>
          <w:lang w:val="en-US"/>
        </w:rPr>
        <w:t>VII</w:t>
      </w:r>
      <w:r w:rsidRPr="00ED4392">
        <w:rPr>
          <w:rFonts w:ascii="Times New Roman" w:hAnsi="Times New Roman"/>
          <w:color w:val="000000"/>
          <w:sz w:val="28"/>
          <w:szCs w:val="28"/>
        </w:rPr>
        <w:t>.9.52; ДМ 1.5.</w:t>
      </w:r>
    </w:p>
  </w:endnote>
  <w:endnote w:id="9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4.6(2). </w:t>
      </w:r>
      <w:r w:rsidRPr="00ED4392">
        <w:rPr>
          <w:rFonts w:ascii="Times New Roman" w:hAnsi="Times New Roman"/>
          <w:i/>
          <w:color w:val="000000"/>
          <w:sz w:val="28"/>
          <w:szCs w:val="28"/>
        </w:rPr>
        <w:t xml:space="preserve"> увенчай свою жизнь успехом!</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sva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janma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phalaM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kuru</w:t>
      </w:r>
      <w:r w:rsidRPr="00ED4392">
        <w:rPr>
          <w:rFonts w:ascii="Times New Roman" w:hAnsi="Times New Roman"/>
          <w:color w:val="000000"/>
          <w:sz w:val="28"/>
          <w:szCs w:val="28"/>
        </w:rPr>
        <w:t>.</w:t>
      </w:r>
    </w:p>
  </w:endnote>
  <w:endnote w:id="10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4.8(2). </w:t>
      </w:r>
      <w:r w:rsidRPr="00ED4392">
        <w:rPr>
          <w:rFonts w:ascii="Times New Roman" w:hAnsi="Times New Roman"/>
          <w:i/>
          <w:color w:val="000000"/>
          <w:sz w:val="28"/>
          <w:szCs w:val="28"/>
        </w:rPr>
        <w:t>Берега Млечного океана достигнув, Амбике стал поклоняться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kShIroda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tIram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Asadya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samArAdhayad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ambikAm</w:t>
      </w:r>
      <w:r w:rsidRPr="00ED4392">
        <w:rPr>
          <w:rFonts w:ascii="Times New Roman" w:hAnsi="Times New Roman"/>
          <w:color w:val="000000"/>
          <w:sz w:val="28"/>
          <w:szCs w:val="28"/>
        </w:rPr>
        <w:t>) –  Млечный (Молочный) океан это один из семи разновещественных океанов, делящих землю (</w:t>
      </w:r>
      <w:r w:rsidRPr="00ED4392">
        <w:rPr>
          <w:rFonts w:ascii="Times New Roman" w:hAnsi="Times New Roman"/>
          <w:color w:val="000000"/>
          <w:sz w:val="28"/>
          <w:szCs w:val="28"/>
          <w:lang w:val="en-US"/>
        </w:rPr>
        <w:t>bhU</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maNdala</w:t>
      </w:r>
      <w:r w:rsidRPr="00ED4392">
        <w:rPr>
          <w:rFonts w:ascii="Times New Roman" w:hAnsi="Times New Roman"/>
          <w:color w:val="000000"/>
          <w:sz w:val="28"/>
          <w:szCs w:val="28"/>
        </w:rPr>
        <w:t>) на семь  материков (</w:t>
      </w:r>
      <w:r w:rsidRPr="00ED4392">
        <w:rPr>
          <w:rFonts w:ascii="Times New Roman" w:hAnsi="Times New Roman"/>
          <w:color w:val="000000"/>
          <w:sz w:val="28"/>
          <w:szCs w:val="28"/>
          <w:lang w:val="en-US"/>
        </w:rPr>
        <w:t>dvIpAH</w:t>
      </w:r>
      <w:r w:rsidRPr="00ED4392">
        <w:rPr>
          <w:rFonts w:ascii="Times New Roman" w:hAnsi="Times New Roman"/>
          <w:color w:val="000000"/>
          <w:sz w:val="28"/>
          <w:szCs w:val="28"/>
        </w:rPr>
        <w:t>) [Бэшем 1977: 514]. Берег океана в индийской мифологии часто выступает местом встречи с высшими божественными силами, поскольку океан во многих мифологических сюжетах символизирует первоначало или первозданный хаос [Мифы 1992: 249–250]. В Мбх (</w:t>
      </w:r>
      <w:r w:rsidRPr="00ED4392">
        <w:rPr>
          <w:rFonts w:ascii="Times New Roman" w:hAnsi="Times New Roman"/>
          <w:color w:val="000000"/>
          <w:sz w:val="28"/>
          <w:szCs w:val="28"/>
          <w:lang w:val="en-US"/>
        </w:rPr>
        <w:t>XII</w:t>
      </w:r>
      <w:r w:rsidRPr="00ED4392">
        <w:rPr>
          <w:rFonts w:ascii="Times New Roman" w:hAnsi="Times New Roman"/>
          <w:color w:val="000000"/>
          <w:sz w:val="28"/>
          <w:szCs w:val="28"/>
        </w:rPr>
        <w:t>.336.8, 23) говорится о побережье «Молочного моря» на северном склоне Меру, где мудрецы совершают аскезу с целью лицезреть Вишну [Махабхарата 1984: 10, 17]. В БхП (</w:t>
      </w:r>
      <w:r w:rsidRPr="00ED4392">
        <w:rPr>
          <w:rFonts w:ascii="Times New Roman" w:hAnsi="Times New Roman"/>
          <w:color w:val="000000"/>
          <w:sz w:val="28"/>
          <w:szCs w:val="28"/>
          <w:lang w:val="en-US"/>
        </w:rPr>
        <w:t>X</w:t>
      </w:r>
      <w:r w:rsidRPr="00ED4392">
        <w:rPr>
          <w:rFonts w:ascii="Times New Roman" w:hAnsi="Times New Roman"/>
          <w:color w:val="000000"/>
          <w:sz w:val="28"/>
          <w:szCs w:val="28"/>
        </w:rPr>
        <w:t>.1.19–20) боги по просьбе богини Земли отправляются на берег Молочного океана, чтобы здесь поклоняться Вишну и молить его избавить Землю от бремени нечестивых царей [Шримад-Бхагаватам 2006: 52–53]. В КП (60.57) Богиня на северном берегу Молочного океана принимает могущественную форму Бхадракали, чтобы умертвить асуру Махишу [Поклонение 2008: 69]. А в МБхП (43.93–94) Брахма совершает поклонение Богине на северном берегу океана во время осеннего Наваратри, чтобы Рама смог одолеть Равану [Махабхагавата-пурана 2013: 48].</w:t>
      </w:r>
    </w:p>
  </w:endnote>
  <w:endnote w:id="10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4.9(1). </w:t>
      </w:r>
      <w:r w:rsidRPr="00ED4392">
        <w:rPr>
          <w:rFonts w:ascii="Times New Roman" w:hAnsi="Times New Roman"/>
          <w:i/>
          <w:color w:val="000000"/>
          <w:sz w:val="28"/>
          <w:szCs w:val="28"/>
        </w:rPr>
        <w:t>На протяжении трех тысяч божественных лет</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divya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varSha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sahasrANAM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tritayam</w:t>
      </w:r>
      <w:r w:rsidRPr="00ED4392">
        <w:rPr>
          <w:rFonts w:ascii="Times New Roman" w:hAnsi="Times New Roman"/>
          <w:color w:val="000000"/>
          <w:sz w:val="28"/>
          <w:szCs w:val="28"/>
        </w:rPr>
        <w:t>) – согласно представлениям индуистов, один божественный год равен 365 человеческим [Бируни 1995: 317; Индуизм 1996: 272; Субрамуниясвами 1997: 679–680].</w:t>
      </w:r>
    </w:p>
  </w:endnote>
  <w:endnote w:id="10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4.11(1). </w:t>
      </w:r>
      <w:r w:rsidRPr="00ED4392">
        <w:rPr>
          <w:rFonts w:ascii="Times New Roman" w:hAnsi="Times New Roman"/>
          <w:i/>
          <w:color w:val="000000"/>
          <w:sz w:val="28"/>
          <w:szCs w:val="28"/>
        </w:rPr>
        <w:t>Держащая [ими] меч и лотос</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khaDgAmbujA</w:t>
      </w:r>
      <w:r w:rsidRPr="00ED4392">
        <w:rPr>
          <w:rFonts w:ascii="Times New Roman" w:hAnsi="Times New Roman"/>
          <w:color w:val="000000"/>
          <w:sz w:val="28"/>
          <w:szCs w:val="28"/>
        </w:rPr>
        <w:t>…) –    как правило, Кали изображается с мечом и отрубленной головой [Кинсли 2009: 93, 105, 116],  а не с мечом и лотосом, как в данном случае. Этот меч символизирует знание или бескорыстную садхану, разрубающую узы неведения и разрушающую ложное сознание (отрубленная голова).   Мечом богиня открывает путь свободы, разрубив восемь уз (</w:t>
      </w:r>
      <w:r w:rsidRPr="00ED4392">
        <w:rPr>
          <w:rFonts w:ascii="Times New Roman" w:hAnsi="Times New Roman"/>
          <w:color w:val="000000"/>
          <w:sz w:val="28"/>
          <w:szCs w:val="28"/>
          <w:lang w:val="en-US"/>
        </w:rPr>
        <w:t>pAsha</w:t>
      </w:r>
      <w:r w:rsidRPr="00ED4392">
        <w:rPr>
          <w:rFonts w:ascii="Times New Roman" w:hAnsi="Times New Roman"/>
          <w:color w:val="000000"/>
          <w:sz w:val="28"/>
          <w:szCs w:val="28"/>
        </w:rPr>
        <w:t>), связывающих людей, к числу которых, согласно Куларнава-тантре, относятся жалость (</w:t>
      </w:r>
      <w:r w:rsidRPr="00ED4392">
        <w:rPr>
          <w:rFonts w:ascii="Times New Roman" w:hAnsi="Times New Roman"/>
          <w:color w:val="000000"/>
          <w:sz w:val="28"/>
          <w:szCs w:val="28"/>
          <w:lang w:val="en-US"/>
        </w:rPr>
        <w:t>ghR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iNA</w:t>
      </w:r>
      <w:r w:rsidRPr="00ED4392">
        <w:rPr>
          <w:rFonts w:ascii="Times New Roman" w:hAnsi="Times New Roman"/>
          <w:color w:val="000000"/>
          <w:sz w:val="28"/>
          <w:szCs w:val="28"/>
        </w:rPr>
        <w:t>), сомнение (</w:t>
      </w:r>
      <w:r w:rsidRPr="00ED4392">
        <w:rPr>
          <w:rFonts w:ascii="Times New Roman" w:hAnsi="Times New Roman"/>
          <w:color w:val="000000"/>
          <w:sz w:val="28"/>
          <w:szCs w:val="28"/>
          <w:lang w:val="en-US"/>
        </w:rPr>
        <w:t>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NkA</w:t>
      </w:r>
      <w:r w:rsidRPr="00ED4392">
        <w:rPr>
          <w:rFonts w:ascii="Times New Roman" w:hAnsi="Times New Roman"/>
          <w:color w:val="000000"/>
          <w:sz w:val="28"/>
          <w:szCs w:val="28"/>
        </w:rPr>
        <w:t>), страх (</w:t>
      </w:r>
      <w:r w:rsidRPr="00ED4392">
        <w:rPr>
          <w:rFonts w:ascii="Times New Roman" w:hAnsi="Times New Roman"/>
          <w:color w:val="000000"/>
          <w:sz w:val="28"/>
          <w:szCs w:val="28"/>
          <w:lang w:val="en-US"/>
        </w:rPr>
        <w:t>bhaya</w:t>
      </w:r>
      <w:r w:rsidRPr="00ED4392">
        <w:rPr>
          <w:rFonts w:ascii="Times New Roman" w:hAnsi="Times New Roman"/>
          <w:color w:val="000000"/>
          <w:sz w:val="28"/>
          <w:szCs w:val="28"/>
        </w:rPr>
        <w:t>), стыд (</w:t>
      </w:r>
      <w:r w:rsidRPr="00ED4392">
        <w:rPr>
          <w:rFonts w:ascii="Times New Roman" w:hAnsi="Times New Roman"/>
          <w:color w:val="000000"/>
          <w:sz w:val="28"/>
          <w:szCs w:val="28"/>
          <w:lang w:val="en-US"/>
        </w:rPr>
        <w:t>lajjA</w:t>
      </w:r>
      <w:r w:rsidRPr="00ED4392">
        <w:rPr>
          <w:rFonts w:ascii="Times New Roman" w:hAnsi="Times New Roman"/>
          <w:color w:val="000000"/>
          <w:sz w:val="28"/>
          <w:szCs w:val="28"/>
        </w:rPr>
        <w:t>), брезгливость (</w:t>
      </w:r>
      <w:r w:rsidRPr="00ED4392">
        <w:rPr>
          <w:rFonts w:ascii="Times New Roman" w:hAnsi="Times New Roman"/>
          <w:color w:val="000000"/>
          <w:sz w:val="28"/>
          <w:szCs w:val="28"/>
          <w:lang w:val="en-US"/>
        </w:rPr>
        <w:t>jugupsA</w:t>
      </w:r>
      <w:r w:rsidRPr="00ED4392">
        <w:rPr>
          <w:rFonts w:ascii="Times New Roman" w:hAnsi="Times New Roman"/>
          <w:color w:val="000000"/>
          <w:sz w:val="28"/>
          <w:szCs w:val="28"/>
        </w:rPr>
        <w:t>), семья (</w:t>
      </w:r>
      <w:r w:rsidRPr="00ED4392">
        <w:rPr>
          <w:rFonts w:ascii="Times New Roman" w:hAnsi="Times New Roman"/>
          <w:color w:val="000000"/>
          <w:sz w:val="28"/>
          <w:szCs w:val="28"/>
          <w:lang w:val="en-US"/>
        </w:rPr>
        <w:t>kula</w:t>
      </w:r>
      <w:r w:rsidRPr="00ED4392">
        <w:rPr>
          <w:rFonts w:ascii="Times New Roman" w:hAnsi="Times New Roman"/>
          <w:color w:val="000000"/>
          <w:sz w:val="28"/>
          <w:szCs w:val="28"/>
        </w:rPr>
        <w:t>), правила поведения (</w:t>
      </w:r>
      <w:r w:rsidRPr="00ED4392">
        <w:rPr>
          <w:rFonts w:ascii="Times New Roman" w:hAnsi="Times New Roman"/>
          <w:color w:val="000000"/>
          <w:sz w:val="28"/>
          <w:szCs w:val="28"/>
          <w:lang w:val="en-US"/>
        </w:rPr>
        <w:t>shIla</w:t>
      </w:r>
      <w:r w:rsidRPr="00ED4392">
        <w:rPr>
          <w:rFonts w:ascii="Times New Roman" w:hAnsi="Times New Roman"/>
          <w:color w:val="000000"/>
          <w:sz w:val="28"/>
          <w:szCs w:val="28"/>
        </w:rPr>
        <w:t>) и происхождение (</w:t>
      </w:r>
      <w:r w:rsidRPr="00ED4392">
        <w:rPr>
          <w:rFonts w:ascii="Times New Roman" w:hAnsi="Times New Roman"/>
          <w:color w:val="000000"/>
          <w:sz w:val="28"/>
          <w:szCs w:val="28"/>
          <w:lang w:val="en-US"/>
        </w:rPr>
        <w:t>jAti</w:t>
      </w:r>
      <w:r w:rsidRPr="00ED4392">
        <w:rPr>
          <w:rFonts w:ascii="Times New Roman" w:hAnsi="Times New Roman"/>
          <w:color w:val="000000"/>
          <w:sz w:val="28"/>
          <w:szCs w:val="28"/>
        </w:rPr>
        <w:t xml:space="preserve">) [Кинсли 2008: 116]. </w:t>
      </w:r>
    </w:p>
  </w:endnote>
  <w:endnote w:id="10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4.11(1).  </w:t>
      </w:r>
      <w:r w:rsidRPr="00ED4392">
        <w:rPr>
          <w:rFonts w:ascii="Times New Roman" w:hAnsi="Times New Roman"/>
          <w:i/>
          <w:color w:val="000000"/>
          <w:sz w:val="28"/>
          <w:szCs w:val="28"/>
        </w:rPr>
        <w:t>являющая знак бесстрашия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abhaya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karA</w:t>
      </w:r>
      <w:r w:rsidRPr="00ED4392">
        <w:rPr>
          <w:rFonts w:ascii="Times New Roman" w:hAnsi="Times New Roman"/>
          <w:color w:val="000000"/>
          <w:sz w:val="28"/>
          <w:szCs w:val="28"/>
        </w:rPr>
        <w:t>) – жест бесстрашия (</w:t>
      </w:r>
      <w:r w:rsidRPr="00ED4392">
        <w:rPr>
          <w:rFonts w:ascii="Times New Roman" w:hAnsi="Times New Roman"/>
          <w:color w:val="000000"/>
          <w:sz w:val="28"/>
          <w:szCs w:val="28"/>
          <w:lang w:val="en-US"/>
        </w:rPr>
        <w:t>abhaya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mudrA</w:t>
      </w:r>
      <w:r w:rsidRPr="00ED4392">
        <w:rPr>
          <w:rFonts w:ascii="Times New Roman" w:hAnsi="Times New Roman"/>
          <w:color w:val="000000"/>
          <w:sz w:val="28"/>
          <w:szCs w:val="28"/>
        </w:rPr>
        <w:t>) символизирует то, что  Богиня избавляет от ужаса, связанного с круговертью перерождений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gita</w:t>
      </w:r>
      <w:r w:rsidRPr="00ED4392">
        <w:rPr>
          <w:rFonts w:ascii="Times New Roman" w:hAnsi="Times New Roman"/>
          <w:color w:val="000000"/>
          <w:sz w:val="28"/>
          <w:szCs w:val="28"/>
        </w:rPr>
        <w:t xml:space="preserve"> 1998: 66].    </w:t>
      </w:r>
    </w:p>
  </w:endnote>
  <w:endnote w:id="10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4.11(2). </w:t>
      </w:r>
      <w:r w:rsidRPr="00ED4392">
        <w:rPr>
          <w:rFonts w:ascii="Times New Roman" w:hAnsi="Times New Roman"/>
          <w:i/>
          <w:color w:val="000000"/>
          <w:sz w:val="28"/>
          <w:szCs w:val="28"/>
        </w:rPr>
        <w:t>носящая гирлянду из черепов</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muNDa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mAlA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vibhUShitA</w:t>
      </w:r>
      <w:r w:rsidRPr="00ED4392">
        <w:rPr>
          <w:rFonts w:ascii="Times New Roman" w:hAnsi="Times New Roman"/>
          <w:color w:val="000000"/>
          <w:sz w:val="28"/>
          <w:szCs w:val="28"/>
        </w:rPr>
        <w:t>) – гирлянда из  черепов олицетворяет звуки алфавита деванагари и представляет Кали в образе шабда-брахмана, всепронизывающей сути реальности, проявленной в звуке, особенно в изначальном звуке оМ.   В некоторых текстах говорится, что гирлянда состоит из пятидесяти отрубленных голов, таким образом означая пятьдесят букв алфавита деванагари. Из семян звука (</w:t>
      </w:r>
      <w:r w:rsidRPr="00ED4392">
        <w:rPr>
          <w:rFonts w:ascii="Times New Roman" w:hAnsi="Times New Roman"/>
          <w:color w:val="000000"/>
          <w:sz w:val="28"/>
          <w:szCs w:val="28"/>
          <w:lang w:val="en-US"/>
        </w:rPr>
        <w:t>bIja</w:t>
      </w:r>
      <w:r w:rsidRPr="00ED4392">
        <w:rPr>
          <w:rFonts w:ascii="Times New Roman" w:hAnsi="Times New Roman"/>
          <w:color w:val="000000"/>
          <w:sz w:val="28"/>
          <w:szCs w:val="28"/>
        </w:rPr>
        <w:t>) возникает все мироздание, и Кали отождествляется с этой силой [Кинсли 2008: 118–119]. Ср. ДМ 7.7.</w:t>
      </w:r>
    </w:p>
  </w:endnote>
  <w:endnote w:id="10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4.12(1). </w:t>
      </w:r>
      <w:r w:rsidRPr="00ED4392">
        <w:rPr>
          <w:rFonts w:ascii="Times New Roman" w:hAnsi="Times New Roman"/>
          <w:i/>
          <w:color w:val="000000"/>
          <w:sz w:val="28"/>
          <w:szCs w:val="28"/>
        </w:rPr>
        <w:t xml:space="preserve"> Нагая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digambarA</w:t>
      </w:r>
      <w:r>
        <w:rPr>
          <w:rFonts w:ascii="Times New Roman" w:hAnsi="Times New Roman"/>
          <w:color w:val="000000"/>
          <w:sz w:val="28"/>
          <w:szCs w:val="28"/>
        </w:rPr>
        <w:t>) – см. примеч. 53, 71</w:t>
      </w:r>
      <w:r w:rsidRPr="00ED4392">
        <w:rPr>
          <w:rFonts w:ascii="Times New Roman" w:hAnsi="Times New Roman"/>
          <w:color w:val="000000"/>
          <w:sz w:val="28"/>
          <w:szCs w:val="28"/>
        </w:rPr>
        <w:t>.</w:t>
      </w:r>
    </w:p>
  </w:endnote>
  <w:endnote w:id="10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4.12(1). </w:t>
      </w:r>
      <w:r w:rsidRPr="00ED4392">
        <w:rPr>
          <w:rFonts w:ascii="Times New Roman" w:hAnsi="Times New Roman"/>
          <w:i/>
          <w:color w:val="000000"/>
          <w:sz w:val="28"/>
          <w:szCs w:val="28"/>
        </w:rPr>
        <w:t>с распущенными волосами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mukta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keshI</w:t>
      </w:r>
      <w:r>
        <w:rPr>
          <w:rFonts w:ascii="Times New Roman" w:hAnsi="Times New Roman"/>
          <w:color w:val="000000"/>
          <w:sz w:val="28"/>
          <w:szCs w:val="28"/>
        </w:rPr>
        <w:t>) – см. примеч. 70</w:t>
      </w:r>
      <w:r w:rsidRPr="00ED4392">
        <w:rPr>
          <w:rFonts w:ascii="Times New Roman" w:hAnsi="Times New Roman"/>
          <w:color w:val="000000"/>
          <w:sz w:val="28"/>
          <w:szCs w:val="28"/>
        </w:rPr>
        <w:t>.</w:t>
      </w:r>
    </w:p>
  </w:endnote>
  <w:endnote w:id="10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4.12(2). </w:t>
      </w:r>
      <w:r w:rsidRPr="00ED4392">
        <w:rPr>
          <w:rFonts w:ascii="Times New Roman" w:hAnsi="Times New Roman"/>
          <w:i/>
          <w:color w:val="000000"/>
          <w:sz w:val="28"/>
          <w:szCs w:val="28"/>
        </w:rPr>
        <w:t>Восседающая на спине льва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siMha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iShThe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samArUDhA</w:t>
      </w:r>
      <w:r w:rsidRPr="00ED4392">
        <w:rPr>
          <w:rFonts w:ascii="Times New Roman" w:hAnsi="Times New Roman"/>
          <w:color w:val="000000"/>
          <w:sz w:val="28"/>
          <w:szCs w:val="28"/>
        </w:rPr>
        <w:t>) –</w:t>
      </w:r>
      <w:r>
        <w:rPr>
          <w:rFonts w:ascii="Times New Roman" w:hAnsi="Times New Roman"/>
          <w:color w:val="000000"/>
          <w:sz w:val="28"/>
          <w:szCs w:val="28"/>
        </w:rPr>
        <w:t xml:space="preserve"> см. примеч. 32</w:t>
      </w:r>
      <w:r w:rsidRPr="00ED4392">
        <w:rPr>
          <w:rFonts w:ascii="Times New Roman" w:hAnsi="Times New Roman"/>
          <w:color w:val="000000"/>
          <w:sz w:val="28"/>
          <w:szCs w:val="28"/>
        </w:rPr>
        <w:t>.</w:t>
      </w:r>
    </w:p>
  </w:endnote>
  <w:endnote w:id="10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4.18(1). </w:t>
      </w:r>
      <w:r w:rsidRPr="00ED4392">
        <w:rPr>
          <w:rFonts w:ascii="Times New Roman" w:hAnsi="Times New Roman"/>
          <w:i/>
          <w:color w:val="000000"/>
          <w:sz w:val="28"/>
          <w:szCs w:val="28"/>
        </w:rPr>
        <w:t>Пока заслуга подвижничества твоего не истощится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yAvat</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tapasaH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puNyaM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kShINatvaM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nAbhyupaiti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vai</w:t>
      </w:r>
      <w:r w:rsidRPr="00ED4392">
        <w:rPr>
          <w:rFonts w:ascii="Times New Roman" w:hAnsi="Times New Roman"/>
          <w:color w:val="000000"/>
          <w:sz w:val="28"/>
          <w:szCs w:val="28"/>
        </w:rPr>
        <w:t>) – согласно традиционным представлениям, совершая аскетические подвиги, можно накопить заслугу или особого рода энергию, которая потом расходуется по усмотрению обладателя, например, на совершение сверхъестественных деяний  [Махабхарата 2000: 319–320]. Так, согласно Рамаяне, Равана десять тысяч лет предавался суровому подвижничеству, чтобы умилостивить Брахму, и за это Брахма наградил его даром неуязвимости для богов и демонов [Мифы 1992: 362]. Ср. МБхП 36.8.</w:t>
      </w:r>
    </w:p>
  </w:endnote>
  <w:endnote w:id="10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4.23(2). </w:t>
      </w:r>
      <w:r w:rsidRPr="00ED4392">
        <w:rPr>
          <w:rFonts w:ascii="Times New Roman" w:hAnsi="Times New Roman"/>
          <w:i/>
          <w:color w:val="000000"/>
          <w:sz w:val="28"/>
          <w:szCs w:val="28"/>
        </w:rPr>
        <w:t>в благоприятный день</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shubhe</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hani</w:t>
      </w:r>
      <w:r w:rsidRPr="00ED4392">
        <w:rPr>
          <w:rFonts w:ascii="Times New Roman" w:hAnsi="Times New Roman"/>
          <w:color w:val="000000"/>
          <w:sz w:val="28"/>
          <w:szCs w:val="28"/>
        </w:rPr>
        <w:t>) –  то есть благоприятный с точки зрения астрологии. В жизни традиционного индуиста всегда от рождения до смерти большую роль играли астрологические приметы. Для разного рода начинаний, а также религиозных обрядов существовала разработанная система благоприятных и  неблагоприятных сочетаний светил [Мукундорам 1980: 218].</w:t>
      </w:r>
    </w:p>
  </w:endnote>
  <w:endnote w:id="110">
    <w:p w:rsidR="00B6217A" w:rsidRPr="00ED4392" w:rsidRDefault="00B6217A" w:rsidP="00EA6A75">
      <w:pPr>
        <w:pStyle w:val="a8"/>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4.25(2). </w:t>
      </w:r>
      <w:r w:rsidRPr="00ED4392">
        <w:rPr>
          <w:rFonts w:ascii="Times New Roman" w:hAnsi="Times New Roman"/>
          <w:i/>
          <w:color w:val="000000"/>
          <w:sz w:val="28"/>
          <w:szCs w:val="28"/>
        </w:rPr>
        <w:t>Тогда повсюду пролился цветочный дождь</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tathAbhUt</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sarvataH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puShpa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iShTir</w:t>
      </w:r>
      <w:r w:rsidRPr="00ED4392">
        <w:rPr>
          <w:rFonts w:ascii="Times New Roman" w:hAnsi="Times New Roman"/>
          <w:color w:val="000000"/>
          <w:sz w:val="28"/>
          <w:szCs w:val="28"/>
        </w:rPr>
        <w:t>) – цветочный дождь, как и гром литавр, освежающий ливень, прохладный ветер, относится к традиционным формам положительной реакции богов на происходящее на земле. В сам ход событий боги, однако, не вмешиваются [Махабхарата 1987: 686].</w:t>
      </w:r>
    </w:p>
  </w:endnote>
  <w:endnote w:id="11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4.26(1). </w:t>
      </w:r>
      <w:r w:rsidRPr="00ED4392">
        <w:rPr>
          <w:rFonts w:ascii="Times New Roman" w:hAnsi="Times New Roman"/>
          <w:i/>
          <w:color w:val="000000"/>
          <w:sz w:val="28"/>
          <w:szCs w:val="28"/>
        </w:rPr>
        <w:t>стороны света прояснились</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dishash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chAsan</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sunirmalAH</w:t>
      </w:r>
      <w:r>
        <w:rPr>
          <w:rFonts w:ascii="Times New Roman" w:hAnsi="Times New Roman"/>
          <w:color w:val="000000"/>
          <w:sz w:val="28"/>
          <w:szCs w:val="28"/>
        </w:rPr>
        <w:t>) – см. примеч. 53</w:t>
      </w:r>
      <w:r w:rsidRPr="00ED4392">
        <w:rPr>
          <w:rFonts w:ascii="Times New Roman" w:hAnsi="Times New Roman"/>
          <w:color w:val="000000"/>
          <w:sz w:val="28"/>
          <w:szCs w:val="28"/>
        </w:rPr>
        <w:t>.</w:t>
      </w:r>
    </w:p>
  </w:endnote>
  <w:endnote w:id="11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4.27(2).  </w:t>
      </w:r>
      <w:r w:rsidRPr="00ED4392">
        <w:rPr>
          <w:rFonts w:ascii="Times New Roman" w:hAnsi="Times New Roman"/>
          <w:i/>
          <w:color w:val="000000"/>
          <w:sz w:val="28"/>
          <w:szCs w:val="28"/>
        </w:rPr>
        <w:t>вместе с родичами на десятый день нарёк её именем «Сати»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satIti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chAkaron</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nAma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dashame</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hani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bandhubhiH</w:t>
      </w:r>
      <w:r w:rsidRPr="00ED4392">
        <w:rPr>
          <w:rFonts w:ascii="Times New Roman" w:hAnsi="Times New Roman"/>
          <w:color w:val="000000"/>
          <w:sz w:val="28"/>
          <w:szCs w:val="28"/>
        </w:rPr>
        <w:t>) – согласно предписаниям грихьясутр, церемония наречения имени (</w:t>
      </w:r>
      <w:r w:rsidRPr="00ED4392">
        <w:rPr>
          <w:rFonts w:ascii="Times New Roman" w:hAnsi="Times New Roman"/>
          <w:color w:val="000000"/>
          <w:sz w:val="28"/>
          <w:szCs w:val="28"/>
          <w:lang w:val="en-US"/>
        </w:rPr>
        <w:t>nAmakaraNa</w:t>
      </w:r>
      <w:r w:rsidRPr="00ED4392">
        <w:rPr>
          <w:rFonts w:ascii="Times New Roman" w:hAnsi="Times New Roman"/>
          <w:color w:val="000000"/>
          <w:sz w:val="28"/>
          <w:szCs w:val="28"/>
        </w:rPr>
        <w:t xml:space="preserve">) совершалась на десятый или двенадцатый день после рождения ребенка (Шанкхаяна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.24.4; Ашвалаяна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.15.4; Параскара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.17). Позднейшие тексты предоставляют возможность выбора от десятого дня после рождения до первого дня второго года. В Гобхила-грихьясутра-паришиште сказано: «Церемония наречения имени должна быть совершена на десятый, двенадцатый, сотый день или в конце первого года» [Пандей 1990: 94–95].</w:t>
      </w:r>
    </w:p>
  </w:endnote>
  <w:endnote w:id="11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4.28(2). </w:t>
      </w:r>
      <w:r w:rsidRPr="00ED4392">
        <w:rPr>
          <w:rFonts w:ascii="Times New Roman" w:hAnsi="Times New Roman"/>
          <w:i/>
          <w:color w:val="000000"/>
          <w:sz w:val="28"/>
          <w:szCs w:val="28"/>
        </w:rPr>
        <w:t>Словно Мандакини в дождливое время года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varShAsu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svarNadIva</w:t>
      </w:r>
      <w:r w:rsidRPr="00ED4392">
        <w:rPr>
          <w:rFonts w:ascii="Times New Roman" w:hAnsi="Times New Roman"/>
          <w:color w:val="000000"/>
          <w:sz w:val="28"/>
          <w:szCs w:val="28"/>
        </w:rPr>
        <w:t xml:space="preserve">) – Мандакини - это рукав Ганги, стекающий через долину Кедаранатха в Гималаях, в северной части Гарвала [Махабхарата 1996: 297]. Индийский календарь насчитывает шесть времен года: </w:t>
      </w:r>
      <w:r w:rsidRPr="00ED4392">
        <w:rPr>
          <w:rFonts w:ascii="Times New Roman" w:hAnsi="Times New Roman"/>
          <w:color w:val="000000"/>
          <w:sz w:val="28"/>
          <w:szCs w:val="28"/>
          <w:lang w:val="en-US"/>
        </w:rPr>
        <w:t>vasanta</w:t>
      </w:r>
      <w:r w:rsidRPr="00ED4392">
        <w:rPr>
          <w:rFonts w:ascii="Times New Roman" w:hAnsi="Times New Roman"/>
          <w:color w:val="000000"/>
          <w:sz w:val="28"/>
          <w:szCs w:val="28"/>
        </w:rPr>
        <w:t xml:space="preserve"> (весна, март-апрель), </w:t>
      </w:r>
      <w:r w:rsidRPr="00ED4392">
        <w:rPr>
          <w:rFonts w:ascii="Times New Roman" w:hAnsi="Times New Roman"/>
          <w:color w:val="000000"/>
          <w:sz w:val="28"/>
          <w:szCs w:val="28"/>
          <w:lang w:val="en-US"/>
        </w:rPr>
        <w:t>grIShma</w:t>
      </w:r>
      <w:r w:rsidRPr="00ED4392">
        <w:rPr>
          <w:rFonts w:ascii="Times New Roman" w:hAnsi="Times New Roman"/>
          <w:color w:val="000000"/>
          <w:sz w:val="28"/>
          <w:szCs w:val="28"/>
        </w:rPr>
        <w:t xml:space="preserve"> (лето, или жаркий сезон, май-июнь), </w:t>
      </w:r>
      <w:r w:rsidRPr="00ED4392">
        <w:rPr>
          <w:rFonts w:ascii="Times New Roman" w:hAnsi="Times New Roman"/>
          <w:color w:val="000000"/>
          <w:sz w:val="28"/>
          <w:szCs w:val="28"/>
          <w:lang w:val="en-US"/>
        </w:rPr>
        <w:t>varShAH</w:t>
      </w:r>
      <w:r w:rsidRPr="00ED4392">
        <w:rPr>
          <w:rFonts w:ascii="Times New Roman" w:hAnsi="Times New Roman"/>
          <w:color w:val="000000"/>
          <w:sz w:val="28"/>
          <w:szCs w:val="28"/>
        </w:rPr>
        <w:t xml:space="preserve"> (сезон дождей, июль-август), </w:t>
      </w:r>
      <w:r w:rsidRPr="00ED4392">
        <w:rPr>
          <w:rFonts w:ascii="Times New Roman" w:hAnsi="Times New Roman"/>
          <w:color w:val="000000"/>
          <w:sz w:val="28"/>
          <w:szCs w:val="28"/>
          <w:lang w:val="en-US"/>
        </w:rPr>
        <w:t>sharad</w:t>
      </w:r>
      <w:r w:rsidRPr="00ED4392">
        <w:rPr>
          <w:rFonts w:ascii="Times New Roman" w:hAnsi="Times New Roman"/>
          <w:color w:val="000000"/>
          <w:sz w:val="28"/>
          <w:szCs w:val="28"/>
        </w:rPr>
        <w:t xml:space="preserve"> (осень, или прохладный сезон, сентябрь-октябрь), </w:t>
      </w:r>
      <w:r w:rsidRPr="00ED4392">
        <w:rPr>
          <w:rFonts w:ascii="Times New Roman" w:hAnsi="Times New Roman"/>
          <w:color w:val="000000"/>
          <w:sz w:val="28"/>
          <w:szCs w:val="28"/>
          <w:lang w:val="en-US"/>
        </w:rPr>
        <w:t>hemanta</w:t>
      </w:r>
      <w:r w:rsidRPr="00ED4392">
        <w:rPr>
          <w:rFonts w:ascii="Times New Roman" w:hAnsi="Times New Roman"/>
          <w:color w:val="000000"/>
          <w:sz w:val="28"/>
          <w:szCs w:val="28"/>
        </w:rPr>
        <w:t xml:space="preserve"> (зима, или холодный сезон, ноябрь-декабрь), </w:t>
      </w:r>
      <w:r w:rsidRPr="00ED4392">
        <w:rPr>
          <w:rFonts w:ascii="Times New Roman" w:hAnsi="Times New Roman"/>
          <w:color w:val="000000"/>
          <w:sz w:val="28"/>
          <w:szCs w:val="28"/>
          <w:lang w:val="en-US"/>
        </w:rPr>
        <w:t>shishira</w:t>
      </w:r>
      <w:r w:rsidRPr="00ED4392">
        <w:rPr>
          <w:rFonts w:ascii="Times New Roman" w:hAnsi="Times New Roman"/>
          <w:color w:val="000000"/>
          <w:sz w:val="28"/>
          <w:szCs w:val="28"/>
        </w:rPr>
        <w:t xml:space="preserve"> (холодный листопадный сезон, январь-февраль)   [Махабхарата 1987:  679].</w:t>
      </w:r>
    </w:p>
  </w:endnote>
  <w:endnote w:id="11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4.32(1). </w:t>
      </w:r>
      <w:r w:rsidRPr="00ED4392">
        <w:rPr>
          <w:rFonts w:ascii="Times New Roman" w:hAnsi="Times New Roman"/>
          <w:i/>
          <w:color w:val="000000"/>
          <w:sz w:val="28"/>
          <w:szCs w:val="28"/>
        </w:rPr>
        <w:t>Рудры, произошедшие из его частей</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yasyAMsha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sambhavA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rudrA</w:t>
      </w:r>
      <w:r w:rsidRPr="00ED4392">
        <w:rPr>
          <w:rFonts w:ascii="Times New Roman" w:hAnsi="Times New Roman"/>
          <w:color w:val="000000"/>
          <w:sz w:val="28"/>
          <w:szCs w:val="28"/>
        </w:rPr>
        <w:t xml:space="preserve">) – рудры – это разряд второстепенных божеств. Согласно МтП, их насчитывается одиннадцать: Ахибрадхна, Вирупакша, Райвата, Хара, Бахурупа, Трьямбака, Савитар, Джаянта, Пинакин, Аджайкапада и Сурешвара (в прочих текстах имена варьируются). Считаются воплощениями Шивы [Шудхирчондро 2013: 264]. </w:t>
      </w:r>
    </w:p>
  </w:endnote>
  <w:endnote w:id="11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4.33(2). </w:t>
      </w:r>
      <w:r w:rsidRPr="00ED4392">
        <w:rPr>
          <w:rFonts w:ascii="Times New Roman" w:hAnsi="Times New Roman"/>
          <w:i/>
          <w:color w:val="000000"/>
          <w:sz w:val="28"/>
          <w:szCs w:val="28"/>
        </w:rPr>
        <w:t>устрою я собрание без Шивы</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shiva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shUnyAM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sabhAM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itvA</w:t>
      </w:r>
      <w:r w:rsidRPr="00ED4392">
        <w:rPr>
          <w:rFonts w:ascii="Times New Roman" w:hAnsi="Times New Roman"/>
          <w:color w:val="000000"/>
          <w:sz w:val="28"/>
          <w:szCs w:val="28"/>
        </w:rPr>
        <w:t>.</w:t>
      </w:r>
    </w:p>
  </w:endnote>
  <w:endnote w:id="11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4.34(1). </w:t>
      </w:r>
      <w:r w:rsidRPr="00ED4392">
        <w:rPr>
          <w:rFonts w:ascii="Times New Roman" w:hAnsi="Times New Roman"/>
          <w:i/>
          <w:color w:val="000000"/>
          <w:sz w:val="28"/>
          <w:szCs w:val="28"/>
        </w:rPr>
        <w:t>Я проведу жертвоприношение и сваямвару</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svayaMvara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mude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yAgaH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kartavyaH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sarvathA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mayA</w:t>
      </w:r>
      <w:r w:rsidRPr="00ED4392">
        <w:rPr>
          <w:rFonts w:ascii="Times New Roman" w:hAnsi="Times New Roman"/>
          <w:color w:val="000000"/>
          <w:sz w:val="28"/>
          <w:szCs w:val="28"/>
        </w:rPr>
        <w:t xml:space="preserve">) – выдача замуж Сати на сваямваре – отличительная черта версии МБхП, которая может показаться странной, учитывая, что в эпосе этот обряд является привилегией царского дома [Махабхарата 1987: 741]. Этот же эпизод присутствует и в версии этого мифа в ЛП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w:t>
      </w:r>
    </w:p>
  </w:endnote>
  <w:endnote w:id="117">
    <w:p w:rsidR="00B6217A" w:rsidRPr="00ED4392" w:rsidRDefault="00B6217A" w:rsidP="00EA6A75">
      <w:pPr>
        <w:pStyle w:val="a8"/>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4.34(2). </w:t>
      </w:r>
      <w:r w:rsidRPr="00ED4392">
        <w:rPr>
          <w:rFonts w:ascii="Times New Roman" w:hAnsi="Times New Roman"/>
          <w:i/>
          <w:color w:val="000000"/>
          <w:sz w:val="28"/>
          <w:szCs w:val="28"/>
        </w:rPr>
        <w:t>пусть будет то, что Судьбе угодно</w:t>
      </w:r>
      <w:r w:rsidRPr="00ED4392">
        <w:rPr>
          <w:rFonts w:ascii="Times New Roman" w:hAnsi="Times New Roman"/>
          <w:color w:val="000000"/>
          <w:sz w:val="28"/>
          <w:szCs w:val="28"/>
        </w:rPr>
        <w:t xml:space="preserve"> – в подлиннике </w:t>
      </w:r>
      <w:r w:rsidRPr="00ED4392">
        <w:rPr>
          <w:rFonts w:ascii="Times New Roman" w:hAnsi="Times New Roman"/>
          <w:color w:val="000000"/>
          <w:sz w:val="28"/>
          <w:szCs w:val="28"/>
          <w:lang w:val="en-US"/>
        </w:rPr>
        <w:t>tattu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bhaved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eva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yad</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vidher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manasi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sthitam</w:t>
      </w:r>
      <w:r w:rsidRPr="00ED4392">
        <w:rPr>
          <w:rFonts w:ascii="Times New Roman" w:hAnsi="Times New Roman"/>
          <w:color w:val="000000"/>
          <w:sz w:val="28"/>
          <w:szCs w:val="28"/>
        </w:rPr>
        <w:t>. По мнению академика Б. Л. Смирнова, понятие Рока или Судьбы (</w:t>
      </w:r>
      <w:r w:rsidRPr="00ED4392">
        <w:rPr>
          <w:rFonts w:ascii="Times New Roman" w:hAnsi="Times New Roman"/>
          <w:color w:val="000000"/>
          <w:sz w:val="28"/>
          <w:szCs w:val="28"/>
          <w:lang w:val="en-US"/>
        </w:rPr>
        <w:t>daiva</w:t>
      </w:r>
      <w:r w:rsidRPr="00ED4392">
        <w:rPr>
          <w:rFonts w:ascii="Times New Roman" w:hAnsi="Times New Roman"/>
          <w:color w:val="000000"/>
          <w:sz w:val="28"/>
          <w:szCs w:val="28"/>
        </w:rPr>
        <w:t>) не носит в индийском мировоззрении фаталистического характера и не соответствует понятию «мойра» древних греков. Мойра, как он указывает, неумолимая и слепая сила, которой подвластны и боги. Дайва же является частной модификацией кармы, индивидуальной кармой, вытекающей из совершенных деяний, а следовательно, справедливой, а не слепой силой [Бхагавадгита 1994: 293 – 294; Махабхарата 1984: 175]. Однако,  по моему мнению,  Б. Л. Смирнов ошибается, так как он рассматривает индийское мировоззрение как нечто застывшее, без учета его исторического развития. Более правильной мне представляется точка зрения Я. В. Василькова, который противопоставляет фаталистическую концепцию дайвы концепции кармы, которая, как он считает, является более поздним явлением  [Махабхарата 1998: 142].</w:t>
      </w:r>
    </w:p>
  </w:endnote>
  <w:endnote w:id="11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4.35(1). </w:t>
      </w:r>
      <w:r w:rsidRPr="00ED4392">
        <w:rPr>
          <w:rFonts w:ascii="Times New Roman" w:hAnsi="Times New Roman"/>
          <w:i/>
          <w:color w:val="000000"/>
          <w:sz w:val="28"/>
          <w:szCs w:val="28"/>
        </w:rPr>
        <w:t>богов и асур</w:t>
      </w:r>
      <w:r w:rsidRPr="00ED4392">
        <w:rPr>
          <w:rFonts w:ascii="Times New Roman" w:hAnsi="Times New Roman"/>
          <w:color w:val="000000"/>
          <w:sz w:val="28"/>
          <w:szCs w:val="28"/>
        </w:rPr>
        <w:t xml:space="preserve"> – в подлиннике </w:t>
      </w:r>
      <w:r w:rsidRPr="00ED4392">
        <w:rPr>
          <w:rFonts w:ascii="Times New Roman" w:hAnsi="Times New Roman"/>
          <w:color w:val="000000"/>
          <w:sz w:val="28"/>
          <w:szCs w:val="28"/>
          <w:lang w:val="en-US"/>
        </w:rPr>
        <w:t>surAsurAn</w:t>
      </w:r>
      <w:r w:rsidRPr="00ED4392">
        <w:rPr>
          <w:rFonts w:ascii="Times New Roman" w:hAnsi="Times New Roman"/>
          <w:color w:val="000000"/>
          <w:sz w:val="28"/>
          <w:szCs w:val="28"/>
        </w:rPr>
        <w:t>.</w:t>
      </w:r>
    </w:p>
  </w:endnote>
  <w:endnote w:id="11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4.42(1).  </w:t>
      </w:r>
      <w:r w:rsidRPr="00ED4392">
        <w:rPr>
          <w:rFonts w:ascii="Times New Roman" w:hAnsi="Times New Roman"/>
          <w:i/>
          <w:color w:val="000000"/>
          <w:sz w:val="28"/>
          <w:szCs w:val="28"/>
        </w:rPr>
        <w:t>когда наступило благоприятное время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kAle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prApte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sulakShaNe</w:t>
      </w:r>
      <w:r>
        <w:rPr>
          <w:rFonts w:ascii="Times New Roman" w:hAnsi="Times New Roman"/>
          <w:color w:val="000000"/>
          <w:sz w:val="28"/>
          <w:szCs w:val="28"/>
        </w:rPr>
        <w:t>) – см. примеч. 109</w:t>
      </w:r>
      <w:r w:rsidRPr="00ED4392">
        <w:rPr>
          <w:rFonts w:ascii="Times New Roman" w:hAnsi="Times New Roman"/>
          <w:color w:val="000000"/>
          <w:sz w:val="28"/>
          <w:szCs w:val="28"/>
        </w:rPr>
        <w:t>.</w:t>
      </w:r>
    </w:p>
  </w:endnote>
  <w:endnote w:id="12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4.45(1). </w:t>
      </w:r>
      <w:r w:rsidRPr="00ED4392">
        <w:rPr>
          <w:rFonts w:ascii="Times New Roman" w:hAnsi="Times New Roman"/>
          <w:i/>
          <w:color w:val="000000"/>
          <w:sz w:val="28"/>
          <w:szCs w:val="28"/>
        </w:rPr>
        <w:t>собрание, на котором не было Шивы</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sabhAM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shivena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rahitAM</w:t>
      </w:r>
      <w:r w:rsidRPr="00ED4392">
        <w:rPr>
          <w:rFonts w:ascii="Times New Roman" w:hAnsi="Times New Roman"/>
          <w:color w:val="000000"/>
          <w:sz w:val="28"/>
          <w:szCs w:val="28"/>
        </w:rPr>
        <w:t xml:space="preserve">. </w:t>
      </w:r>
    </w:p>
  </w:endnote>
  <w:endnote w:id="12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4.48(1). </w:t>
      </w:r>
      <w:r w:rsidRPr="00ED4392">
        <w:rPr>
          <w:rFonts w:ascii="Times New Roman" w:hAnsi="Times New Roman"/>
          <w:i/>
          <w:color w:val="000000"/>
          <w:sz w:val="28"/>
          <w:szCs w:val="28"/>
        </w:rPr>
        <w:t>шивАйа намаХ</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shivAya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nama</w:t>
      </w:r>
      <w:r w:rsidRPr="00ED4392">
        <w:rPr>
          <w:rFonts w:ascii="Times New Roman" w:hAnsi="Times New Roman"/>
          <w:color w:val="000000"/>
          <w:sz w:val="28"/>
          <w:szCs w:val="28"/>
        </w:rPr>
        <w:t>) –  данная мантра считается  самой священной мантрой Шивы. Как пишет Свами Шивананда, «паньчакшара – тело Господа Натараджи. Это обитель Господа Шивы. Если в начало «Намах Шивайя» вы добавляете «Ом», то получается шадакшара, шестислоговая мантра» [Шивананда 1999: 103]. Ср. КП 43.8.</w:t>
      </w:r>
    </w:p>
  </w:endnote>
  <w:endnote w:id="12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4.50(2). </w:t>
      </w:r>
      <w:r w:rsidRPr="00ED4392">
        <w:rPr>
          <w:rFonts w:ascii="Times New Roman" w:hAnsi="Times New Roman"/>
          <w:i/>
          <w:color w:val="000000"/>
          <w:sz w:val="28"/>
          <w:szCs w:val="28"/>
        </w:rPr>
        <w:t>Сверкающий тремя очами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nayana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tritayojjvalaH</w:t>
      </w:r>
      <w:r w:rsidRPr="00ED4392">
        <w:rPr>
          <w:rFonts w:ascii="Times New Roman" w:hAnsi="Times New Roman"/>
          <w:color w:val="000000"/>
          <w:sz w:val="28"/>
          <w:szCs w:val="28"/>
        </w:rPr>
        <w:t xml:space="preserve">) – то есть имеющая два обычных глаза и третий глаз – глаз мудрости посередине лба, ассоциируемый с чакрой аджня. Согласно одной версии, три глаза Богини символизирует солнце, луну и огонь, а согласно другой –  её способность  видеть прошлое, настоящее и будущее, то есть ее всезнание [Кинсли 2008: 116; </w:t>
      </w:r>
      <w:r w:rsidRPr="00ED4392">
        <w:rPr>
          <w:rFonts w:ascii="Times New Roman" w:hAnsi="Times New Roman"/>
          <w:color w:val="000000"/>
          <w:kern w:val="16"/>
          <w:sz w:val="28"/>
          <w:szCs w:val="28"/>
          <w:lang w:val="en-US"/>
        </w:rPr>
        <w:t>In</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Praise</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of</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the</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Goddess</w:t>
      </w:r>
      <w:r w:rsidRPr="00ED4392">
        <w:rPr>
          <w:rFonts w:ascii="Times New Roman" w:hAnsi="Times New Roman"/>
          <w:color w:val="000000"/>
          <w:kern w:val="16"/>
          <w:sz w:val="28"/>
          <w:szCs w:val="28"/>
        </w:rPr>
        <w:t xml:space="preserve"> 2003: 72].</w:t>
      </w:r>
    </w:p>
  </w:endnote>
  <w:endnote w:id="12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4.51(2). </w:t>
      </w:r>
      <w:r w:rsidRPr="00ED4392">
        <w:rPr>
          <w:rFonts w:ascii="Times New Roman" w:hAnsi="Times New Roman"/>
          <w:i/>
          <w:color w:val="000000"/>
          <w:sz w:val="28"/>
          <w:szCs w:val="28"/>
        </w:rPr>
        <w:t>Тотчас же исчез … на глазах у всех богов</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sahasAntardadhe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devasya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pashyataH</w:t>
      </w:r>
      <w:r>
        <w:rPr>
          <w:rFonts w:ascii="Times New Roman" w:hAnsi="Times New Roman"/>
          <w:color w:val="000000"/>
          <w:sz w:val="28"/>
          <w:szCs w:val="28"/>
        </w:rPr>
        <w:t>)  – см. примеч. 84</w:t>
      </w:r>
      <w:r w:rsidRPr="00ED4392">
        <w:rPr>
          <w:rFonts w:ascii="Times New Roman" w:hAnsi="Times New Roman"/>
          <w:color w:val="000000"/>
          <w:sz w:val="28"/>
          <w:szCs w:val="28"/>
        </w:rPr>
        <w:t>.</w:t>
      </w:r>
    </w:p>
  </w:endnote>
  <w:endnote w:id="12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4.57(2). </w:t>
      </w:r>
      <w:r w:rsidRPr="00ED4392">
        <w:rPr>
          <w:rFonts w:ascii="Times New Roman" w:hAnsi="Times New Roman"/>
          <w:i/>
          <w:color w:val="000000"/>
          <w:sz w:val="28"/>
          <w:szCs w:val="28"/>
        </w:rPr>
        <w:t>Цветочный дождь пролили небожители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vavarShuH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puShpa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iShTish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eva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divaukasaH</w:t>
      </w:r>
      <w:r>
        <w:rPr>
          <w:rFonts w:ascii="Times New Roman" w:hAnsi="Times New Roman"/>
          <w:color w:val="000000"/>
          <w:sz w:val="28"/>
          <w:szCs w:val="28"/>
        </w:rPr>
        <w:t>) – см. примеч. 110</w:t>
      </w:r>
      <w:r w:rsidRPr="00ED4392">
        <w:rPr>
          <w:rFonts w:ascii="Times New Roman" w:hAnsi="Times New Roman"/>
          <w:color w:val="000000"/>
          <w:sz w:val="28"/>
          <w:szCs w:val="28"/>
        </w:rPr>
        <w:t>.</w:t>
      </w:r>
    </w:p>
  </w:endnote>
  <w:endnote w:id="12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4.59(2). </w:t>
      </w:r>
      <w:r w:rsidRPr="00ED4392">
        <w:rPr>
          <w:rFonts w:ascii="Times New Roman" w:hAnsi="Times New Roman"/>
          <w:i/>
          <w:color w:val="000000"/>
          <w:sz w:val="28"/>
          <w:szCs w:val="28"/>
        </w:rPr>
        <w:t>Владыку вселенной с косицей волос и  покрытого пеплом</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vishveshaM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bhasma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vibhUShitam</w:t>
      </w:r>
      <w:r w:rsidRPr="00ED4392">
        <w:rPr>
          <w:rFonts w:ascii="Times New Roman" w:hAnsi="Times New Roman"/>
          <w:color w:val="000000"/>
          <w:sz w:val="28"/>
          <w:szCs w:val="28"/>
        </w:rPr>
        <w:t>) – «косица волос» - это достаточно условный перевод понятия «джата» (</w:t>
      </w:r>
      <w:r w:rsidRPr="00ED4392">
        <w:rPr>
          <w:rFonts w:ascii="Times New Roman" w:hAnsi="Times New Roman"/>
          <w:color w:val="000000"/>
          <w:sz w:val="28"/>
          <w:szCs w:val="28"/>
          <w:lang w:val="en-US"/>
        </w:rPr>
        <w:t>jaTa</w:t>
      </w:r>
      <w:r w:rsidRPr="00ED4392">
        <w:rPr>
          <w:rFonts w:ascii="Times New Roman" w:hAnsi="Times New Roman"/>
          <w:color w:val="000000"/>
          <w:sz w:val="28"/>
          <w:szCs w:val="28"/>
        </w:rPr>
        <w:t>), не имеющего точного эквивалента в русском языке; скорее это пучок заплетенных (и часто скрепленных какой-либо мазью) волос, возвышающийся над макушкой аскета [Рамаяна 2006: 736–737].</w:t>
      </w:r>
    </w:p>
  </w:endnote>
  <w:endnote w:id="12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5.1(1). </w:t>
      </w:r>
      <w:r w:rsidRPr="00ED4392">
        <w:rPr>
          <w:rFonts w:ascii="Times New Roman" w:hAnsi="Times New Roman"/>
          <w:i/>
          <w:color w:val="000000"/>
          <w:sz w:val="28"/>
          <w:szCs w:val="28"/>
        </w:rPr>
        <w:t>чьи истощились заслуги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kShINa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puNyaH</w:t>
      </w:r>
      <w:r>
        <w:rPr>
          <w:rFonts w:ascii="Times New Roman" w:hAnsi="Times New Roman"/>
          <w:color w:val="000000"/>
          <w:sz w:val="28"/>
          <w:szCs w:val="28"/>
        </w:rPr>
        <w:t>) – см. примеч. 108</w:t>
      </w:r>
      <w:r w:rsidRPr="00ED4392">
        <w:rPr>
          <w:rFonts w:ascii="Times New Roman" w:hAnsi="Times New Roman"/>
          <w:color w:val="000000"/>
          <w:sz w:val="28"/>
          <w:szCs w:val="28"/>
        </w:rPr>
        <w:t>.</w:t>
      </w:r>
    </w:p>
  </w:endnote>
  <w:endnote w:id="12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5.7(2). </w:t>
      </w:r>
      <w:r w:rsidRPr="00ED4392">
        <w:rPr>
          <w:rFonts w:ascii="Times New Roman" w:hAnsi="Times New Roman"/>
          <w:i/>
          <w:color w:val="000000"/>
          <w:sz w:val="28"/>
          <w:szCs w:val="28"/>
        </w:rPr>
        <w:t>То отчего любит кладбища Вирупакша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preta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bhUmi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priyaH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kasmAd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virUpAkShas</w:t>
      </w:r>
      <w:r w:rsidRPr="00ED4392">
        <w:rPr>
          <w:rFonts w:ascii="Times New Roman" w:hAnsi="Times New Roman"/>
          <w:color w:val="000000"/>
          <w:sz w:val="28"/>
          <w:szCs w:val="28"/>
        </w:rPr>
        <w:t>) – Шива, как и Кали, обитает в месте кремации, потому что здесь происходит растворение пяти «великих элементов» (</w:t>
      </w:r>
      <w:r w:rsidRPr="00ED4392">
        <w:rPr>
          <w:rFonts w:ascii="Times New Roman" w:hAnsi="Times New Roman"/>
          <w:color w:val="000000"/>
          <w:sz w:val="28"/>
          <w:szCs w:val="28"/>
          <w:lang w:val="en-US"/>
        </w:rPr>
        <w:t>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mahAbhUtAni</w:t>
      </w:r>
      <w:r w:rsidRPr="00ED4392">
        <w:rPr>
          <w:rFonts w:ascii="Times New Roman" w:hAnsi="Times New Roman"/>
          <w:color w:val="000000"/>
          <w:sz w:val="28"/>
          <w:szCs w:val="28"/>
        </w:rPr>
        <w:t xml:space="preserve">), см. примеч. </w:t>
      </w:r>
      <w:r>
        <w:rPr>
          <w:rFonts w:ascii="Times New Roman" w:hAnsi="Times New Roman"/>
          <w:color w:val="000000"/>
          <w:sz w:val="28"/>
          <w:szCs w:val="28"/>
        </w:rPr>
        <w:t xml:space="preserve"> 69.</w:t>
      </w:r>
      <w:r w:rsidRPr="00ED4392">
        <w:rPr>
          <w:rFonts w:ascii="Times New Roman" w:hAnsi="Times New Roman"/>
          <w:color w:val="000000"/>
          <w:sz w:val="28"/>
          <w:szCs w:val="28"/>
        </w:rPr>
        <w:t xml:space="preserve">  В смысле садханы (ритуальной практики) это означает растворение привязанностей, похоти, гнева и других порабощающих человеческую душу чувств и представлений [Кинсли 2008: 117].</w:t>
      </w:r>
    </w:p>
  </w:endnote>
  <w:endnote w:id="12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5.14(1). </w:t>
      </w:r>
      <w:r w:rsidRPr="00ED4392">
        <w:rPr>
          <w:rFonts w:ascii="Times New Roman" w:hAnsi="Times New Roman"/>
          <w:i/>
          <w:color w:val="000000"/>
          <w:sz w:val="28"/>
          <w:szCs w:val="28"/>
        </w:rPr>
        <w:t xml:space="preserve">сантана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santAnaka</w:t>
      </w:r>
      <w:r w:rsidRPr="00ED4392">
        <w:rPr>
          <w:rFonts w:ascii="Times New Roman" w:hAnsi="Times New Roman"/>
          <w:color w:val="000000"/>
          <w:sz w:val="28"/>
          <w:szCs w:val="28"/>
        </w:rPr>
        <w:t>) – один из пяти видов растущих на небесах Индры «исполняющих желания» деревьев [Махабхарата 1987: 693].</w:t>
      </w:r>
    </w:p>
  </w:endnote>
  <w:endnote w:id="12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5.14(2). </w:t>
      </w:r>
      <w:r w:rsidRPr="00ED4392">
        <w:rPr>
          <w:rFonts w:ascii="Times New Roman" w:hAnsi="Times New Roman"/>
          <w:i/>
          <w:color w:val="000000"/>
          <w:sz w:val="28"/>
          <w:szCs w:val="28"/>
        </w:rPr>
        <w:t xml:space="preserve">Град Царя небес [по великолепью] одной шестнадцатой части её не равен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svargAdhipa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puraM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yasya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kalAM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nArhati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ShoDashIm</w:t>
      </w:r>
      <w:r>
        <w:rPr>
          <w:rFonts w:ascii="Times New Roman" w:hAnsi="Times New Roman"/>
          <w:color w:val="000000"/>
          <w:sz w:val="28"/>
          <w:szCs w:val="28"/>
        </w:rPr>
        <w:t>) – см. примеч. 36</w:t>
      </w:r>
      <w:r w:rsidRPr="00ED4392">
        <w:rPr>
          <w:rFonts w:ascii="Times New Roman" w:hAnsi="Times New Roman"/>
          <w:color w:val="000000"/>
          <w:sz w:val="28"/>
          <w:szCs w:val="28"/>
        </w:rPr>
        <w:t>.</w:t>
      </w:r>
    </w:p>
  </w:endnote>
  <w:endnote w:id="13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5.15. </w:t>
      </w:r>
      <w:r w:rsidRPr="00ED4392">
        <w:rPr>
          <w:rFonts w:ascii="Times New Roman" w:hAnsi="Times New Roman"/>
          <w:i/>
          <w:color w:val="000000"/>
          <w:sz w:val="28"/>
          <w:szCs w:val="28"/>
        </w:rPr>
        <w:t>Есть в мире смертных прекрасный город Варанаси, / Являющийся местом освобожденья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martye</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ramyA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nagarI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purI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vArANasI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mukti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kShetrAtmikA</w:t>
      </w:r>
      <w:r>
        <w:rPr>
          <w:rFonts w:ascii="Times New Roman" w:hAnsi="Times New Roman"/>
          <w:color w:val="000000"/>
          <w:sz w:val="28"/>
          <w:szCs w:val="28"/>
        </w:rPr>
        <w:t>) – см. примеч. 47</w:t>
      </w:r>
      <w:r w:rsidRPr="00ED4392">
        <w:rPr>
          <w:rFonts w:ascii="Times New Roman" w:hAnsi="Times New Roman"/>
          <w:color w:val="000000"/>
          <w:sz w:val="28"/>
          <w:szCs w:val="28"/>
        </w:rPr>
        <w:t xml:space="preserve">.  </w:t>
      </w:r>
    </w:p>
  </w:endnote>
  <w:endnote w:id="13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5.26. </w:t>
      </w:r>
      <w:r w:rsidRPr="00ED4392">
        <w:rPr>
          <w:rFonts w:ascii="Times New Roman" w:hAnsi="Times New Roman"/>
          <w:i/>
          <w:color w:val="000000"/>
          <w:sz w:val="28"/>
          <w:szCs w:val="28"/>
        </w:rPr>
        <w:t>Мужчины и женщины, которые пребывают на земле, в воде, на небесах иль в мире подземном, / Являются проявлениями Шивы и Сати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kShitau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jale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gagane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rasAtale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santi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nAryaH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puruShAs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ye</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tayos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rUpamayAH</w:t>
      </w:r>
      <w:r w:rsidRPr="00ED4392">
        <w:rPr>
          <w:rFonts w:ascii="Times New Roman" w:hAnsi="Times New Roman"/>
          <w:color w:val="000000"/>
          <w:sz w:val="28"/>
          <w:szCs w:val="28"/>
        </w:rPr>
        <w:t>) – о концепции, согласно которой все существа женского пола являются формами Великой Богин</w:t>
      </w:r>
      <w:r>
        <w:rPr>
          <w:rFonts w:ascii="Times New Roman" w:hAnsi="Times New Roman"/>
          <w:color w:val="000000"/>
          <w:sz w:val="28"/>
          <w:szCs w:val="28"/>
        </w:rPr>
        <w:t>и, см. примеч. 80, 83</w:t>
      </w:r>
      <w:r w:rsidRPr="00ED4392">
        <w:rPr>
          <w:rFonts w:ascii="Times New Roman" w:hAnsi="Times New Roman"/>
          <w:color w:val="000000"/>
          <w:sz w:val="28"/>
          <w:szCs w:val="28"/>
        </w:rPr>
        <w:t>. Здесь же подобная идея распространяется и на существа мужского пола, которые мыслятся как формы Шивы. Ср. с традицией хлыстов и других русских мистических сектантов обожествлять лидеров своих общин, считая мужчин христами, а женщин богородицами [Эткинд 2013: 55].</w:t>
      </w:r>
    </w:p>
  </w:endnote>
  <w:endnote w:id="13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5.27. </w:t>
      </w:r>
      <w:r w:rsidRPr="00ED4392">
        <w:rPr>
          <w:rFonts w:ascii="Times New Roman" w:hAnsi="Times New Roman"/>
          <w:i/>
          <w:color w:val="000000"/>
          <w:sz w:val="28"/>
          <w:szCs w:val="28"/>
        </w:rPr>
        <w:t>Верно знай, что Махеша это сам изначальный Пуруша, / А Сати – наделенная тремя гунами Пракрити, выше высшего [пребывающая]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nUnaM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maheshAnam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anAdi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puruShaM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vijAnIhi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yathArthataH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satIM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viddhi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triguNAM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parAtparAM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prakR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itiM</w:t>
      </w:r>
      <w:r w:rsidRPr="00ED4392">
        <w:rPr>
          <w:rFonts w:ascii="Times New Roman" w:hAnsi="Times New Roman"/>
          <w:color w:val="000000"/>
          <w:sz w:val="28"/>
          <w:szCs w:val="28"/>
        </w:rPr>
        <w:t>) – если Великая Богиня отождестляется в шактистских текст</w:t>
      </w:r>
      <w:r>
        <w:rPr>
          <w:rFonts w:ascii="Times New Roman" w:hAnsi="Times New Roman"/>
          <w:color w:val="000000"/>
          <w:sz w:val="28"/>
          <w:szCs w:val="28"/>
        </w:rPr>
        <w:t>ах с Пракрити (см. примеч. 6</w:t>
      </w:r>
      <w:r w:rsidRPr="00ED4392">
        <w:rPr>
          <w:rFonts w:ascii="Times New Roman" w:hAnsi="Times New Roman"/>
          <w:color w:val="000000"/>
          <w:sz w:val="28"/>
          <w:szCs w:val="28"/>
        </w:rPr>
        <w:t>), то Шива – с Пурушей.  Сама связь бытийно различных Пуруш и Пракрити, метафорически представляемых как мужское и женское начало, открывали возможность для дуалистических построений в тантрическом духе. Соответствующие коннотации соединения Пуруш и Пракрити присутствуют  уже в ШвУ (</w:t>
      </w:r>
      <w:r w:rsidRPr="00ED4392">
        <w:rPr>
          <w:rFonts w:ascii="Times New Roman" w:hAnsi="Times New Roman"/>
          <w:color w:val="000000"/>
          <w:sz w:val="28"/>
          <w:szCs w:val="28"/>
          <w:lang w:val="en-US"/>
        </w:rPr>
        <w:t>IV</w:t>
      </w:r>
      <w:r w:rsidRPr="00ED4392">
        <w:rPr>
          <w:rFonts w:ascii="Times New Roman" w:hAnsi="Times New Roman"/>
          <w:color w:val="000000"/>
          <w:sz w:val="28"/>
          <w:szCs w:val="28"/>
        </w:rPr>
        <w:t>.5) [Индийская философия 2009: 704].</w:t>
      </w:r>
    </w:p>
  </w:endnote>
  <w:endnote w:id="13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5.28(2). </w:t>
      </w:r>
      <w:r w:rsidRPr="00ED4392">
        <w:rPr>
          <w:rFonts w:ascii="Times New Roman" w:hAnsi="Times New Roman"/>
          <w:i/>
          <w:color w:val="000000"/>
          <w:sz w:val="28"/>
          <w:szCs w:val="28"/>
        </w:rPr>
        <w:t>Судьбой сбитый с толку</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vidhinAtra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nchitaH</w:t>
      </w:r>
      <w:r>
        <w:rPr>
          <w:rFonts w:ascii="Times New Roman" w:hAnsi="Times New Roman"/>
          <w:color w:val="000000"/>
          <w:sz w:val="28"/>
          <w:szCs w:val="28"/>
        </w:rPr>
        <w:t>) – см. примеч. 117</w:t>
      </w:r>
      <w:r w:rsidRPr="00ED4392">
        <w:rPr>
          <w:rFonts w:ascii="Times New Roman" w:hAnsi="Times New Roman"/>
          <w:color w:val="000000"/>
          <w:sz w:val="28"/>
          <w:szCs w:val="28"/>
        </w:rPr>
        <w:t>.</w:t>
      </w:r>
    </w:p>
  </w:endnote>
  <w:endnote w:id="134">
    <w:p w:rsidR="00B6217A" w:rsidRPr="00BF642D"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5.33(2) – 35(1). </w:t>
      </w:r>
      <w:r w:rsidRPr="00ED4392">
        <w:rPr>
          <w:rFonts w:ascii="Times New Roman" w:hAnsi="Times New Roman"/>
          <w:i/>
          <w:color w:val="000000"/>
          <w:sz w:val="28"/>
          <w:szCs w:val="28"/>
        </w:rPr>
        <w:t xml:space="preserve">Когда в былые времена Брахма, мой отец, творил существа, // Тогда появились на свет одиннадцать рудр, / Все одинаковые обликом, грозные мощью своею, // Свирепые, великие духом, с красными от гнева глазами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pUrvaM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mama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pitA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yadA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samasR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ijat</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prajAH</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tadA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prAdurbabhUvush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rudrA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ekAdashaiva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hi</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sarve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tulya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vapuShas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tathA</w:t>
      </w:r>
      <w:r w:rsidRPr="00ED4392">
        <w:rPr>
          <w:rFonts w:ascii="Times New Roman" w:hAnsi="Times New Roman"/>
          <w:color w:val="000000"/>
          <w:sz w:val="28"/>
          <w:szCs w:val="28"/>
        </w:rPr>
        <w:t xml:space="preserve"> </w:t>
      </w:r>
      <w:r w:rsidRPr="00BF642D">
        <w:rPr>
          <w:rFonts w:ascii="Times New Roman" w:hAnsi="Times New Roman"/>
          <w:color w:val="000000"/>
          <w:sz w:val="28"/>
          <w:szCs w:val="28"/>
          <w:lang w:val="en-US"/>
        </w:rPr>
        <w:t>bhIma</w:t>
      </w:r>
      <w:r w:rsidRPr="00BF642D">
        <w:rPr>
          <w:rFonts w:ascii="Times New Roman" w:hAnsi="Times New Roman"/>
          <w:color w:val="000000"/>
          <w:sz w:val="28"/>
          <w:szCs w:val="28"/>
        </w:rPr>
        <w:t>-</w:t>
      </w:r>
      <w:r w:rsidRPr="00BF642D">
        <w:rPr>
          <w:rFonts w:ascii="Times New Roman" w:hAnsi="Times New Roman"/>
          <w:color w:val="000000"/>
          <w:sz w:val="28"/>
          <w:szCs w:val="28"/>
          <w:lang w:val="en-US"/>
        </w:rPr>
        <w:t>rUpA</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mahAtmanaH</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krodha</w:t>
      </w:r>
      <w:r w:rsidRPr="00BF642D">
        <w:rPr>
          <w:rFonts w:ascii="Times New Roman" w:hAnsi="Times New Roman"/>
          <w:color w:val="000000"/>
          <w:sz w:val="28"/>
          <w:szCs w:val="28"/>
        </w:rPr>
        <w:t>-</w:t>
      </w:r>
      <w:r w:rsidRPr="00BF642D">
        <w:rPr>
          <w:rFonts w:ascii="Times New Roman" w:hAnsi="Times New Roman"/>
          <w:color w:val="000000"/>
          <w:sz w:val="28"/>
          <w:szCs w:val="28"/>
          <w:lang w:val="en-US"/>
        </w:rPr>
        <w:t>rakta</w:t>
      </w:r>
      <w:r w:rsidRPr="00BF642D">
        <w:rPr>
          <w:rFonts w:ascii="Times New Roman" w:hAnsi="Times New Roman"/>
          <w:color w:val="000000"/>
          <w:sz w:val="28"/>
          <w:szCs w:val="28"/>
        </w:rPr>
        <w:t>-</w:t>
      </w:r>
      <w:r w:rsidRPr="00BF642D">
        <w:rPr>
          <w:rFonts w:ascii="Times New Roman" w:hAnsi="Times New Roman"/>
          <w:color w:val="000000"/>
          <w:sz w:val="28"/>
          <w:szCs w:val="28"/>
          <w:lang w:val="en-US"/>
        </w:rPr>
        <w:t>vilochanAH</w:t>
      </w:r>
      <w:r w:rsidRPr="00BF642D">
        <w:rPr>
          <w:rFonts w:ascii="Times New Roman" w:hAnsi="Times New Roman"/>
          <w:color w:val="000000"/>
          <w:sz w:val="28"/>
          <w:szCs w:val="28"/>
        </w:rPr>
        <w:t xml:space="preserve">) – о </w:t>
      </w:r>
      <w:r>
        <w:rPr>
          <w:rFonts w:ascii="Times New Roman" w:hAnsi="Times New Roman"/>
          <w:color w:val="000000"/>
          <w:sz w:val="28"/>
          <w:szCs w:val="28"/>
        </w:rPr>
        <w:t xml:space="preserve"> рудрах и их происхождении см. примеч. 114</w:t>
      </w:r>
      <w:r w:rsidRPr="00BF642D">
        <w:rPr>
          <w:rFonts w:ascii="Times New Roman" w:hAnsi="Times New Roman"/>
          <w:color w:val="000000"/>
          <w:sz w:val="28"/>
          <w:szCs w:val="28"/>
        </w:rPr>
        <w:t xml:space="preserve">.  </w:t>
      </w:r>
    </w:p>
  </w:endnote>
  <w:endnote w:id="135">
    <w:p w:rsidR="00B6217A" w:rsidRPr="00BF642D" w:rsidRDefault="00B6217A" w:rsidP="00EA6A75">
      <w:pPr>
        <w:spacing w:after="0" w:line="240" w:lineRule="auto"/>
        <w:contextualSpacing/>
        <w:jc w:val="both"/>
        <w:rPr>
          <w:rFonts w:ascii="Times New Roman" w:hAnsi="Times New Roman"/>
          <w:color w:val="000000"/>
          <w:sz w:val="28"/>
          <w:szCs w:val="28"/>
        </w:rPr>
      </w:pPr>
      <w:r w:rsidRPr="00BF642D">
        <w:rPr>
          <w:rStyle w:val="aa"/>
          <w:rFonts w:ascii="Times New Roman" w:hAnsi="Times New Roman"/>
          <w:color w:val="000000"/>
          <w:sz w:val="28"/>
          <w:szCs w:val="28"/>
        </w:rPr>
        <w:endnoteRef/>
      </w:r>
      <w:r w:rsidRPr="00BF642D">
        <w:rPr>
          <w:rFonts w:ascii="Times New Roman" w:hAnsi="Times New Roman"/>
          <w:color w:val="000000"/>
          <w:sz w:val="28"/>
          <w:szCs w:val="28"/>
        </w:rPr>
        <w:t xml:space="preserve"> 5.35(2). </w:t>
      </w:r>
      <w:r w:rsidRPr="00BF642D">
        <w:rPr>
          <w:rFonts w:ascii="Times New Roman" w:hAnsi="Times New Roman"/>
          <w:i/>
          <w:color w:val="000000"/>
          <w:sz w:val="28"/>
          <w:szCs w:val="28"/>
        </w:rPr>
        <w:t>Облаченные в шкуру слона</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dvIpi</w:t>
      </w:r>
      <w:r w:rsidRPr="00BF642D">
        <w:rPr>
          <w:rFonts w:ascii="Times New Roman" w:hAnsi="Times New Roman"/>
          <w:color w:val="000000"/>
          <w:sz w:val="28"/>
          <w:szCs w:val="28"/>
        </w:rPr>
        <w:t>-</w:t>
      </w:r>
      <w:r w:rsidRPr="00BF642D">
        <w:rPr>
          <w:rFonts w:ascii="Times New Roman" w:hAnsi="Times New Roman"/>
          <w:color w:val="000000"/>
          <w:sz w:val="28"/>
          <w:szCs w:val="28"/>
          <w:lang w:val="en-US"/>
        </w:rPr>
        <w:t>charmAmbara</w:t>
      </w:r>
      <w:r w:rsidRPr="00BF642D">
        <w:rPr>
          <w:rFonts w:ascii="Times New Roman" w:hAnsi="Times New Roman"/>
          <w:color w:val="000000"/>
          <w:sz w:val="28"/>
          <w:szCs w:val="28"/>
        </w:rPr>
        <w:t>-</w:t>
      </w:r>
      <w:r w:rsidRPr="00BF642D">
        <w:rPr>
          <w:rFonts w:ascii="Times New Roman" w:hAnsi="Times New Roman"/>
          <w:color w:val="000000"/>
          <w:sz w:val="28"/>
          <w:szCs w:val="28"/>
          <w:lang w:val="en-US"/>
        </w:rPr>
        <w:t>dharA</w:t>
      </w:r>
      <w:r w:rsidRPr="00BF642D">
        <w:rPr>
          <w:rFonts w:ascii="Times New Roman" w:hAnsi="Times New Roman"/>
          <w:color w:val="000000"/>
          <w:sz w:val="28"/>
          <w:szCs w:val="28"/>
        </w:rPr>
        <w:t>) – слон символически представляет гордыню, поэтому одеяние из шкуры слона символически  означает преодоление гордыни [Шивананда 1999: 30].</w:t>
      </w:r>
    </w:p>
  </w:endnote>
  <w:endnote w:id="136">
    <w:p w:rsidR="00B6217A" w:rsidRPr="00BF642D" w:rsidRDefault="00B6217A" w:rsidP="00EA6A75">
      <w:pPr>
        <w:spacing w:after="0" w:line="240" w:lineRule="auto"/>
        <w:contextualSpacing/>
        <w:jc w:val="both"/>
        <w:rPr>
          <w:rFonts w:ascii="Times New Roman" w:hAnsi="Times New Roman"/>
          <w:color w:val="000000"/>
          <w:sz w:val="28"/>
          <w:szCs w:val="28"/>
        </w:rPr>
      </w:pPr>
      <w:r w:rsidRPr="00BF642D">
        <w:rPr>
          <w:rStyle w:val="aa"/>
          <w:rFonts w:ascii="Times New Roman" w:hAnsi="Times New Roman"/>
          <w:color w:val="000000"/>
          <w:sz w:val="28"/>
          <w:szCs w:val="28"/>
        </w:rPr>
        <w:endnoteRef/>
      </w:r>
      <w:r w:rsidRPr="00BF642D">
        <w:rPr>
          <w:rFonts w:ascii="Times New Roman" w:hAnsi="Times New Roman"/>
          <w:color w:val="000000"/>
          <w:sz w:val="28"/>
          <w:szCs w:val="28"/>
        </w:rPr>
        <w:t xml:space="preserve"> 5.35(2). </w:t>
      </w:r>
      <w:r w:rsidRPr="00BF642D">
        <w:rPr>
          <w:rFonts w:ascii="Times New Roman" w:hAnsi="Times New Roman"/>
          <w:i/>
          <w:color w:val="000000"/>
          <w:sz w:val="28"/>
          <w:szCs w:val="28"/>
        </w:rPr>
        <w:t>с косицей волос на голове</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jaTA</w:t>
      </w:r>
      <w:r w:rsidRPr="00BF642D">
        <w:rPr>
          <w:rFonts w:ascii="Times New Roman" w:hAnsi="Times New Roman"/>
          <w:color w:val="000000"/>
          <w:sz w:val="28"/>
          <w:szCs w:val="28"/>
        </w:rPr>
        <w:t>-</w:t>
      </w:r>
      <w:r w:rsidRPr="00BF642D">
        <w:rPr>
          <w:rFonts w:ascii="Times New Roman" w:hAnsi="Times New Roman"/>
          <w:color w:val="000000"/>
          <w:sz w:val="28"/>
          <w:szCs w:val="28"/>
          <w:lang w:val="en-US"/>
        </w:rPr>
        <w:t>maNDita</w:t>
      </w:r>
      <w:r w:rsidRPr="00BF642D">
        <w:rPr>
          <w:rFonts w:ascii="Times New Roman" w:hAnsi="Times New Roman"/>
          <w:color w:val="000000"/>
          <w:sz w:val="28"/>
          <w:szCs w:val="28"/>
        </w:rPr>
        <w:t>-</w:t>
      </w:r>
      <w:r w:rsidRPr="00BF642D">
        <w:rPr>
          <w:rFonts w:ascii="Times New Roman" w:hAnsi="Times New Roman"/>
          <w:color w:val="000000"/>
          <w:sz w:val="28"/>
          <w:szCs w:val="28"/>
          <w:lang w:val="en-US"/>
        </w:rPr>
        <w:t>mastakAH</w:t>
      </w:r>
      <w:r>
        <w:rPr>
          <w:rFonts w:ascii="Times New Roman" w:hAnsi="Times New Roman"/>
          <w:color w:val="000000"/>
          <w:sz w:val="28"/>
          <w:szCs w:val="28"/>
        </w:rPr>
        <w:t>) – см. примеч. 125</w:t>
      </w:r>
      <w:r w:rsidRPr="00BF642D">
        <w:rPr>
          <w:rFonts w:ascii="Times New Roman" w:hAnsi="Times New Roman"/>
          <w:color w:val="000000"/>
          <w:sz w:val="28"/>
          <w:szCs w:val="28"/>
        </w:rPr>
        <w:t>.</w:t>
      </w:r>
    </w:p>
  </w:endnote>
  <w:endnote w:id="137">
    <w:p w:rsidR="00B6217A" w:rsidRPr="00BF642D" w:rsidRDefault="00B6217A" w:rsidP="00EA6A75">
      <w:pPr>
        <w:spacing w:after="0" w:line="240" w:lineRule="auto"/>
        <w:contextualSpacing/>
        <w:jc w:val="both"/>
        <w:rPr>
          <w:rFonts w:ascii="Times New Roman" w:hAnsi="Times New Roman"/>
          <w:sz w:val="28"/>
          <w:szCs w:val="28"/>
        </w:rPr>
      </w:pPr>
      <w:r w:rsidRPr="00BF642D">
        <w:rPr>
          <w:rStyle w:val="aa"/>
          <w:rFonts w:ascii="Times New Roman" w:hAnsi="Times New Roman"/>
          <w:sz w:val="28"/>
          <w:szCs w:val="28"/>
        </w:rPr>
        <w:endnoteRef/>
      </w:r>
      <w:r w:rsidRPr="00BF642D">
        <w:rPr>
          <w:rFonts w:ascii="Times New Roman" w:hAnsi="Times New Roman"/>
          <w:sz w:val="28"/>
          <w:szCs w:val="28"/>
        </w:rPr>
        <w:t xml:space="preserve">  5.43</w:t>
      </w:r>
      <w:r w:rsidRPr="00BF642D">
        <w:rPr>
          <w:rFonts w:ascii="Times New Roman" w:hAnsi="Times New Roman"/>
          <w:color w:val="000000"/>
          <w:sz w:val="28"/>
          <w:szCs w:val="28"/>
        </w:rPr>
        <w:t>–</w:t>
      </w:r>
      <w:r w:rsidRPr="00BF642D">
        <w:rPr>
          <w:rFonts w:ascii="Times New Roman" w:hAnsi="Times New Roman"/>
          <w:sz w:val="28"/>
          <w:szCs w:val="28"/>
        </w:rPr>
        <w:t xml:space="preserve">44(1). </w:t>
      </w:r>
      <w:r w:rsidRPr="00BF642D">
        <w:rPr>
          <w:rFonts w:ascii="Times New Roman" w:hAnsi="Times New Roman"/>
          <w:i/>
          <w:color w:val="000000"/>
          <w:sz w:val="28"/>
          <w:szCs w:val="28"/>
        </w:rPr>
        <w:t>Отыскав достойного человека, ему мудрый в жёны дочь отдает. / Вместе с родичами оценив родовитость, добронравие и красоту [жениха],  // Отдает в жёны разумный дочь достойному</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ataH</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sat</w:t>
      </w:r>
      <w:r w:rsidRPr="00BF642D">
        <w:rPr>
          <w:rFonts w:ascii="Times New Roman" w:hAnsi="Times New Roman"/>
          <w:color w:val="000000"/>
          <w:sz w:val="28"/>
          <w:szCs w:val="28"/>
        </w:rPr>
        <w:t>-</w:t>
      </w:r>
      <w:r w:rsidRPr="00BF642D">
        <w:rPr>
          <w:rFonts w:ascii="Times New Roman" w:hAnsi="Times New Roman"/>
          <w:color w:val="000000"/>
          <w:sz w:val="28"/>
          <w:szCs w:val="28"/>
          <w:lang w:val="en-US"/>
        </w:rPr>
        <w:t>pAtram</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Alokya</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kanyAM</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dadyAd</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vichakShaNaH</w:t>
      </w:r>
      <w:r w:rsidRPr="00BF642D">
        <w:rPr>
          <w:rFonts w:ascii="Times New Roman" w:hAnsi="Times New Roman"/>
          <w:color w:val="000000"/>
          <w:sz w:val="28"/>
          <w:szCs w:val="28"/>
        </w:rPr>
        <w:t xml:space="preserve"> / </w:t>
      </w:r>
      <w:r w:rsidRPr="00BF642D">
        <w:rPr>
          <w:rFonts w:ascii="Times New Roman" w:hAnsi="Times New Roman"/>
          <w:color w:val="000000"/>
          <w:sz w:val="28"/>
          <w:szCs w:val="28"/>
          <w:lang w:val="en-US"/>
        </w:rPr>
        <w:t>kulaM</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shIlaM</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tathA</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rUpaM</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vichArya</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saha</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bAndhavaiH</w:t>
      </w:r>
      <w:r w:rsidRPr="00BF642D">
        <w:rPr>
          <w:rFonts w:ascii="Times New Roman" w:hAnsi="Times New Roman"/>
          <w:color w:val="000000"/>
          <w:sz w:val="28"/>
          <w:szCs w:val="28"/>
        </w:rPr>
        <w:t xml:space="preserve"> //  </w:t>
      </w:r>
      <w:r w:rsidRPr="00BF642D">
        <w:rPr>
          <w:rFonts w:ascii="Times New Roman" w:hAnsi="Times New Roman"/>
          <w:color w:val="000000"/>
          <w:sz w:val="28"/>
          <w:szCs w:val="28"/>
          <w:lang w:val="en-US"/>
        </w:rPr>
        <w:t>dadyAdduhitaraM</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prAj</w:t>
      </w:r>
      <w:r w:rsidRPr="00BF642D">
        <w:rPr>
          <w:rFonts w:ascii="Times New Roman" w:hAnsi="Times New Roman"/>
          <w:color w:val="000000"/>
          <w:sz w:val="28"/>
          <w:szCs w:val="28"/>
        </w:rPr>
        <w:t>~</w:t>
      </w:r>
      <w:r w:rsidRPr="00BF642D">
        <w:rPr>
          <w:rFonts w:ascii="Times New Roman" w:hAnsi="Times New Roman"/>
          <w:color w:val="000000"/>
          <w:sz w:val="28"/>
          <w:szCs w:val="28"/>
          <w:lang w:val="en-US"/>
        </w:rPr>
        <w:t>naH</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sat</w:t>
      </w:r>
      <w:r w:rsidRPr="00BF642D">
        <w:rPr>
          <w:rFonts w:ascii="Times New Roman" w:hAnsi="Times New Roman"/>
          <w:color w:val="000000"/>
          <w:sz w:val="28"/>
          <w:szCs w:val="28"/>
        </w:rPr>
        <w:t>-</w:t>
      </w:r>
      <w:r w:rsidRPr="00BF642D">
        <w:rPr>
          <w:rFonts w:ascii="Times New Roman" w:hAnsi="Times New Roman"/>
          <w:color w:val="000000"/>
          <w:sz w:val="28"/>
          <w:szCs w:val="28"/>
          <w:lang w:val="en-US"/>
        </w:rPr>
        <w:t>pAtrAya</w:t>
      </w:r>
      <w:r w:rsidRPr="00BF642D">
        <w:rPr>
          <w:rFonts w:ascii="Times New Roman" w:hAnsi="Times New Roman"/>
          <w:color w:val="000000"/>
          <w:sz w:val="28"/>
          <w:szCs w:val="28"/>
        </w:rPr>
        <w:t xml:space="preserve">) – в грихьясутрах перечисляются качества жениха, причем требования оказываются очень высокими. Яджнявалкья (1.55)  утверждает, что жених, как и невеста, должны обладать всеми достоинствами. Первым требованием к жениху было завершение его ученичества (МнДхШ 3.2). Во внимание принимались также возраст (жених должен быть старше невесты), богатство, добрый и веселый нрав, красота, </w:t>
      </w:r>
      <w:r>
        <w:rPr>
          <w:rFonts w:ascii="Times New Roman" w:hAnsi="Times New Roman"/>
          <w:color w:val="000000"/>
          <w:sz w:val="28"/>
          <w:szCs w:val="28"/>
        </w:rPr>
        <w:t xml:space="preserve">здоровье, </w:t>
      </w:r>
      <w:r w:rsidRPr="00BF642D">
        <w:rPr>
          <w:rFonts w:ascii="Times New Roman" w:hAnsi="Times New Roman"/>
          <w:color w:val="000000"/>
          <w:sz w:val="28"/>
          <w:szCs w:val="28"/>
        </w:rPr>
        <w:t>разум и положение семьи [Пандей 1990: 167–170].</w:t>
      </w:r>
    </w:p>
  </w:endnote>
  <w:endnote w:id="138">
    <w:p w:rsidR="00B6217A" w:rsidRPr="00BF642D" w:rsidRDefault="00B6217A" w:rsidP="00EA6A75">
      <w:pPr>
        <w:spacing w:after="0" w:line="240" w:lineRule="auto"/>
        <w:contextualSpacing/>
        <w:jc w:val="both"/>
        <w:rPr>
          <w:rFonts w:ascii="Times New Roman" w:hAnsi="Times New Roman"/>
          <w:color w:val="000000"/>
          <w:sz w:val="28"/>
          <w:szCs w:val="28"/>
        </w:rPr>
      </w:pPr>
      <w:r w:rsidRPr="00BF642D">
        <w:rPr>
          <w:rStyle w:val="aa"/>
          <w:rFonts w:ascii="Times New Roman" w:hAnsi="Times New Roman"/>
          <w:color w:val="000000"/>
          <w:sz w:val="28"/>
          <w:szCs w:val="28"/>
        </w:rPr>
        <w:endnoteRef/>
      </w:r>
      <w:r w:rsidRPr="00BF642D">
        <w:rPr>
          <w:rFonts w:ascii="Times New Roman" w:hAnsi="Times New Roman"/>
          <w:color w:val="000000"/>
          <w:sz w:val="28"/>
          <w:szCs w:val="28"/>
        </w:rPr>
        <w:t xml:space="preserve"> 6.4(1). </w:t>
      </w:r>
      <w:r w:rsidRPr="00BF642D">
        <w:rPr>
          <w:rFonts w:ascii="Times New Roman" w:hAnsi="Times New Roman"/>
          <w:i/>
          <w:color w:val="000000"/>
          <w:sz w:val="28"/>
          <w:szCs w:val="28"/>
        </w:rPr>
        <w:t>цветочный дождь пролили</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mumuchus</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puShpa</w:t>
      </w:r>
      <w:r w:rsidRPr="00BF642D">
        <w:rPr>
          <w:rFonts w:ascii="Times New Roman" w:hAnsi="Times New Roman"/>
          <w:color w:val="000000"/>
          <w:sz w:val="28"/>
          <w:szCs w:val="28"/>
        </w:rPr>
        <w:t>-</w:t>
      </w:r>
      <w:r w:rsidRPr="00BF642D">
        <w:rPr>
          <w:rFonts w:ascii="Times New Roman" w:hAnsi="Times New Roman"/>
          <w:color w:val="000000"/>
          <w:sz w:val="28"/>
          <w:szCs w:val="28"/>
          <w:lang w:val="en-US"/>
        </w:rPr>
        <w:t>vR</w:t>
      </w:r>
      <w:r w:rsidRPr="00BF642D">
        <w:rPr>
          <w:rFonts w:ascii="Times New Roman" w:hAnsi="Times New Roman"/>
          <w:color w:val="000000"/>
          <w:sz w:val="28"/>
          <w:szCs w:val="28"/>
        </w:rPr>
        <w:t>^</w:t>
      </w:r>
      <w:r w:rsidRPr="00BF642D">
        <w:rPr>
          <w:rFonts w:ascii="Times New Roman" w:hAnsi="Times New Roman"/>
          <w:color w:val="000000"/>
          <w:sz w:val="28"/>
          <w:szCs w:val="28"/>
          <w:lang w:val="en-US"/>
        </w:rPr>
        <w:t>iShTiM</w:t>
      </w:r>
      <w:r>
        <w:rPr>
          <w:rFonts w:ascii="Times New Roman" w:hAnsi="Times New Roman"/>
          <w:color w:val="000000"/>
          <w:sz w:val="28"/>
          <w:szCs w:val="28"/>
        </w:rPr>
        <w:t>) – см. примеч. 110</w:t>
      </w:r>
      <w:r w:rsidRPr="00BF642D">
        <w:rPr>
          <w:rFonts w:ascii="Times New Roman" w:hAnsi="Times New Roman"/>
          <w:color w:val="000000"/>
          <w:sz w:val="28"/>
          <w:szCs w:val="28"/>
        </w:rPr>
        <w:t>.</w:t>
      </w:r>
    </w:p>
  </w:endnote>
  <w:endnote w:id="139">
    <w:p w:rsidR="00B6217A" w:rsidRPr="00ED4392" w:rsidRDefault="00B6217A" w:rsidP="00EA6A75">
      <w:pPr>
        <w:spacing w:after="0" w:line="240" w:lineRule="auto"/>
        <w:contextualSpacing/>
        <w:jc w:val="both"/>
        <w:rPr>
          <w:rFonts w:ascii="Times New Roman" w:hAnsi="Times New Roman"/>
          <w:color w:val="000000"/>
          <w:sz w:val="28"/>
          <w:szCs w:val="28"/>
        </w:rPr>
      </w:pPr>
      <w:r w:rsidRPr="00BF642D">
        <w:rPr>
          <w:rStyle w:val="aa"/>
          <w:rFonts w:ascii="Times New Roman" w:hAnsi="Times New Roman"/>
          <w:color w:val="000000"/>
          <w:sz w:val="28"/>
          <w:szCs w:val="28"/>
        </w:rPr>
        <w:endnoteRef/>
      </w:r>
      <w:r w:rsidRPr="00BF642D">
        <w:rPr>
          <w:rFonts w:ascii="Times New Roman" w:hAnsi="Times New Roman"/>
          <w:color w:val="000000"/>
          <w:sz w:val="28"/>
          <w:szCs w:val="28"/>
        </w:rPr>
        <w:t xml:space="preserve"> 6.14(2). </w:t>
      </w:r>
      <w:r w:rsidRPr="00BF642D">
        <w:rPr>
          <w:rFonts w:ascii="Times New Roman" w:hAnsi="Times New Roman"/>
          <w:i/>
          <w:color w:val="000000"/>
          <w:sz w:val="28"/>
          <w:szCs w:val="28"/>
        </w:rPr>
        <w:t>брахмана-провидца</w:t>
      </w:r>
      <w:r w:rsidRPr="00BF642D">
        <w:rPr>
          <w:rFonts w:ascii="Times New Roman" w:hAnsi="Times New Roman"/>
          <w:color w:val="000000"/>
          <w:sz w:val="28"/>
          <w:szCs w:val="28"/>
        </w:rPr>
        <w:t xml:space="preserve"> (</w:t>
      </w:r>
      <w:r w:rsidRPr="00BF642D">
        <w:rPr>
          <w:rFonts w:ascii="Times New Roman" w:hAnsi="Times New Roman"/>
          <w:color w:val="000000"/>
          <w:sz w:val="28"/>
          <w:szCs w:val="28"/>
          <w:lang w:val="en-US"/>
        </w:rPr>
        <w:t>viprarShes</w:t>
      </w:r>
      <w:r>
        <w:rPr>
          <w:rFonts w:ascii="Times New Roman" w:hAnsi="Times New Roman"/>
          <w:color w:val="000000"/>
          <w:sz w:val="28"/>
          <w:szCs w:val="28"/>
        </w:rPr>
        <w:t>) – см. примеч. 48</w:t>
      </w:r>
      <w:r w:rsidRPr="00ED4392">
        <w:rPr>
          <w:rFonts w:ascii="Times New Roman" w:hAnsi="Times New Roman"/>
          <w:color w:val="000000"/>
          <w:sz w:val="28"/>
          <w:szCs w:val="28"/>
        </w:rPr>
        <w:t>.</w:t>
      </w:r>
    </w:p>
  </w:endnote>
  <w:endnote w:id="14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6.18(1).</w:t>
      </w:r>
      <w:r w:rsidRPr="00ED4392">
        <w:rPr>
          <w:rFonts w:ascii="Times New Roman" w:hAnsi="Times New Roman"/>
          <w:i/>
          <w:color w:val="000000"/>
          <w:sz w:val="28"/>
          <w:szCs w:val="28"/>
        </w:rPr>
        <w:t xml:space="preserve"> ты юноша и старец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yuvako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iddha</w:t>
      </w:r>
      <w:r w:rsidRPr="00ED4392">
        <w:rPr>
          <w:rFonts w:ascii="Times New Roman" w:hAnsi="Times New Roman"/>
          <w:color w:val="000000"/>
          <w:sz w:val="28"/>
          <w:szCs w:val="28"/>
        </w:rPr>
        <w:t xml:space="preserve">) –  ср. ШвУ 4.3: «Ты – женщина, ты – мужчина, ты – юноша и, поистине, – девушка» [Упанишады 2000: 507]. </w:t>
      </w:r>
    </w:p>
  </w:endnote>
  <w:endnote w:id="14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6.19(1). </w:t>
      </w:r>
      <w:r w:rsidRPr="00ED4392">
        <w:rPr>
          <w:rFonts w:ascii="Times New Roman" w:hAnsi="Times New Roman"/>
          <w:i/>
          <w:color w:val="000000"/>
          <w:sz w:val="28"/>
          <w:szCs w:val="28"/>
        </w:rPr>
        <w:t>блистающий пятью полумесяцами на пяти ясных ликах</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NkArdha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bhrAjad</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vimala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mukha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nchendu</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ruchiram</w:t>
      </w:r>
      <w:r>
        <w:rPr>
          <w:rFonts w:ascii="Times New Roman" w:hAnsi="Times New Roman"/>
          <w:color w:val="000000"/>
          <w:sz w:val="28"/>
          <w:szCs w:val="28"/>
        </w:rPr>
        <w:t>) – см. примеч. 46</w:t>
      </w:r>
      <w:r w:rsidRPr="00ED4392">
        <w:rPr>
          <w:rFonts w:ascii="Times New Roman" w:hAnsi="Times New Roman"/>
          <w:color w:val="000000"/>
          <w:sz w:val="28"/>
          <w:szCs w:val="28"/>
        </w:rPr>
        <w:t>.</w:t>
      </w:r>
    </w:p>
  </w:endnote>
  <w:endnote w:id="14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6.19(2). </w:t>
      </w:r>
      <w:r w:rsidRPr="00ED4392">
        <w:rPr>
          <w:rFonts w:ascii="Times New Roman" w:hAnsi="Times New Roman"/>
          <w:i/>
          <w:color w:val="000000"/>
          <w:sz w:val="28"/>
          <w:szCs w:val="28"/>
        </w:rPr>
        <w:t>Со змеями на голове в качестве украшений</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bhuja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bharaNakaM</w:t>
      </w:r>
      <w:r w:rsidRPr="00ED4392">
        <w:rPr>
          <w:rFonts w:ascii="Times New Roman" w:hAnsi="Times New Roman"/>
          <w:color w:val="000000"/>
          <w:sz w:val="28"/>
          <w:szCs w:val="28"/>
        </w:rPr>
        <w:t>) –  украшения из змей символизируют мудрость и вечность, ибо змеи, по мнению индийцев, отличаются  особым долголетием [Шивананда 1999: 29;</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In</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Praise</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of</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the</w:t>
      </w:r>
      <w:r w:rsidRPr="00ED4392">
        <w:rPr>
          <w:rFonts w:ascii="Times New Roman" w:hAnsi="Times New Roman"/>
          <w:color w:val="000000"/>
          <w:kern w:val="16"/>
          <w:sz w:val="28"/>
          <w:szCs w:val="28"/>
        </w:rPr>
        <w:t xml:space="preserve"> </w:t>
      </w:r>
      <w:r w:rsidRPr="00ED4392">
        <w:rPr>
          <w:rFonts w:ascii="Times New Roman" w:hAnsi="Times New Roman"/>
          <w:color w:val="000000"/>
          <w:kern w:val="16"/>
          <w:sz w:val="28"/>
          <w:szCs w:val="28"/>
          <w:lang w:val="en-US"/>
        </w:rPr>
        <w:t>Goddess</w:t>
      </w:r>
      <w:r w:rsidRPr="00ED4392">
        <w:rPr>
          <w:rFonts w:ascii="Times New Roman" w:hAnsi="Times New Roman"/>
          <w:color w:val="000000"/>
          <w:kern w:val="16"/>
          <w:sz w:val="28"/>
          <w:szCs w:val="28"/>
        </w:rPr>
        <w:t xml:space="preserve"> 2003: 137</w:t>
      </w:r>
      <w:r w:rsidRPr="00ED4392">
        <w:rPr>
          <w:rFonts w:ascii="Times New Roman" w:hAnsi="Times New Roman"/>
          <w:color w:val="000000"/>
          <w:sz w:val="28"/>
          <w:szCs w:val="28"/>
        </w:rPr>
        <w:t>].   Ср. ДМ 8.16.</w:t>
      </w:r>
    </w:p>
  </w:endnote>
  <w:endnote w:id="14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7.14(2). </w:t>
      </w:r>
      <w:r w:rsidRPr="00ED4392">
        <w:rPr>
          <w:rFonts w:ascii="Times New Roman" w:hAnsi="Times New Roman"/>
          <w:i/>
          <w:color w:val="000000"/>
          <w:sz w:val="28"/>
          <w:szCs w:val="28"/>
        </w:rPr>
        <w:t>начиная с великого восьмого дня держать пост</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Arambhya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mahAShTabhyAm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upoShitA</w:t>
      </w:r>
      <w:r w:rsidRPr="00ED4392">
        <w:rPr>
          <w:rFonts w:ascii="Times New Roman" w:hAnsi="Times New Roman"/>
          <w:color w:val="000000"/>
          <w:sz w:val="28"/>
          <w:szCs w:val="28"/>
        </w:rPr>
        <w:t>) – речь идет о восьмом дне осеннего праздника Наваратри, см. КП 60.2; МБхП 45.30.</w:t>
      </w:r>
    </w:p>
  </w:endnote>
  <w:endnote w:id="14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7.15(1). </w:t>
      </w:r>
      <w:r w:rsidRPr="00ED4392">
        <w:rPr>
          <w:rFonts w:ascii="Times New Roman" w:hAnsi="Times New Roman"/>
          <w:i/>
          <w:color w:val="000000"/>
          <w:sz w:val="28"/>
          <w:szCs w:val="28"/>
        </w:rPr>
        <w:t xml:space="preserve">На протяжении года восьмой день светлой половины каждого [месяца] почитая супружницу Хары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varShaM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yAvatsitAShTamyAM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sampUjya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hara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gehinIm</w:t>
      </w:r>
      <w:r w:rsidRPr="00ED4392">
        <w:rPr>
          <w:rFonts w:ascii="Times New Roman" w:hAnsi="Times New Roman"/>
          <w:color w:val="000000"/>
          <w:sz w:val="28"/>
          <w:szCs w:val="28"/>
        </w:rPr>
        <w:t>)  –   индуистский месяц состоит из 30 лунных суток (</w:t>
      </w:r>
      <w:r w:rsidRPr="00ED4392">
        <w:rPr>
          <w:rFonts w:ascii="Times New Roman" w:hAnsi="Times New Roman"/>
          <w:color w:val="000000"/>
          <w:sz w:val="28"/>
          <w:szCs w:val="28"/>
          <w:lang w:val="en-US"/>
        </w:rPr>
        <w:t>tithi</w:t>
      </w:r>
      <w:r w:rsidRPr="00ED4392">
        <w:rPr>
          <w:rFonts w:ascii="Times New Roman" w:hAnsi="Times New Roman"/>
          <w:color w:val="000000"/>
          <w:sz w:val="28"/>
          <w:szCs w:val="28"/>
        </w:rPr>
        <w:t>), делящихся на две половины (</w:t>
      </w:r>
      <w:r w:rsidRPr="00ED4392">
        <w:rPr>
          <w:rFonts w:ascii="Times New Roman" w:hAnsi="Times New Roman"/>
          <w:color w:val="000000"/>
          <w:sz w:val="28"/>
          <w:szCs w:val="28"/>
          <w:lang w:val="en-US"/>
        </w:rPr>
        <w:t>pakSha</w:t>
      </w:r>
      <w:r w:rsidRPr="00ED4392">
        <w:rPr>
          <w:rFonts w:ascii="Times New Roman" w:hAnsi="Times New Roman"/>
          <w:color w:val="000000"/>
          <w:sz w:val="28"/>
          <w:szCs w:val="28"/>
        </w:rPr>
        <w:t>): светлую (</w:t>
      </w:r>
      <w:r w:rsidRPr="00ED4392">
        <w:rPr>
          <w:rFonts w:ascii="Times New Roman" w:hAnsi="Times New Roman"/>
          <w:color w:val="000000"/>
          <w:sz w:val="28"/>
          <w:szCs w:val="28"/>
          <w:lang w:val="en-US"/>
        </w:rPr>
        <w:t>shukla</w:t>
      </w:r>
      <w:r w:rsidRPr="00ED4392">
        <w:rPr>
          <w:rFonts w:ascii="Times New Roman" w:hAnsi="Times New Roman"/>
          <w:color w:val="000000"/>
          <w:sz w:val="28"/>
          <w:szCs w:val="28"/>
        </w:rPr>
        <w:t>) и темную (</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iShNa</w:t>
      </w:r>
      <w:r w:rsidRPr="00ED4392">
        <w:rPr>
          <w:rFonts w:ascii="Times New Roman" w:hAnsi="Times New Roman"/>
          <w:color w:val="000000"/>
          <w:sz w:val="28"/>
          <w:szCs w:val="28"/>
        </w:rPr>
        <w:t>), в зависимости от прибывания или убывания Луны, поэтому светлая половина начинается с новолуния (</w:t>
      </w:r>
      <w:r w:rsidRPr="00ED4392">
        <w:rPr>
          <w:rFonts w:ascii="Times New Roman" w:hAnsi="Times New Roman"/>
          <w:color w:val="000000"/>
          <w:sz w:val="28"/>
          <w:szCs w:val="28"/>
          <w:lang w:val="en-US"/>
        </w:rPr>
        <w:t>AmAvAsya</w:t>
      </w:r>
      <w:r w:rsidRPr="00ED4392">
        <w:rPr>
          <w:rFonts w:ascii="Times New Roman" w:hAnsi="Times New Roman"/>
          <w:color w:val="000000"/>
          <w:sz w:val="28"/>
          <w:szCs w:val="28"/>
        </w:rPr>
        <w:t>), а темная – с полнолуния (</w:t>
      </w:r>
      <w:r w:rsidRPr="00ED4392">
        <w:rPr>
          <w:rFonts w:ascii="Times New Roman" w:hAnsi="Times New Roman"/>
          <w:color w:val="000000"/>
          <w:sz w:val="28"/>
          <w:szCs w:val="28"/>
          <w:lang w:val="en-US"/>
        </w:rPr>
        <w:t>paurNamAsya</w:t>
      </w:r>
      <w:r w:rsidRPr="00ED4392">
        <w:rPr>
          <w:rFonts w:ascii="Times New Roman" w:hAnsi="Times New Roman"/>
          <w:color w:val="000000"/>
          <w:sz w:val="28"/>
          <w:szCs w:val="28"/>
        </w:rPr>
        <w:t>)</w:t>
      </w:r>
      <w:r w:rsidRPr="00ED4392">
        <w:rPr>
          <w:rFonts w:ascii="Times New Roman" w:hAnsi="Times New Roman"/>
          <w:i/>
          <w:color w:val="000000"/>
          <w:sz w:val="28"/>
          <w:szCs w:val="28"/>
        </w:rPr>
        <w:t xml:space="preserve"> </w:t>
      </w:r>
      <w:r w:rsidRPr="00ED4392">
        <w:rPr>
          <w:rFonts w:ascii="Times New Roman" w:hAnsi="Times New Roman"/>
          <w:color w:val="000000"/>
          <w:sz w:val="28"/>
          <w:szCs w:val="28"/>
        </w:rPr>
        <w:t>[Индуизм 1996: 419].  У Бируни сказано: «Следует вообще знать, что восьмой и одиннадцатый дни белой половины каждого месяца – постные, за исключением месяца адхимасы, ибо он, будучи несчастливым, отбрасывается». И далее: «В восьмой день этого же месяца постятся в честь Бхагавати, прерывая пост с восходом Луны» [Бируни 1995: 484, 485].</w:t>
      </w:r>
    </w:p>
  </w:endnote>
  <w:endnote w:id="14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7.20(2). </w:t>
      </w:r>
      <w:r w:rsidRPr="00ED4392">
        <w:rPr>
          <w:rFonts w:ascii="Times New Roman" w:hAnsi="Times New Roman"/>
          <w:i/>
          <w:color w:val="000000"/>
          <w:sz w:val="28"/>
          <w:szCs w:val="28"/>
        </w:rPr>
        <w:t>Однажды явился Нарада, сын Брахмы</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ekadA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samAgatya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nArado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brahmaNaH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sutaH</w:t>
      </w:r>
      <w:r w:rsidRPr="00ED4392">
        <w:rPr>
          <w:rFonts w:ascii="Times New Roman" w:hAnsi="Times New Roman"/>
          <w:color w:val="000000"/>
          <w:sz w:val="28"/>
          <w:szCs w:val="28"/>
        </w:rPr>
        <w:t>) –   мудрец Нарада изображается в качестве вечного странника, доносящего до людей вести от богов [Индуизм 1996: 301–302].</w:t>
      </w:r>
    </w:p>
  </w:endnote>
  <w:endnote w:id="14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7.35(2) – 36(1). </w:t>
      </w:r>
      <w:r w:rsidRPr="00ED4392">
        <w:rPr>
          <w:rFonts w:ascii="Times New Roman" w:hAnsi="Times New Roman"/>
          <w:i/>
          <w:color w:val="000000"/>
          <w:sz w:val="28"/>
          <w:szCs w:val="28"/>
        </w:rPr>
        <w:t>Тогда тот, отправившись на берег Млечного океана, / [Бога] Вишну стал упрашивать</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tataH</w:t>
      </w:r>
      <w:r w:rsidRPr="00ED4392">
        <w:rPr>
          <w:rFonts w:ascii="Times New Roman" w:hAnsi="Times New Roman"/>
          <w:color w:val="000000"/>
          <w:sz w:val="28"/>
          <w:szCs w:val="28"/>
        </w:rPr>
        <w:t xml:space="preserve"> &lt;…&gt; </w:t>
      </w:r>
      <w:r w:rsidRPr="00ED4392">
        <w:rPr>
          <w:rFonts w:ascii="Times New Roman" w:hAnsi="Times New Roman"/>
          <w:color w:val="000000"/>
          <w:sz w:val="28"/>
          <w:szCs w:val="28"/>
          <w:lang w:val="en-US"/>
        </w:rPr>
        <w:t>gatvA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kShiroda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taTam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Ashritam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viShNuM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saMprArthayAm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Asa</w:t>
      </w:r>
      <w:r>
        <w:rPr>
          <w:rFonts w:ascii="Times New Roman" w:hAnsi="Times New Roman"/>
          <w:color w:val="000000"/>
          <w:sz w:val="28"/>
          <w:szCs w:val="28"/>
        </w:rPr>
        <w:t>) – см. примеч. 100</w:t>
      </w:r>
      <w:r w:rsidRPr="00ED4392">
        <w:rPr>
          <w:rFonts w:ascii="Times New Roman" w:hAnsi="Times New Roman"/>
          <w:color w:val="000000"/>
          <w:sz w:val="28"/>
          <w:szCs w:val="28"/>
        </w:rPr>
        <w:t>.</w:t>
      </w:r>
    </w:p>
  </w:endnote>
  <w:endnote w:id="14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7.41(1). </w:t>
      </w:r>
      <w:r w:rsidRPr="00ED4392">
        <w:rPr>
          <w:rFonts w:ascii="Times New Roman" w:hAnsi="Times New Roman"/>
          <w:i/>
          <w:color w:val="000000"/>
          <w:sz w:val="28"/>
          <w:szCs w:val="28"/>
        </w:rPr>
        <w:t>Кто не придет сюда, те будут доли лишены</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atra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nAgamiShyanti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syur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bhAga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bahiShkR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itAH</w:t>
      </w:r>
      <w:r w:rsidRPr="00ED4392">
        <w:rPr>
          <w:rFonts w:ascii="Times New Roman" w:hAnsi="Times New Roman"/>
          <w:color w:val="000000"/>
          <w:sz w:val="28"/>
          <w:szCs w:val="28"/>
        </w:rPr>
        <w:t xml:space="preserve">) –   в ведийском жертвоприношении каждому богу отводится своя доля. Считалось, что люди «кормят» этими долями богов, чтобы боги были милостивы к ним. Жертвоприношение богам, как указывает Т. Я. Елизаренкова, было основной формой социальной жизни ведийских ариев [Ригведа 1989: 456 – 457]. Ср.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.5.23;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 xml:space="preserve">.3.7;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 xml:space="preserve">.21.47; </w:t>
      </w:r>
      <w:r w:rsidRPr="00ED4392">
        <w:rPr>
          <w:rFonts w:ascii="Times New Roman" w:hAnsi="Times New Roman"/>
          <w:color w:val="000000"/>
          <w:sz w:val="28"/>
          <w:szCs w:val="28"/>
          <w:lang w:val="en-US"/>
        </w:rPr>
        <w:t>VI</w:t>
      </w:r>
      <w:r w:rsidRPr="00ED4392">
        <w:rPr>
          <w:rFonts w:ascii="Times New Roman" w:hAnsi="Times New Roman"/>
          <w:color w:val="000000"/>
          <w:sz w:val="28"/>
          <w:szCs w:val="28"/>
        </w:rPr>
        <w:t xml:space="preserve">.2.19; </w:t>
      </w:r>
      <w:r w:rsidRPr="00ED4392">
        <w:rPr>
          <w:rFonts w:ascii="Times New Roman" w:hAnsi="Times New Roman"/>
          <w:color w:val="000000"/>
          <w:sz w:val="28"/>
          <w:szCs w:val="28"/>
          <w:lang w:val="en-US"/>
        </w:rPr>
        <w:t>X</w:t>
      </w:r>
      <w:r w:rsidRPr="00ED4392">
        <w:rPr>
          <w:rFonts w:ascii="Times New Roman" w:hAnsi="Times New Roman"/>
          <w:color w:val="000000"/>
          <w:sz w:val="28"/>
          <w:szCs w:val="28"/>
        </w:rPr>
        <w:t xml:space="preserve">. 4.10; ДМ 5.2; МБхП 36.11.   </w:t>
      </w:r>
    </w:p>
  </w:endnote>
  <w:endnote w:id="14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7.62(2). </w:t>
      </w:r>
      <w:r w:rsidRPr="00ED4392">
        <w:rPr>
          <w:rFonts w:ascii="Times New Roman" w:hAnsi="Times New Roman"/>
          <w:i/>
          <w:color w:val="000000"/>
          <w:sz w:val="28"/>
          <w:szCs w:val="28"/>
        </w:rPr>
        <w:t>Как [обряд почитания] сандхьи без дарбхи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darbha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hInA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yathA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sandhyA</w:t>
      </w:r>
      <w:r w:rsidRPr="00ED4392">
        <w:rPr>
          <w:rFonts w:ascii="Times New Roman" w:hAnsi="Times New Roman"/>
          <w:color w:val="000000"/>
          <w:sz w:val="28"/>
          <w:szCs w:val="28"/>
        </w:rPr>
        <w:t>) – о почитани</w:t>
      </w:r>
      <w:r>
        <w:rPr>
          <w:rFonts w:ascii="Times New Roman" w:hAnsi="Times New Roman"/>
          <w:color w:val="000000"/>
          <w:sz w:val="28"/>
          <w:szCs w:val="28"/>
        </w:rPr>
        <w:t>и сандхьи см. примеч. 96</w:t>
      </w:r>
      <w:r w:rsidRPr="00ED4392">
        <w:rPr>
          <w:rFonts w:ascii="Times New Roman" w:hAnsi="Times New Roman"/>
          <w:color w:val="000000"/>
          <w:sz w:val="28"/>
          <w:szCs w:val="28"/>
        </w:rPr>
        <w:t xml:space="preserve">.   Дарбха – Роа </w:t>
      </w:r>
      <w:r w:rsidRPr="00ED4392">
        <w:rPr>
          <w:rFonts w:ascii="Times New Roman" w:hAnsi="Times New Roman"/>
          <w:color w:val="000000"/>
          <w:sz w:val="28"/>
          <w:szCs w:val="28"/>
          <w:lang w:val="en-US"/>
        </w:rPr>
        <w:t>cynosuroides</w:t>
      </w:r>
      <w:r w:rsidRPr="00ED4392">
        <w:rPr>
          <w:rFonts w:ascii="Times New Roman" w:hAnsi="Times New Roman"/>
          <w:color w:val="000000"/>
          <w:sz w:val="28"/>
          <w:szCs w:val="28"/>
        </w:rPr>
        <w:t xml:space="preserve"> или </w:t>
      </w:r>
      <w:r w:rsidRPr="00ED4392">
        <w:rPr>
          <w:rFonts w:ascii="Times New Roman" w:hAnsi="Times New Roman"/>
          <w:color w:val="000000"/>
          <w:sz w:val="28"/>
          <w:szCs w:val="28"/>
          <w:lang w:val="en-US"/>
        </w:rPr>
        <w:t>Cunodon</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dactylon</w:t>
      </w:r>
      <w:r w:rsidRPr="00ED4392">
        <w:rPr>
          <w:rFonts w:ascii="Times New Roman" w:hAnsi="Times New Roman"/>
          <w:color w:val="000000"/>
          <w:sz w:val="28"/>
          <w:szCs w:val="28"/>
        </w:rPr>
        <w:t>, священная трава с длинными игольчатыми стеблями, используется в ходе ритуалов [Махабхарата 1987: 794].</w:t>
      </w:r>
    </w:p>
  </w:endnote>
  <w:endnote w:id="149">
    <w:p w:rsidR="00B6217A" w:rsidRPr="00ED4392" w:rsidRDefault="00B6217A" w:rsidP="00EA6A75">
      <w:pPr>
        <w:pStyle w:val="ad"/>
        <w:spacing w:after="0"/>
        <w:contextualSpacing/>
        <w:jc w:val="both"/>
        <w:rPr>
          <w:color w:val="000000"/>
          <w:sz w:val="28"/>
          <w:szCs w:val="28"/>
        </w:rPr>
      </w:pPr>
      <w:r w:rsidRPr="00ED4392">
        <w:rPr>
          <w:rStyle w:val="aa"/>
          <w:color w:val="000000"/>
          <w:sz w:val="28"/>
          <w:szCs w:val="28"/>
        </w:rPr>
        <w:endnoteRef/>
      </w:r>
      <w:r w:rsidRPr="00ED4392">
        <w:rPr>
          <w:color w:val="000000"/>
          <w:sz w:val="28"/>
          <w:szCs w:val="28"/>
        </w:rPr>
        <w:t xml:space="preserve"> 7.62(2).  </w:t>
      </w:r>
      <w:r w:rsidRPr="00ED4392">
        <w:rPr>
          <w:i/>
          <w:color w:val="000000"/>
          <w:sz w:val="28"/>
          <w:szCs w:val="28"/>
        </w:rPr>
        <w:t>как тарпана без сезама</w:t>
      </w:r>
      <w:r w:rsidRPr="00ED4392">
        <w:rPr>
          <w:color w:val="000000"/>
          <w:sz w:val="28"/>
          <w:szCs w:val="28"/>
        </w:rPr>
        <w:t xml:space="preserve"> (</w:t>
      </w:r>
      <w:r w:rsidRPr="00ED4392">
        <w:rPr>
          <w:color w:val="000000"/>
          <w:sz w:val="28"/>
          <w:szCs w:val="28"/>
          <w:lang w:val="en-US"/>
        </w:rPr>
        <w:t>tila</w:t>
      </w:r>
      <w:r w:rsidRPr="00ED4392">
        <w:rPr>
          <w:color w:val="000000"/>
          <w:sz w:val="28"/>
          <w:szCs w:val="28"/>
        </w:rPr>
        <w:t>-</w:t>
      </w:r>
      <w:r w:rsidRPr="00ED4392">
        <w:rPr>
          <w:color w:val="000000"/>
          <w:sz w:val="28"/>
          <w:szCs w:val="28"/>
          <w:lang w:val="en-US"/>
        </w:rPr>
        <w:t>hInaM</w:t>
      </w:r>
      <w:r w:rsidRPr="00ED4392">
        <w:rPr>
          <w:color w:val="000000"/>
          <w:sz w:val="28"/>
          <w:szCs w:val="28"/>
        </w:rPr>
        <w:t xml:space="preserve"> </w:t>
      </w:r>
      <w:r w:rsidRPr="00ED4392">
        <w:rPr>
          <w:color w:val="000000"/>
          <w:sz w:val="28"/>
          <w:szCs w:val="28"/>
          <w:lang w:val="en-US"/>
        </w:rPr>
        <w:t>cha</w:t>
      </w:r>
      <w:r w:rsidRPr="00ED4392">
        <w:rPr>
          <w:color w:val="000000"/>
          <w:sz w:val="28"/>
          <w:szCs w:val="28"/>
        </w:rPr>
        <w:t xml:space="preserve"> </w:t>
      </w:r>
      <w:r w:rsidRPr="00ED4392">
        <w:rPr>
          <w:color w:val="000000"/>
          <w:sz w:val="28"/>
          <w:szCs w:val="28"/>
          <w:lang w:val="en-US"/>
        </w:rPr>
        <w:t>tarpaNam</w:t>
      </w:r>
      <w:r w:rsidRPr="00ED4392">
        <w:rPr>
          <w:color w:val="000000"/>
          <w:sz w:val="28"/>
          <w:szCs w:val="28"/>
        </w:rPr>
        <w:t xml:space="preserve">)  – тарпана – это     индуистский </w:t>
      </w:r>
      <w:r w:rsidRPr="00ED4392">
        <w:rPr>
          <w:rStyle w:val="w"/>
          <w:color w:val="000000"/>
          <w:sz w:val="28"/>
          <w:szCs w:val="28"/>
        </w:rPr>
        <w:t>обряд</w:t>
      </w:r>
      <w:r w:rsidRPr="00ED4392">
        <w:rPr>
          <w:color w:val="000000"/>
          <w:sz w:val="28"/>
          <w:szCs w:val="28"/>
        </w:rPr>
        <w:t xml:space="preserve">, </w:t>
      </w:r>
      <w:r w:rsidRPr="00ED4392">
        <w:rPr>
          <w:rStyle w:val="w"/>
          <w:color w:val="000000"/>
          <w:sz w:val="28"/>
          <w:szCs w:val="28"/>
        </w:rPr>
        <w:t>цель</w:t>
      </w:r>
      <w:r w:rsidRPr="00ED4392">
        <w:rPr>
          <w:color w:val="000000"/>
          <w:sz w:val="28"/>
          <w:szCs w:val="28"/>
        </w:rPr>
        <w:t xml:space="preserve"> </w:t>
      </w:r>
      <w:r w:rsidRPr="00ED4392">
        <w:rPr>
          <w:rStyle w:val="w"/>
          <w:color w:val="000000"/>
          <w:sz w:val="28"/>
          <w:szCs w:val="28"/>
        </w:rPr>
        <w:t>которого</w:t>
      </w:r>
      <w:r w:rsidRPr="00ED4392">
        <w:rPr>
          <w:color w:val="000000"/>
          <w:sz w:val="28"/>
          <w:szCs w:val="28"/>
        </w:rPr>
        <w:t xml:space="preserve"> — </w:t>
      </w:r>
      <w:r w:rsidRPr="00ED4392">
        <w:rPr>
          <w:rStyle w:val="w"/>
          <w:color w:val="000000"/>
          <w:sz w:val="28"/>
          <w:szCs w:val="28"/>
        </w:rPr>
        <w:t>удовлетворить богов, риши и предков</w:t>
      </w:r>
      <w:r w:rsidRPr="00ED4392">
        <w:rPr>
          <w:color w:val="000000"/>
          <w:sz w:val="28"/>
          <w:szCs w:val="28"/>
        </w:rPr>
        <w:t xml:space="preserve">   </w:t>
      </w:r>
      <w:r w:rsidRPr="00ED4392">
        <w:rPr>
          <w:rStyle w:val="w"/>
          <w:color w:val="000000"/>
          <w:sz w:val="28"/>
          <w:szCs w:val="28"/>
        </w:rPr>
        <w:t>путём</w:t>
      </w:r>
      <w:r w:rsidRPr="00ED4392">
        <w:rPr>
          <w:color w:val="000000"/>
          <w:sz w:val="28"/>
          <w:szCs w:val="28"/>
        </w:rPr>
        <w:t xml:space="preserve"> </w:t>
      </w:r>
      <w:r w:rsidRPr="00ED4392">
        <w:rPr>
          <w:rStyle w:val="w"/>
          <w:color w:val="000000"/>
          <w:sz w:val="28"/>
          <w:szCs w:val="28"/>
        </w:rPr>
        <w:t>возлияний</w:t>
      </w:r>
      <w:r w:rsidRPr="00ED4392">
        <w:rPr>
          <w:color w:val="000000"/>
          <w:sz w:val="28"/>
          <w:szCs w:val="28"/>
        </w:rPr>
        <w:t xml:space="preserve"> </w:t>
      </w:r>
      <w:r w:rsidRPr="00ED4392">
        <w:rPr>
          <w:rStyle w:val="w"/>
          <w:color w:val="000000"/>
          <w:sz w:val="28"/>
          <w:szCs w:val="28"/>
        </w:rPr>
        <w:t>воды</w:t>
      </w:r>
      <w:r w:rsidRPr="00ED4392">
        <w:rPr>
          <w:color w:val="000000"/>
          <w:sz w:val="28"/>
          <w:szCs w:val="28"/>
        </w:rPr>
        <w:t>. П</w:t>
      </w:r>
      <w:r w:rsidRPr="00ED4392">
        <w:rPr>
          <w:rStyle w:val="w"/>
          <w:color w:val="000000"/>
          <w:sz w:val="28"/>
          <w:szCs w:val="28"/>
        </w:rPr>
        <w:t>роведение</w:t>
      </w:r>
      <w:r w:rsidRPr="00ED4392">
        <w:rPr>
          <w:color w:val="000000"/>
          <w:sz w:val="28"/>
          <w:szCs w:val="28"/>
        </w:rPr>
        <w:t xml:space="preserve"> </w:t>
      </w:r>
      <w:r w:rsidRPr="00ED4392">
        <w:rPr>
          <w:rStyle w:val="w"/>
          <w:color w:val="000000"/>
          <w:sz w:val="28"/>
          <w:szCs w:val="28"/>
        </w:rPr>
        <w:t>этого</w:t>
      </w:r>
      <w:r w:rsidRPr="00ED4392">
        <w:rPr>
          <w:color w:val="000000"/>
          <w:sz w:val="28"/>
          <w:szCs w:val="28"/>
        </w:rPr>
        <w:t xml:space="preserve"> </w:t>
      </w:r>
      <w:r w:rsidRPr="00ED4392">
        <w:rPr>
          <w:rStyle w:val="w"/>
          <w:color w:val="000000"/>
          <w:sz w:val="28"/>
          <w:szCs w:val="28"/>
        </w:rPr>
        <w:t>ритуала</w:t>
      </w:r>
      <w:r w:rsidRPr="00ED4392">
        <w:rPr>
          <w:color w:val="000000"/>
          <w:sz w:val="28"/>
          <w:szCs w:val="28"/>
        </w:rPr>
        <w:t xml:space="preserve"> </w:t>
      </w:r>
      <w:r w:rsidRPr="00ED4392">
        <w:rPr>
          <w:rStyle w:val="w"/>
          <w:color w:val="000000"/>
          <w:sz w:val="28"/>
          <w:szCs w:val="28"/>
        </w:rPr>
        <w:t>входит</w:t>
      </w:r>
      <w:r w:rsidRPr="00ED4392">
        <w:rPr>
          <w:color w:val="000000"/>
          <w:sz w:val="28"/>
          <w:szCs w:val="28"/>
        </w:rPr>
        <w:t xml:space="preserve"> </w:t>
      </w:r>
      <w:r w:rsidRPr="00ED4392">
        <w:rPr>
          <w:rStyle w:val="w"/>
          <w:color w:val="000000"/>
          <w:sz w:val="28"/>
          <w:szCs w:val="28"/>
        </w:rPr>
        <w:t>в</w:t>
      </w:r>
      <w:r w:rsidRPr="00ED4392">
        <w:rPr>
          <w:color w:val="000000"/>
          <w:sz w:val="28"/>
          <w:szCs w:val="28"/>
        </w:rPr>
        <w:t xml:space="preserve"> </w:t>
      </w:r>
      <w:r w:rsidRPr="00ED4392">
        <w:rPr>
          <w:rStyle w:val="w"/>
          <w:color w:val="000000"/>
          <w:sz w:val="28"/>
          <w:szCs w:val="28"/>
        </w:rPr>
        <w:t>число</w:t>
      </w:r>
      <w:r w:rsidRPr="00ED4392">
        <w:rPr>
          <w:color w:val="000000"/>
          <w:sz w:val="28"/>
          <w:szCs w:val="28"/>
        </w:rPr>
        <w:t xml:space="preserve"> </w:t>
      </w:r>
      <w:r w:rsidRPr="00ED4392">
        <w:rPr>
          <w:rStyle w:val="w"/>
          <w:color w:val="000000"/>
          <w:sz w:val="28"/>
          <w:szCs w:val="28"/>
        </w:rPr>
        <w:t>ежедневных</w:t>
      </w:r>
      <w:r w:rsidRPr="00ED4392">
        <w:rPr>
          <w:color w:val="000000"/>
          <w:sz w:val="28"/>
          <w:szCs w:val="28"/>
        </w:rPr>
        <w:t xml:space="preserve"> </w:t>
      </w:r>
      <w:r w:rsidRPr="00ED4392">
        <w:rPr>
          <w:rStyle w:val="w"/>
          <w:color w:val="000000"/>
          <w:sz w:val="28"/>
          <w:szCs w:val="28"/>
        </w:rPr>
        <w:t>обязанностей</w:t>
      </w:r>
      <w:r w:rsidRPr="00ED4392">
        <w:rPr>
          <w:color w:val="000000"/>
          <w:sz w:val="28"/>
          <w:szCs w:val="28"/>
        </w:rPr>
        <w:t xml:space="preserve">, </w:t>
      </w:r>
      <w:r w:rsidRPr="00ED4392">
        <w:rPr>
          <w:rStyle w:val="w"/>
          <w:color w:val="000000"/>
          <w:sz w:val="28"/>
          <w:szCs w:val="28"/>
        </w:rPr>
        <w:t>предписанных</w:t>
      </w:r>
      <w:r w:rsidRPr="00ED4392">
        <w:rPr>
          <w:color w:val="000000"/>
          <w:sz w:val="28"/>
          <w:szCs w:val="28"/>
        </w:rPr>
        <w:t xml:space="preserve"> </w:t>
      </w:r>
      <w:r w:rsidRPr="00ED4392">
        <w:rPr>
          <w:rStyle w:val="w"/>
          <w:color w:val="000000"/>
          <w:sz w:val="28"/>
          <w:szCs w:val="28"/>
        </w:rPr>
        <w:t>для</w:t>
      </w:r>
      <w:r w:rsidRPr="00ED4392">
        <w:rPr>
          <w:color w:val="000000"/>
          <w:sz w:val="28"/>
          <w:szCs w:val="28"/>
        </w:rPr>
        <w:t xml:space="preserve">  домохозяина </w:t>
      </w:r>
      <w:r w:rsidRPr="00ED4392">
        <w:rPr>
          <w:rStyle w:val="w"/>
          <w:color w:val="000000"/>
          <w:sz w:val="28"/>
          <w:szCs w:val="28"/>
        </w:rPr>
        <w:t xml:space="preserve"> из</w:t>
      </w:r>
      <w:r w:rsidRPr="00ED4392">
        <w:rPr>
          <w:color w:val="000000"/>
          <w:sz w:val="28"/>
          <w:szCs w:val="28"/>
        </w:rPr>
        <w:t xml:space="preserve"> </w:t>
      </w:r>
      <w:r w:rsidRPr="00ED4392">
        <w:rPr>
          <w:rStyle w:val="w"/>
          <w:color w:val="000000"/>
          <w:sz w:val="28"/>
          <w:szCs w:val="28"/>
        </w:rPr>
        <w:t>числа</w:t>
      </w:r>
      <w:r w:rsidRPr="00ED4392">
        <w:rPr>
          <w:color w:val="000000"/>
          <w:sz w:val="28"/>
          <w:szCs w:val="28"/>
        </w:rPr>
        <w:t xml:space="preserve">  «дваждырожденных».  </w:t>
      </w:r>
      <w:r w:rsidRPr="00ED4392">
        <w:rPr>
          <w:rStyle w:val="w"/>
          <w:color w:val="000000"/>
          <w:sz w:val="28"/>
          <w:szCs w:val="28"/>
        </w:rPr>
        <w:t>Тарпана</w:t>
      </w:r>
      <w:r w:rsidRPr="00ED4392">
        <w:rPr>
          <w:color w:val="000000"/>
          <w:sz w:val="28"/>
          <w:szCs w:val="28"/>
        </w:rPr>
        <w:t xml:space="preserve"> </w:t>
      </w:r>
      <w:r w:rsidRPr="00ED4392">
        <w:rPr>
          <w:rStyle w:val="w"/>
          <w:color w:val="000000"/>
          <w:sz w:val="28"/>
          <w:szCs w:val="28"/>
        </w:rPr>
        <w:t>иногда</w:t>
      </w:r>
      <w:r w:rsidRPr="00ED4392">
        <w:rPr>
          <w:color w:val="000000"/>
          <w:sz w:val="28"/>
          <w:szCs w:val="28"/>
        </w:rPr>
        <w:t xml:space="preserve"> </w:t>
      </w:r>
      <w:r w:rsidRPr="00ED4392">
        <w:rPr>
          <w:rStyle w:val="w"/>
          <w:color w:val="000000"/>
          <w:sz w:val="28"/>
          <w:szCs w:val="28"/>
        </w:rPr>
        <w:t>также</w:t>
      </w:r>
      <w:r w:rsidRPr="00ED4392">
        <w:rPr>
          <w:color w:val="000000"/>
          <w:sz w:val="28"/>
          <w:szCs w:val="28"/>
        </w:rPr>
        <w:t xml:space="preserve"> </w:t>
      </w:r>
      <w:r w:rsidRPr="00ED4392">
        <w:rPr>
          <w:rStyle w:val="w"/>
          <w:color w:val="000000"/>
          <w:sz w:val="28"/>
          <w:szCs w:val="28"/>
        </w:rPr>
        <w:t>относится</w:t>
      </w:r>
      <w:r w:rsidRPr="00ED4392">
        <w:rPr>
          <w:color w:val="000000"/>
          <w:sz w:val="28"/>
          <w:szCs w:val="28"/>
        </w:rPr>
        <w:t xml:space="preserve"> </w:t>
      </w:r>
      <w:r w:rsidRPr="00ED4392">
        <w:rPr>
          <w:rStyle w:val="w"/>
          <w:color w:val="000000"/>
          <w:sz w:val="28"/>
          <w:szCs w:val="28"/>
        </w:rPr>
        <w:t>к</w:t>
      </w:r>
      <w:r w:rsidRPr="00ED4392">
        <w:rPr>
          <w:color w:val="000000"/>
          <w:sz w:val="28"/>
          <w:szCs w:val="28"/>
        </w:rPr>
        <w:t xml:space="preserve"> </w:t>
      </w:r>
      <w:r w:rsidRPr="00ED4392">
        <w:rPr>
          <w:rStyle w:val="w"/>
          <w:color w:val="000000"/>
          <w:sz w:val="28"/>
          <w:szCs w:val="28"/>
        </w:rPr>
        <w:t>числу</w:t>
      </w:r>
      <w:r w:rsidRPr="00ED4392">
        <w:rPr>
          <w:color w:val="000000"/>
          <w:sz w:val="28"/>
          <w:szCs w:val="28"/>
        </w:rPr>
        <w:t xml:space="preserve"> </w:t>
      </w:r>
      <w:r w:rsidRPr="00ED4392">
        <w:rPr>
          <w:rStyle w:val="w"/>
          <w:color w:val="000000"/>
          <w:sz w:val="28"/>
          <w:szCs w:val="28"/>
        </w:rPr>
        <w:t>религиозных</w:t>
      </w:r>
      <w:r w:rsidRPr="00ED4392">
        <w:rPr>
          <w:color w:val="000000"/>
          <w:sz w:val="28"/>
          <w:szCs w:val="28"/>
        </w:rPr>
        <w:t xml:space="preserve"> </w:t>
      </w:r>
      <w:r w:rsidRPr="00ED4392">
        <w:rPr>
          <w:rStyle w:val="w"/>
          <w:color w:val="000000"/>
          <w:sz w:val="28"/>
          <w:szCs w:val="28"/>
        </w:rPr>
        <w:t>действий</w:t>
      </w:r>
      <w:r w:rsidRPr="00ED4392">
        <w:rPr>
          <w:color w:val="000000"/>
          <w:sz w:val="28"/>
          <w:szCs w:val="28"/>
        </w:rPr>
        <w:t xml:space="preserve">, </w:t>
      </w:r>
      <w:r w:rsidRPr="00ED4392">
        <w:rPr>
          <w:rStyle w:val="w"/>
          <w:color w:val="000000"/>
          <w:sz w:val="28"/>
          <w:szCs w:val="28"/>
        </w:rPr>
        <w:t>совершаемых</w:t>
      </w:r>
      <w:r w:rsidRPr="00ED4392">
        <w:rPr>
          <w:color w:val="000000"/>
          <w:sz w:val="28"/>
          <w:szCs w:val="28"/>
        </w:rPr>
        <w:t xml:space="preserve"> </w:t>
      </w:r>
      <w:r w:rsidRPr="00ED4392">
        <w:rPr>
          <w:rStyle w:val="w"/>
          <w:color w:val="000000"/>
          <w:sz w:val="28"/>
          <w:szCs w:val="28"/>
        </w:rPr>
        <w:t>не</w:t>
      </w:r>
      <w:r w:rsidRPr="00ED4392">
        <w:rPr>
          <w:color w:val="000000"/>
          <w:sz w:val="28"/>
          <w:szCs w:val="28"/>
        </w:rPr>
        <w:t xml:space="preserve"> </w:t>
      </w:r>
      <w:r w:rsidRPr="00ED4392">
        <w:rPr>
          <w:rStyle w:val="w"/>
          <w:color w:val="000000"/>
          <w:sz w:val="28"/>
          <w:szCs w:val="28"/>
        </w:rPr>
        <w:t>постоянно</w:t>
      </w:r>
      <w:r w:rsidRPr="00ED4392">
        <w:rPr>
          <w:color w:val="000000"/>
          <w:sz w:val="28"/>
          <w:szCs w:val="28"/>
        </w:rPr>
        <w:t xml:space="preserve">, </w:t>
      </w:r>
      <w:r w:rsidRPr="00ED4392">
        <w:rPr>
          <w:rStyle w:val="w"/>
          <w:color w:val="000000"/>
          <w:sz w:val="28"/>
          <w:szCs w:val="28"/>
        </w:rPr>
        <w:t>а</w:t>
      </w:r>
      <w:r w:rsidRPr="00ED4392">
        <w:rPr>
          <w:color w:val="000000"/>
          <w:sz w:val="28"/>
          <w:szCs w:val="28"/>
        </w:rPr>
        <w:t xml:space="preserve"> </w:t>
      </w:r>
      <w:r w:rsidRPr="00ED4392">
        <w:rPr>
          <w:rStyle w:val="w"/>
          <w:color w:val="000000"/>
          <w:sz w:val="28"/>
          <w:szCs w:val="28"/>
        </w:rPr>
        <w:t>по</w:t>
      </w:r>
      <w:r w:rsidRPr="00ED4392">
        <w:rPr>
          <w:color w:val="000000"/>
          <w:sz w:val="28"/>
          <w:szCs w:val="28"/>
        </w:rPr>
        <w:t xml:space="preserve"> </w:t>
      </w:r>
      <w:r w:rsidRPr="00ED4392">
        <w:rPr>
          <w:rStyle w:val="w"/>
          <w:color w:val="000000"/>
          <w:sz w:val="28"/>
          <w:szCs w:val="28"/>
        </w:rPr>
        <w:t>какому</w:t>
      </w:r>
      <w:r w:rsidRPr="00ED4392">
        <w:rPr>
          <w:color w:val="000000"/>
          <w:sz w:val="28"/>
          <w:szCs w:val="28"/>
        </w:rPr>
        <w:t>-</w:t>
      </w:r>
      <w:r w:rsidRPr="00ED4392">
        <w:rPr>
          <w:rStyle w:val="w"/>
          <w:color w:val="000000"/>
          <w:sz w:val="28"/>
          <w:szCs w:val="28"/>
        </w:rPr>
        <w:t>либо</w:t>
      </w:r>
      <w:r w:rsidRPr="00ED4392">
        <w:rPr>
          <w:color w:val="000000"/>
          <w:sz w:val="28"/>
          <w:szCs w:val="28"/>
        </w:rPr>
        <w:t xml:space="preserve"> </w:t>
      </w:r>
      <w:r w:rsidRPr="00ED4392">
        <w:rPr>
          <w:rStyle w:val="w"/>
          <w:color w:val="000000"/>
          <w:sz w:val="28"/>
          <w:szCs w:val="28"/>
        </w:rPr>
        <w:t>иному</w:t>
      </w:r>
      <w:r w:rsidRPr="00ED4392">
        <w:rPr>
          <w:color w:val="000000"/>
          <w:sz w:val="28"/>
          <w:szCs w:val="28"/>
        </w:rPr>
        <w:t xml:space="preserve"> </w:t>
      </w:r>
      <w:r w:rsidRPr="00ED4392">
        <w:rPr>
          <w:rStyle w:val="w"/>
          <w:color w:val="000000"/>
          <w:sz w:val="28"/>
          <w:szCs w:val="28"/>
        </w:rPr>
        <w:t>поводу</w:t>
      </w:r>
      <w:r w:rsidRPr="00ED4392">
        <w:rPr>
          <w:color w:val="000000"/>
          <w:sz w:val="28"/>
          <w:szCs w:val="28"/>
        </w:rPr>
        <w:t xml:space="preserve">. </w:t>
      </w:r>
      <w:r w:rsidRPr="00ED4392">
        <w:rPr>
          <w:rStyle w:val="w"/>
          <w:color w:val="000000"/>
          <w:sz w:val="28"/>
          <w:szCs w:val="28"/>
        </w:rPr>
        <w:t>Например</w:t>
      </w:r>
      <w:r w:rsidRPr="00ED4392">
        <w:rPr>
          <w:color w:val="000000"/>
          <w:sz w:val="28"/>
          <w:szCs w:val="28"/>
        </w:rPr>
        <w:t xml:space="preserve">, </w:t>
      </w:r>
      <w:r w:rsidRPr="00ED4392">
        <w:rPr>
          <w:rStyle w:val="w"/>
          <w:color w:val="000000"/>
          <w:sz w:val="28"/>
          <w:szCs w:val="28"/>
        </w:rPr>
        <w:t>таким</w:t>
      </w:r>
      <w:r w:rsidRPr="00ED4392">
        <w:rPr>
          <w:color w:val="000000"/>
          <w:sz w:val="28"/>
          <w:szCs w:val="28"/>
        </w:rPr>
        <w:t xml:space="preserve"> </w:t>
      </w:r>
      <w:r w:rsidRPr="00ED4392">
        <w:rPr>
          <w:rStyle w:val="w"/>
          <w:color w:val="000000"/>
          <w:sz w:val="28"/>
          <w:szCs w:val="28"/>
        </w:rPr>
        <w:t>поводом</w:t>
      </w:r>
      <w:r w:rsidRPr="00ED4392">
        <w:rPr>
          <w:color w:val="000000"/>
          <w:sz w:val="28"/>
          <w:szCs w:val="28"/>
        </w:rPr>
        <w:t xml:space="preserve"> </w:t>
      </w:r>
      <w:r w:rsidRPr="00ED4392">
        <w:rPr>
          <w:rStyle w:val="w"/>
          <w:color w:val="000000"/>
          <w:sz w:val="28"/>
          <w:szCs w:val="28"/>
        </w:rPr>
        <w:t>может</w:t>
      </w:r>
      <w:r w:rsidRPr="00ED4392">
        <w:rPr>
          <w:color w:val="000000"/>
          <w:sz w:val="28"/>
          <w:szCs w:val="28"/>
        </w:rPr>
        <w:t xml:space="preserve"> </w:t>
      </w:r>
      <w:r w:rsidRPr="00ED4392">
        <w:rPr>
          <w:rStyle w:val="w"/>
          <w:color w:val="000000"/>
          <w:sz w:val="28"/>
          <w:szCs w:val="28"/>
        </w:rPr>
        <w:t>стать</w:t>
      </w:r>
      <w:r w:rsidRPr="00ED4392">
        <w:rPr>
          <w:color w:val="000000"/>
          <w:sz w:val="28"/>
          <w:szCs w:val="28"/>
        </w:rPr>
        <w:t xml:space="preserve"> </w:t>
      </w:r>
      <w:r w:rsidRPr="00ED4392">
        <w:rPr>
          <w:rStyle w:val="w"/>
          <w:color w:val="000000"/>
          <w:sz w:val="28"/>
          <w:szCs w:val="28"/>
        </w:rPr>
        <w:t>омовение</w:t>
      </w:r>
      <w:r w:rsidRPr="00ED4392">
        <w:rPr>
          <w:color w:val="000000"/>
          <w:sz w:val="28"/>
          <w:szCs w:val="28"/>
        </w:rPr>
        <w:t xml:space="preserve"> (</w:t>
      </w:r>
      <w:r w:rsidRPr="00ED4392">
        <w:rPr>
          <w:rStyle w:val="w"/>
          <w:iCs/>
          <w:color w:val="000000"/>
          <w:sz w:val="28"/>
          <w:szCs w:val="28"/>
          <w:lang w:val="en-US"/>
        </w:rPr>
        <w:t>snAna</w:t>
      </w:r>
      <w:r w:rsidRPr="00ED4392">
        <w:rPr>
          <w:color w:val="000000"/>
          <w:sz w:val="28"/>
          <w:szCs w:val="28"/>
        </w:rPr>
        <w:t xml:space="preserve">) </w:t>
      </w:r>
      <w:r w:rsidRPr="00ED4392">
        <w:rPr>
          <w:rStyle w:val="w"/>
          <w:color w:val="000000"/>
          <w:sz w:val="28"/>
          <w:szCs w:val="28"/>
        </w:rPr>
        <w:t>в</w:t>
      </w:r>
      <w:r w:rsidRPr="00ED4392">
        <w:rPr>
          <w:color w:val="000000"/>
          <w:sz w:val="28"/>
          <w:szCs w:val="28"/>
        </w:rPr>
        <w:t xml:space="preserve"> тиртхах (</w:t>
      </w:r>
      <w:r w:rsidRPr="00ED4392">
        <w:rPr>
          <w:rStyle w:val="w"/>
          <w:color w:val="000000"/>
          <w:sz w:val="28"/>
          <w:szCs w:val="28"/>
        </w:rPr>
        <w:t>местах</w:t>
      </w:r>
      <w:r w:rsidRPr="00ED4392">
        <w:rPr>
          <w:color w:val="000000"/>
          <w:sz w:val="28"/>
          <w:szCs w:val="28"/>
        </w:rPr>
        <w:t xml:space="preserve"> </w:t>
      </w:r>
      <w:r w:rsidRPr="00ED4392">
        <w:rPr>
          <w:rStyle w:val="w"/>
          <w:color w:val="000000"/>
          <w:sz w:val="28"/>
          <w:szCs w:val="28"/>
        </w:rPr>
        <w:t>паломничества).</w:t>
      </w:r>
      <w:r w:rsidRPr="00ED4392">
        <w:rPr>
          <w:color w:val="000000"/>
          <w:sz w:val="28"/>
          <w:szCs w:val="28"/>
        </w:rPr>
        <w:t xml:space="preserve">  </w:t>
      </w:r>
      <w:r w:rsidRPr="00ED4392">
        <w:rPr>
          <w:rStyle w:val="w"/>
          <w:color w:val="000000"/>
          <w:sz w:val="28"/>
          <w:szCs w:val="28"/>
        </w:rPr>
        <w:t>Тарпана</w:t>
      </w:r>
      <w:r w:rsidRPr="00ED4392">
        <w:rPr>
          <w:color w:val="000000"/>
          <w:sz w:val="28"/>
          <w:szCs w:val="28"/>
        </w:rPr>
        <w:t xml:space="preserve"> </w:t>
      </w:r>
      <w:r w:rsidRPr="00ED4392">
        <w:rPr>
          <w:rStyle w:val="w"/>
          <w:color w:val="000000"/>
          <w:sz w:val="28"/>
          <w:szCs w:val="28"/>
        </w:rPr>
        <w:t>должна</w:t>
      </w:r>
      <w:r w:rsidRPr="00ED4392">
        <w:rPr>
          <w:color w:val="000000"/>
          <w:sz w:val="28"/>
          <w:szCs w:val="28"/>
        </w:rPr>
        <w:t xml:space="preserve"> </w:t>
      </w:r>
      <w:r w:rsidRPr="00ED4392">
        <w:rPr>
          <w:rStyle w:val="w"/>
          <w:color w:val="000000"/>
          <w:sz w:val="28"/>
          <w:szCs w:val="28"/>
        </w:rPr>
        <w:t>совершаться</w:t>
      </w:r>
      <w:r w:rsidRPr="00ED4392">
        <w:rPr>
          <w:color w:val="000000"/>
          <w:sz w:val="28"/>
          <w:szCs w:val="28"/>
        </w:rPr>
        <w:t xml:space="preserve"> </w:t>
      </w:r>
      <w:r w:rsidRPr="00ED4392">
        <w:rPr>
          <w:rStyle w:val="w"/>
          <w:color w:val="000000"/>
          <w:sz w:val="28"/>
          <w:szCs w:val="28"/>
        </w:rPr>
        <w:t>паломником</w:t>
      </w:r>
      <w:r w:rsidRPr="00ED4392">
        <w:rPr>
          <w:color w:val="000000"/>
          <w:sz w:val="28"/>
          <w:szCs w:val="28"/>
        </w:rPr>
        <w:t xml:space="preserve"> </w:t>
      </w:r>
      <w:r w:rsidRPr="00ED4392">
        <w:rPr>
          <w:rStyle w:val="w"/>
          <w:color w:val="000000"/>
          <w:sz w:val="28"/>
          <w:szCs w:val="28"/>
        </w:rPr>
        <w:t>три</w:t>
      </w:r>
      <w:r w:rsidRPr="00ED4392">
        <w:rPr>
          <w:color w:val="000000"/>
          <w:sz w:val="28"/>
          <w:szCs w:val="28"/>
        </w:rPr>
        <w:t xml:space="preserve"> </w:t>
      </w:r>
      <w:r w:rsidRPr="00ED4392">
        <w:rPr>
          <w:rStyle w:val="w"/>
          <w:color w:val="000000"/>
          <w:sz w:val="28"/>
          <w:szCs w:val="28"/>
        </w:rPr>
        <w:t>раза</w:t>
      </w:r>
      <w:r w:rsidRPr="00ED4392">
        <w:rPr>
          <w:color w:val="000000"/>
          <w:sz w:val="28"/>
          <w:szCs w:val="28"/>
        </w:rPr>
        <w:t xml:space="preserve"> </w:t>
      </w:r>
      <w:r w:rsidRPr="00ED4392">
        <w:rPr>
          <w:rStyle w:val="w"/>
          <w:color w:val="000000"/>
          <w:sz w:val="28"/>
          <w:szCs w:val="28"/>
        </w:rPr>
        <w:t>в</w:t>
      </w:r>
      <w:r w:rsidRPr="00ED4392">
        <w:rPr>
          <w:color w:val="000000"/>
          <w:sz w:val="28"/>
          <w:szCs w:val="28"/>
        </w:rPr>
        <w:t xml:space="preserve"> </w:t>
      </w:r>
      <w:r w:rsidRPr="00ED4392">
        <w:rPr>
          <w:rStyle w:val="w"/>
          <w:color w:val="000000"/>
          <w:sz w:val="28"/>
          <w:szCs w:val="28"/>
        </w:rPr>
        <w:t>день</w:t>
      </w:r>
      <w:r w:rsidRPr="00ED4392">
        <w:rPr>
          <w:color w:val="000000"/>
          <w:sz w:val="28"/>
          <w:szCs w:val="28"/>
        </w:rPr>
        <w:t xml:space="preserve">. </w:t>
      </w:r>
      <w:r w:rsidRPr="00ED4392">
        <w:rPr>
          <w:rStyle w:val="w"/>
          <w:color w:val="000000"/>
          <w:sz w:val="28"/>
          <w:szCs w:val="28"/>
        </w:rPr>
        <w:t>Некоторые</w:t>
      </w:r>
      <w:r w:rsidRPr="00ED4392">
        <w:rPr>
          <w:color w:val="000000"/>
          <w:sz w:val="28"/>
          <w:szCs w:val="28"/>
        </w:rPr>
        <w:t xml:space="preserve"> </w:t>
      </w:r>
      <w:r w:rsidRPr="00ED4392">
        <w:rPr>
          <w:rStyle w:val="w"/>
          <w:color w:val="000000"/>
          <w:sz w:val="28"/>
          <w:szCs w:val="28"/>
        </w:rPr>
        <w:t>источники</w:t>
      </w:r>
      <w:r w:rsidRPr="00ED4392">
        <w:rPr>
          <w:color w:val="000000"/>
          <w:sz w:val="28"/>
          <w:szCs w:val="28"/>
        </w:rPr>
        <w:t xml:space="preserve"> </w:t>
      </w:r>
      <w:r w:rsidRPr="00ED4392">
        <w:rPr>
          <w:rStyle w:val="w"/>
          <w:color w:val="000000"/>
          <w:sz w:val="28"/>
          <w:szCs w:val="28"/>
        </w:rPr>
        <w:t>предписывают</w:t>
      </w:r>
      <w:r w:rsidRPr="00ED4392">
        <w:rPr>
          <w:color w:val="000000"/>
          <w:sz w:val="28"/>
          <w:szCs w:val="28"/>
        </w:rPr>
        <w:t xml:space="preserve">, </w:t>
      </w:r>
      <w:r w:rsidRPr="00ED4392">
        <w:rPr>
          <w:rStyle w:val="w"/>
          <w:color w:val="000000"/>
          <w:sz w:val="28"/>
          <w:szCs w:val="28"/>
        </w:rPr>
        <w:t>чтобы</w:t>
      </w:r>
      <w:r w:rsidRPr="00ED4392">
        <w:rPr>
          <w:color w:val="000000"/>
          <w:sz w:val="28"/>
          <w:szCs w:val="28"/>
        </w:rPr>
        <w:t xml:space="preserve"> </w:t>
      </w:r>
      <w:r w:rsidRPr="00ED4392">
        <w:rPr>
          <w:rStyle w:val="w"/>
          <w:color w:val="000000"/>
          <w:sz w:val="28"/>
          <w:szCs w:val="28"/>
        </w:rPr>
        <w:t>вода</w:t>
      </w:r>
      <w:r w:rsidRPr="00ED4392">
        <w:rPr>
          <w:color w:val="000000"/>
          <w:sz w:val="28"/>
          <w:szCs w:val="28"/>
        </w:rPr>
        <w:t xml:space="preserve"> </w:t>
      </w:r>
      <w:r w:rsidRPr="00ED4392">
        <w:rPr>
          <w:rStyle w:val="w"/>
          <w:color w:val="000000"/>
          <w:sz w:val="28"/>
          <w:szCs w:val="28"/>
        </w:rPr>
        <w:t>обязательно</w:t>
      </w:r>
      <w:r w:rsidRPr="00ED4392">
        <w:rPr>
          <w:color w:val="000000"/>
          <w:sz w:val="28"/>
          <w:szCs w:val="28"/>
        </w:rPr>
        <w:t xml:space="preserve"> </w:t>
      </w:r>
      <w:r w:rsidRPr="00ED4392">
        <w:rPr>
          <w:rStyle w:val="w"/>
          <w:color w:val="000000"/>
          <w:sz w:val="28"/>
          <w:szCs w:val="28"/>
        </w:rPr>
        <w:t>была</w:t>
      </w:r>
      <w:r w:rsidRPr="00ED4392">
        <w:rPr>
          <w:color w:val="000000"/>
          <w:sz w:val="28"/>
          <w:szCs w:val="28"/>
        </w:rPr>
        <w:t xml:space="preserve"> </w:t>
      </w:r>
      <w:r w:rsidRPr="00ED4392">
        <w:rPr>
          <w:rStyle w:val="w"/>
          <w:color w:val="000000"/>
          <w:sz w:val="28"/>
          <w:szCs w:val="28"/>
        </w:rPr>
        <w:t>смешана</w:t>
      </w:r>
      <w:r w:rsidRPr="00ED4392">
        <w:rPr>
          <w:color w:val="000000"/>
          <w:sz w:val="28"/>
          <w:szCs w:val="28"/>
        </w:rPr>
        <w:t xml:space="preserve"> </w:t>
      </w:r>
      <w:r w:rsidRPr="00ED4392">
        <w:rPr>
          <w:rStyle w:val="w"/>
          <w:color w:val="000000"/>
          <w:sz w:val="28"/>
          <w:szCs w:val="28"/>
        </w:rPr>
        <w:t>с</w:t>
      </w:r>
      <w:r w:rsidRPr="00ED4392">
        <w:rPr>
          <w:color w:val="000000"/>
          <w:sz w:val="28"/>
          <w:szCs w:val="28"/>
        </w:rPr>
        <w:t xml:space="preserve"> </w:t>
      </w:r>
      <w:r w:rsidRPr="00ED4392">
        <w:rPr>
          <w:rStyle w:val="w"/>
          <w:color w:val="000000"/>
          <w:sz w:val="28"/>
          <w:szCs w:val="28"/>
        </w:rPr>
        <w:t>семенами</w:t>
      </w:r>
      <w:r w:rsidRPr="00ED4392">
        <w:rPr>
          <w:color w:val="000000"/>
          <w:sz w:val="28"/>
          <w:szCs w:val="28"/>
        </w:rPr>
        <w:t xml:space="preserve">  сезама. </w:t>
      </w:r>
      <w:r w:rsidRPr="00ED4392">
        <w:rPr>
          <w:rStyle w:val="w"/>
          <w:color w:val="000000"/>
          <w:sz w:val="28"/>
          <w:szCs w:val="28"/>
        </w:rPr>
        <w:t>Последние</w:t>
      </w:r>
      <w:r w:rsidRPr="00ED4392">
        <w:rPr>
          <w:color w:val="000000"/>
          <w:sz w:val="28"/>
          <w:szCs w:val="28"/>
        </w:rPr>
        <w:t xml:space="preserve"> </w:t>
      </w:r>
      <w:r w:rsidRPr="00ED4392">
        <w:rPr>
          <w:rStyle w:val="w"/>
          <w:color w:val="000000"/>
          <w:sz w:val="28"/>
          <w:szCs w:val="28"/>
        </w:rPr>
        <w:t>в</w:t>
      </w:r>
      <w:r w:rsidRPr="00ED4392">
        <w:rPr>
          <w:color w:val="000000"/>
          <w:sz w:val="28"/>
          <w:szCs w:val="28"/>
        </w:rPr>
        <w:t xml:space="preserve"> </w:t>
      </w:r>
      <w:r w:rsidRPr="00ED4392">
        <w:rPr>
          <w:rStyle w:val="w"/>
          <w:color w:val="000000"/>
          <w:sz w:val="28"/>
          <w:szCs w:val="28"/>
        </w:rPr>
        <w:t>данном</w:t>
      </w:r>
      <w:r w:rsidRPr="00ED4392">
        <w:rPr>
          <w:color w:val="000000"/>
          <w:sz w:val="28"/>
          <w:szCs w:val="28"/>
        </w:rPr>
        <w:t xml:space="preserve"> </w:t>
      </w:r>
      <w:r w:rsidRPr="00ED4392">
        <w:rPr>
          <w:rStyle w:val="w"/>
          <w:color w:val="000000"/>
          <w:sz w:val="28"/>
          <w:szCs w:val="28"/>
        </w:rPr>
        <w:t>случае</w:t>
      </w:r>
      <w:r w:rsidRPr="00ED4392">
        <w:rPr>
          <w:color w:val="000000"/>
          <w:sz w:val="28"/>
          <w:szCs w:val="28"/>
        </w:rPr>
        <w:t xml:space="preserve"> </w:t>
      </w:r>
      <w:r w:rsidRPr="00ED4392">
        <w:rPr>
          <w:rStyle w:val="w"/>
          <w:color w:val="000000"/>
          <w:sz w:val="28"/>
          <w:szCs w:val="28"/>
        </w:rPr>
        <w:t>ассоциируются</w:t>
      </w:r>
      <w:r w:rsidRPr="00ED4392">
        <w:rPr>
          <w:color w:val="000000"/>
          <w:sz w:val="28"/>
          <w:szCs w:val="28"/>
        </w:rPr>
        <w:t xml:space="preserve"> </w:t>
      </w:r>
      <w:r w:rsidRPr="00ED4392">
        <w:rPr>
          <w:rStyle w:val="w"/>
          <w:color w:val="000000"/>
          <w:sz w:val="28"/>
          <w:szCs w:val="28"/>
        </w:rPr>
        <w:t>с</w:t>
      </w:r>
      <w:r w:rsidRPr="00ED4392">
        <w:rPr>
          <w:color w:val="000000"/>
          <w:sz w:val="28"/>
          <w:szCs w:val="28"/>
        </w:rPr>
        <w:t xml:space="preserve">  подношениями мертвым // [</w:t>
      </w:r>
      <w:r w:rsidRPr="00ED4392">
        <w:rPr>
          <w:color w:val="000000"/>
          <w:sz w:val="28"/>
          <w:szCs w:val="28"/>
          <w:lang w:val="en-US"/>
        </w:rPr>
        <w:t>URL</w:t>
      </w:r>
      <w:r w:rsidRPr="00ED4392">
        <w:rPr>
          <w:color w:val="000000"/>
          <w:sz w:val="28"/>
          <w:szCs w:val="28"/>
        </w:rPr>
        <w:t>]: http://dic.academic.ru/dic.nsf/ruwiki/1646775</w:t>
      </w:r>
      <w:hyperlink r:id="rId1" w:history="1"/>
      <w:r w:rsidRPr="00ED4392">
        <w:rPr>
          <w:color w:val="000000"/>
          <w:sz w:val="28"/>
          <w:szCs w:val="28"/>
        </w:rPr>
        <w:t xml:space="preserve">   (дата обращения: 12.11.15).</w:t>
      </w:r>
    </w:p>
    <w:p w:rsidR="00B6217A" w:rsidRPr="00ED4392" w:rsidRDefault="00B6217A" w:rsidP="00EA6A75">
      <w:pPr>
        <w:pStyle w:val="a8"/>
        <w:contextualSpacing/>
        <w:jc w:val="both"/>
        <w:rPr>
          <w:rFonts w:ascii="Times New Roman" w:hAnsi="Times New Roman"/>
          <w:color w:val="000000"/>
          <w:sz w:val="28"/>
          <w:szCs w:val="28"/>
        </w:rPr>
      </w:pPr>
    </w:p>
  </w:endnote>
  <w:endnote w:id="15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7.63(1). </w:t>
      </w:r>
      <w:r w:rsidRPr="00ED4392">
        <w:rPr>
          <w:rFonts w:ascii="Times New Roman" w:hAnsi="Times New Roman"/>
          <w:i/>
          <w:color w:val="000000"/>
          <w:sz w:val="28"/>
          <w:szCs w:val="28"/>
        </w:rPr>
        <w:t>Как хома без масла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yathA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homo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havir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hInas</w:t>
      </w:r>
      <w:r w:rsidRPr="00ED4392">
        <w:rPr>
          <w:rFonts w:ascii="Times New Roman" w:hAnsi="Times New Roman"/>
          <w:color w:val="000000"/>
          <w:sz w:val="28"/>
          <w:szCs w:val="28"/>
        </w:rPr>
        <w:t>) – хома – это один из видов ведийского жертвоприношения богам, обряд возлияния очищенного масла на огонь [Индуизм 1996: 442].</w:t>
      </w:r>
    </w:p>
  </w:endnote>
  <w:endnote w:id="15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7.63(2) – 64(1). </w:t>
      </w:r>
      <w:r w:rsidRPr="00ED4392">
        <w:rPr>
          <w:rFonts w:ascii="Times New Roman" w:hAnsi="Times New Roman"/>
          <w:i/>
          <w:color w:val="000000"/>
          <w:sz w:val="28"/>
          <w:szCs w:val="28"/>
        </w:rPr>
        <w:t>Кто Вишну, тот Махадева, Шива это сам Нараяна. // Меж ними никогда и ни в чем не существует различий</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viShNuH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mahAdevaH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shivo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nArAyaNaH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svayam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nAnayor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vidyate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bhedaH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kadAchid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kadAchid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kutrachit</w:t>
      </w:r>
      <w:r w:rsidRPr="00ED4392">
        <w:rPr>
          <w:rFonts w:ascii="Times New Roman" w:hAnsi="Times New Roman"/>
          <w:color w:val="000000"/>
          <w:sz w:val="28"/>
          <w:szCs w:val="28"/>
        </w:rPr>
        <w:t>) – представления об онтологическом и функциональном единстве трех богов:  Брахмы, Вишну и Шивы – сложились достаточно поздно, в эпоху пуран, однако сама идея троичности божественных сил прослеживается с древнейших слоев индийской мифологии. В Ведах божества часто объединяются в группы, в том числе и по трое, например Агни  –   Индра (или Вайю) – Сурья. В эпосе Брахма, Вишну и Шива – главные боги, но идеи их триединства еще нет, хотя и можно найти отдельные ее предвосхищения. Завершенная концепция тримурти появляется лишь в пуранах: Брахма – творец мироздания, Вишну – его хранитель, а Шива – разрушитель. Различные секты, придерживающиеся теизма, толкуют тримурти как три ипостаси единого верховного бога, который в таком случае обычно получает имя одного из членов триады (чаще всего Вишну или Шивы, реже Брахмы) и объединяет в одном лице три функции (творения, хранения и разрушения) [Мифы 1992: 525].</w:t>
      </w:r>
    </w:p>
  </w:endnote>
  <w:endnote w:id="15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7.72(1). </w:t>
      </w:r>
      <w:r w:rsidRPr="00ED4392">
        <w:rPr>
          <w:rFonts w:ascii="Times New Roman" w:hAnsi="Times New Roman"/>
          <w:i/>
          <w:color w:val="000000"/>
          <w:sz w:val="28"/>
          <w:szCs w:val="28"/>
        </w:rPr>
        <w:t>счастья не видать тебе!</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dUrI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bhUto</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si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NgalAt</w:t>
      </w:r>
      <w:r w:rsidRPr="00ED4392">
        <w:rPr>
          <w:rFonts w:ascii="Times New Roman" w:hAnsi="Times New Roman"/>
          <w:color w:val="000000"/>
          <w:sz w:val="28"/>
          <w:szCs w:val="28"/>
        </w:rPr>
        <w:t>.</w:t>
      </w:r>
    </w:p>
  </w:endnote>
  <w:endnote w:id="15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7.77(2). </w:t>
      </w:r>
      <w:r w:rsidRPr="00ED4392">
        <w:rPr>
          <w:rFonts w:ascii="Times New Roman" w:hAnsi="Times New Roman"/>
          <w:i/>
          <w:color w:val="000000"/>
          <w:sz w:val="28"/>
          <w:szCs w:val="28"/>
        </w:rPr>
        <w:t>заслуга его иссякла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prakShINa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puNyas</w:t>
      </w:r>
      <w:r>
        <w:rPr>
          <w:rFonts w:ascii="Times New Roman" w:hAnsi="Times New Roman"/>
          <w:color w:val="000000"/>
          <w:sz w:val="28"/>
          <w:szCs w:val="28"/>
        </w:rPr>
        <w:t>) – см. примеч. 108</w:t>
      </w:r>
      <w:r w:rsidRPr="00ED4392">
        <w:rPr>
          <w:rFonts w:ascii="Times New Roman" w:hAnsi="Times New Roman"/>
          <w:color w:val="000000"/>
          <w:sz w:val="28"/>
          <w:szCs w:val="28"/>
        </w:rPr>
        <w:t>.</w:t>
      </w:r>
    </w:p>
  </w:endnote>
  <w:endnote w:id="15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7.87(1). </w:t>
      </w:r>
      <w:r w:rsidRPr="00ED4392">
        <w:rPr>
          <w:rFonts w:ascii="Times New Roman" w:hAnsi="Times New Roman"/>
          <w:i/>
          <w:color w:val="000000"/>
          <w:sz w:val="28"/>
          <w:szCs w:val="28"/>
        </w:rPr>
        <w:t>Почтительно обойдя слева направо</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pradakShiNI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itya</w:t>
      </w:r>
      <w:r w:rsidRPr="00ED4392">
        <w:rPr>
          <w:rFonts w:ascii="Times New Roman" w:hAnsi="Times New Roman"/>
          <w:color w:val="000000"/>
          <w:sz w:val="28"/>
          <w:szCs w:val="28"/>
        </w:rPr>
        <w:t>) –  то есть совершив прадакшину (</w:t>
      </w:r>
      <w:r w:rsidRPr="00ED4392">
        <w:rPr>
          <w:rFonts w:ascii="Times New Roman" w:hAnsi="Times New Roman"/>
          <w:color w:val="000000"/>
          <w:sz w:val="28"/>
          <w:szCs w:val="28"/>
          <w:lang w:val="en-US"/>
        </w:rPr>
        <w:t>pradakShiNa</w:t>
      </w:r>
      <w:r w:rsidRPr="00ED4392">
        <w:rPr>
          <w:rFonts w:ascii="Times New Roman" w:hAnsi="Times New Roman"/>
          <w:color w:val="000000"/>
          <w:sz w:val="28"/>
          <w:szCs w:val="28"/>
        </w:rPr>
        <w:t>), ритуальный обход  почитаемого человека, изображения божества или любого другого сакрального объекта слева направо. Совершающий этот обряд почитания обходил избранный объект по кругу с повернутым в его сторону правым плечом. Имеет аналогию в обрядности других индоевропейских народов (напр., славян, кельтов) [Индуизм 1996: 333; Махабхарата 1998: 198].</w:t>
      </w:r>
    </w:p>
  </w:endnote>
  <w:endnote w:id="15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7.88(2). </w:t>
      </w:r>
      <w:r w:rsidRPr="00ED4392">
        <w:rPr>
          <w:rFonts w:ascii="Times New Roman" w:hAnsi="Times New Roman"/>
          <w:i/>
          <w:color w:val="000000"/>
          <w:sz w:val="28"/>
          <w:szCs w:val="28"/>
        </w:rPr>
        <w:t>что есть на небесах, на земле и в подземном мире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ye</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santi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svarge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martye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bhUtale</w:t>
      </w:r>
      <w:r>
        <w:rPr>
          <w:rFonts w:ascii="Times New Roman" w:hAnsi="Times New Roman"/>
          <w:color w:val="000000"/>
          <w:sz w:val="28"/>
          <w:szCs w:val="28"/>
        </w:rPr>
        <w:t>) – см. примеч. 25</w:t>
      </w:r>
      <w:r w:rsidRPr="00ED4392">
        <w:rPr>
          <w:rFonts w:ascii="Times New Roman" w:hAnsi="Times New Roman"/>
          <w:color w:val="000000"/>
          <w:sz w:val="28"/>
          <w:szCs w:val="28"/>
        </w:rPr>
        <w:t>.</w:t>
      </w:r>
    </w:p>
  </w:endnote>
  <w:endnote w:id="15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7.89(2). </w:t>
      </w:r>
      <w:r w:rsidRPr="00ED4392">
        <w:rPr>
          <w:rFonts w:ascii="Times New Roman" w:hAnsi="Times New Roman"/>
          <w:i/>
          <w:color w:val="000000"/>
          <w:sz w:val="28"/>
          <w:szCs w:val="28"/>
        </w:rPr>
        <w:t>Видя, что вас нет в городе того владыки созданий</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yuvAbhyAM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rahitAM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vIkShya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purIM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tasya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prajApateH</w:t>
      </w:r>
      <w:r w:rsidRPr="00ED4392">
        <w:rPr>
          <w:rFonts w:ascii="Times New Roman" w:hAnsi="Times New Roman"/>
          <w:color w:val="000000"/>
          <w:sz w:val="28"/>
          <w:szCs w:val="28"/>
        </w:rPr>
        <w:t>.</w:t>
      </w:r>
    </w:p>
  </w:endnote>
  <w:endnote w:id="15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8.4(2). </w:t>
      </w:r>
      <w:r w:rsidRPr="00ED4392">
        <w:rPr>
          <w:rFonts w:ascii="Times New Roman" w:hAnsi="Times New Roman"/>
          <w:i/>
          <w:color w:val="000000"/>
          <w:sz w:val="28"/>
          <w:szCs w:val="28"/>
        </w:rPr>
        <w:t>Быть незваным [гостем] равнозначно смерти</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anAhUtasya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gamanaM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maraNaM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dvayaM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samam</w:t>
      </w:r>
      <w:r w:rsidRPr="00ED4392">
        <w:rPr>
          <w:rFonts w:ascii="Times New Roman" w:hAnsi="Times New Roman"/>
          <w:color w:val="000000"/>
          <w:sz w:val="28"/>
          <w:szCs w:val="28"/>
        </w:rPr>
        <w:t>. Достаточно странное и противоречащее традиции заявление, потому что этикет у народов Южной Азии не предусматривает, как правило, различение между «званым» гостем и «незваным» (в отличие от русской поговорки «Незваный гость хуже татарина» индуисты говорят: «Гость это Нараяна»). Почитание гостя у некоторых индийских народностей доходило до т.н. «гостевой проституции» [Этикет 1999: 12–13].</w:t>
      </w:r>
    </w:p>
  </w:endnote>
  <w:endnote w:id="15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8.12(1). </w:t>
      </w:r>
      <w:r w:rsidRPr="00ED4392">
        <w:rPr>
          <w:rFonts w:ascii="Times New Roman" w:hAnsi="Times New Roman"/>
          <w:i/>
          <w:color w:val="000000"/>
          <w:sz w:val="28"/>
          <w:szCs w:val="28"/>
        </w:rPr>
        <w:t>Делая [так], он отправлялся в ад на много сотен жизней</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kurvan</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nirayaM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yanti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bahu</w:t>
      </w:r>
      <w:r w:rsidRPr="00ED4392">
        <w:rPr>
          <w:rFonts w:ascii="Times New Roman" w:hAnsi="Times New Roman"/>
          <w:color w:val="000000"/>
          <w:sz w:val="28"/>
          <w:szCs w:val="28"/>
        </w:rPr>
        <w:t>-</w:t>
      </w:r>
      <w:r w:rsidRPr="00ED4392">
        <w:rPr>
          <w:rFonts w:ascii="Times New Roman" w:hAnsi="Times New Roman"/>
          <w:color w:val="000000"/>
          <w:sz w:val="28"/>
          <w:szCs w:val="28"/>
          <w:lang w:val="en-US"/>
        </w:rPr>
        <w:t>janma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shatAnyapi</w:t>
      </w:r>
      <w:r w:rsidRPr="00ED4392">
        <w:rPr>
          <w:rFonts w:ascii="Times New Roman" w:hAnsi="Times New Roman"/>
          <w:color w:val="000000"/>
          <w:sz w:val="28"/>
          <w:szCs w:val="28"/>
        </w:rPr>
        <w:t xml:space="preserve">) –  в индуистских текстах идея круговерти перерождений или сансары (см. примеч. </w:t>
      </w:r>
      <w:r>
        <w:rPr>
          <w:rFonts w:ascii="Times New Roman" w:hAnsi="Times New Roman"/>
          <w:color w:val="000000"/>
          <w:sz w:val="28"/>
          <w:szCs w:val="28"/>
        </w:rPr>
        <w:t>77</w:t>
      </w:r>
      <w:r w:rsidRPr="00ED4392">
        <w:rPr>
          <w:rFonts w:ascii="Times New Roman" w:hAnsi="Times New Roman"/>
          <w:color w:val="000000"/>
          <w:sz w:val="28"/>
          <w:szCs w:val="28"/>
        </w:rPr>
        <w:t>) сочетается с древними представлениями о посмертном существовании души в раю или аду. Перед тем как получить новое тело, душа в зависимости от своей кармы попадает либо на небеса, либо в ад и лишь оттуда возвращается на землю [Индийская философия 2009: 714]. Таким образом, пребывание ни в раю, ни в аду не является вечным.</w:t>
      </w:r>
    </w:p>
  </w:endnote>
  <w:endnote w:id="15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8.24(1). </w:t>
      </w:r>
      <w:r w:rsidRPr="00ED4392">
        <w:rPr>
          <w:rFonts w:ascii="Times New Roman" w:hAnsi="Times New Roman"/>
          <w:i/>
          <w:color w:val="000000"/>
          <w:sz w:val="28"/>
          <w:szCs w:val="28"/>
        </w:rPr>
        <w:t>да ты во власти заблужденья!</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tava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durmatiH</w:t>
      </w:r>
      <w:r w:rsidRPr="00ED4392">
        <w:rPr>
          <w:rFonts w:ascii="Times New Roman" w:hAnsi="Times New Roman"/>
          <w:color w:val="000000"/>
          <w:sz w:val="28"/>
          <w:szCs w:val="28"/>
        </w:rPr>
        <w:t>.</w:t>
      </w:r>
    </w:p>
  </w:endnote>
  <w:endnote w:id="16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8.31(2). </w:t>
      </w:r>
      <w:r w:rsidRPr="00ED4392">
        <w:rPr>
          <w:rFonts w:ascii="Times New Roman" w:hAnsi="Times New Roman"/>
          <w:i/>
          <w:color w:val="000000"/>
          <w:sz w:val="28"/>
          <w:szCs w:val="28"/>
        </w:rPr>
        <w:t>там с распростертыми объятьями тебя не встретят!</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saMmAnas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bhaviShyati</w:t>
      </w:r>
      <w:r w:rsidRPr="00ED4392">
        <w:rPr>
          <w:rFonts w:ascii="Times New Roman" w:hAnsi="Times New Roman"/>
          <w:color w:val="000000"/>
          <w:sz w:val="28"/>
          <w:szCs w:val="28"/>
        </w:rPr>
        <w:t>.</w:t>
      </w:r>
    </w:p>
  </w:endnote>
  <w:endnote w:id="16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8.47(1). </w:t>
      </w:r>
      <w:r w:rsidRPr="00ED4392">
        <w:rPr>
          <w:rFonts w:ascii="Times New Roman" w:hAnsi="Times New Roman"/>
          <w:i/>
          <w:color w:val="000000"/>
          <w:sz w:val="28"/>
          <w:szCs w:val="28"/>
        </w:rPr>
        <w:t>ту богиню с дрожащей от гнева нижней губой</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krodha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visphuritAdharAm</w:t>
      </w:r>
      <w:r w:rsidRPr="00ED4392">
        <w:rPr>
          <w:rFonts w:ascii="Times New Roman" w:hAnsi="Times New Roman"/>
          <w:color w:val="000000"/>
          <w:sz w:val="28"/>
          <w:szCs w:val="28"/>
        </w:rPr>
        <w:t>) –   дрожание нижней губы считается недобрым признаком. Ср. ДМ 6.21.</w:t>
      </w:r>
    </w:p>
  </w:endnote>
  <w:endnote w:id="16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8.47(2). </w:t>
      </w:r>
      <w:r w:rsidRPr="00ED4392">
        <w:rPr>
          <w:rFonts w:ascii="Times New Roman" w:hAnsi="Times New Roman"/>
          <w:i/>
          <w:color w:val="000000"/>
          <w:sz w:val="28"/>
          <w:szCs w:val="28"/>
        </w:rPr>
        <w:t>Со взором, напоминающим  Пламя времени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kAlAgni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tulya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nayanAM</w:t>
      </w:r>
      <w:r w:rsidRPr="00ED4392">
        <w:rPr>
          <w:rFonts w:ascii="Times New Roman" w:hAnsi="Times New Roman"/>
          <w:color w:val="000000"/>
          <w:sz w:val="28"/>
          <w:szCs w:val="28"/>
        </w:rPr>
        <w:t>) –  во время махапралайи  Время (</w:t>
      </w:r>
      <w:r w:rsidRPr="00ED4392">
        <w:rPr>
          <w:rFonts w:ascii="Times New Roman" w:hAnsi="Times New Roman"/>
          <w:color w:val="000000"/>
          <w:sz w:val="28"/>
          <w:szCs w:val="28"/>
          <w:lang w:val="en-US"/>
        </w:rPr>
        <w:t>kAla</w:t>
      </w:r>
      <w:r w:rsidRPr="00ED4392">
        <w:rPr>
          <w:rFonts w:ascii="Times New Roman" w:hAnsi="Times New Roman"/>
          <w:color w:val="000000"/>
          <w:sz w:val="28"/>
          <w:szCs w:val="28"/>
        </w:rPr>
        <w:t>), которое может считаться  особой энергией Шивы (и в то же время ассоциироваться с богом с</w:t>
      </w:r>
      <w:r>
        <w:rPr>
          <w:rFonts w:ascii="Times New Roman" w:hAnsi="Times New Roman"/>
          <w:color w:val="000000"/>
          <w:sz w:val="28"/>
          <w:szCs w:val="28"/>
        </w:rPr>
        <w:t>мерти  Ямой (см. примеч. 45</w:t>
      </w:r>
      <w:r w:rsidRPr="00ED4392">
        <w:rPr>
          <w:rFonts w:ascii="Times New Roman" w:hAnsi="Times New Roman"/>
          <w:color w:val="000000"/>
          <w:sz w:val="28"/>
          <w:szCs w:val="28"/>
        </w:rPr>
        <w:t>), которым создается вселенная, теперь, обратившись в грозный огонь, уничтожает ее. Но когда огонь времени (</w:t>
      </w:r>
      <w:r w:rsidRPr="00ED4392">
        <w:rPr>
          <w:rFonts w:ascii="Times New Roman" w:hAnsi="Times New Roman"/>
          <w:color w:val="000000"/>
          <w:sz w:val="28"/>
          <w:szCs w:val="28"/>
          <w:lang w:val="en-US"/>
        </w:rPr>
        <w:t>kalAgni</w:t>
      </w:r>
      <w:r w:rsidRPr="00ED4392">
        <w:rPr>
          <w:rFonts w:ascii="Times New Roman" w:hAnsi="Times New Roman"/>
          <w:color w:val="000000"/>
          <w:sz w:val="28"/>
          <w:szCs w:val="28"/>
        </w:rPr>
        <w:t xml:space="preserve">) затухает, Время пожирает само себя и обращается в Вечность, «Время над Временем» [Индуизм 1996:  269 – 270].  </w:t>
      </w:r>
    </w:p>
  </w:endnote>
  <w:endnote w:id="16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8.48(1). </w:t>
      </w:r>
      <w:r w:rsidRPr="00ED4392">
        <w:rPr>
          <w:rFonts w:ascii="Times New Roman" w:hAnsi="Times New Roman"/>
          <w:i/>
          <w:color w:val="000000"/>
          <w:sz w:val="28"/>
          <w:szCs w:val="28"/>
        </w:rPr>
        <w:t>[обнажив] ужасные клыки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bhIma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daMShTrAsya</w:t>
      </w:r>
      <w:r w:rsidRPr="00ED4392">
        <w:rPr>
          <w:rFonts w:ascii="Times New Roman" w:hAnsi="Times New Roman"/>
          <w:color w:val="000000"/>
          <w:sz w:val="28"/>
          <w:szCs w:val="28"/>
        </w:rPr>
        <w:t>) – острые клыки олицетворяют победу, одержанную над силою раджаса (красный язык) силою саттвы (белые зубы). Таким образом, Кали полностью состоит из саттвы и превосходит скверну, содержащуюся в других гунах [Кинсли 2008: 116–117].</w:t>
      </w:r>
    </w:p>
  </w:endnote>
  <w:endnote w:id="16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8.50(2). </w:t>
      </w:r>
      <w:r w:rsidRPr="00ED4392">
        <w:rPr>
          <w:rFonts w:ascii="Times New Roman" w:hAnsi="Times New Roman"/>
          <w:i/>
          <w:color w:val="000000"/>
          <w:sz w:val="28"/>
          <w:szCs w:val="28"/>
        </w:rPr>
        <w:t>Облаченной в стороны света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digambarA</w:t>
      </w:r>
      <w:r w:rsidRPr="00ED4392">
        <w:rPr>
          <w:rFonts w:ascii="Times New Roman" w:hAnsi="Times New Roman"/>
          <w:color w:val="000000"/>
          <w:sz w:val="28"/>
          <w:szCs w:val="28"/>
        </w:rPr>
        <w:t>) –</w:t>
      </w:r>
      <w:r>
        <w:rPr>
          <w:rFonts w:ascii="Times New Roman" w:hAnsi="Times New Roman"/>
          <w:color w:val="000000"/>
          <w:sz w:val="28"/>
          <w:szCs w:val="28"/>
        </w:rPr>
        <w:t xml:space="preserve"> см. примеч. 53, 71</w:t>
      </w:r>
      <w:r w:rsidRPr="00ED4392">
        <w:rPr>
          <w:rFonts w:ascii="Times New Roman" w:hAnsi="Times New Roman"/>
          <w:color w:val="000000"/>
          <w:sz w:val="28"/>
          <w:szCs w:val="28"/>
        </w:rPr>
        <w:t>.</w:t>
      </w:r>
    </w:p>
  </w:endnote>
  <w:endnote w:id="16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8.50(2). </w:t>
      </w:r>
      <w:r w:rsidRPr="00ED4392">
        <w:rPr>
          <w:rFonts w:ascii="Times New Roman" w:hAnsi="Times New Roman"/>
          <w:i/>
          <w:color w:val="000000"/>
          <w:sz w:val="28"/>
          <w:szCs w:val="28"/>
        </w:rPr>
        <w:t>с распущенными волосами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lasat</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keshA</w:t>
      </w:r>
      <w:r>
        <w:rPr>
          <w:rFonts w:ascii="Times New Roman" w:hAnsi="Times New Roman"/>
          <w:color w:val="000000"/>
          <w:sz w:val="28"/>
          <w:szCs w:val="28"/>
        </w:rPr>
        <w:t>) – см. примеч. 70</w:t>
      </w:r>
      <w:r w:rsidRPr="00ED4392">
        <w:rPr>
          <w:rFonts w:ascii="Times New Roman" w:hAnsi="Times New Roman"/>
          <w:color w:val="000000"/>
          <w:sz w:val="28"/>
          <w:szCs w:val="28"/>
        </w:rPr>
        <w:t>.</w:t>
      </w:r>
    </w:p>
  </w:endnote>
  <w:endnote w:id="16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8.50(2). </w:t>
      </w:r>
      <w:r w:rsidRPr="00ED4392">
        <w:rPr>
          <w:rFonts w:ascii="Times New Roman" w:hAnsi="Times New Roman"/>
          <w:i/>
          <w:color w:val="000000"/>
          <w:sz w:val="28"/>
          <w:szCs w:val="28"/>
        </w:rPr>
        <w:t>высовывающей язык</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lalaj</w:t>
      </w:r>
      <w:r w:rsidRPr="00ED4392">
        <w:rPr>
          <w:rFonts w:ascii="Times New Roman" w:hAnsi="Times New Roman"/>
          <w:color w:val="000000"/>
          <w:sz w:val="28"/>
          <w:szCs w:val="28"/>
        </w:rPr>
        <w:t>-</w:t>
      </w:r>
      <w:r w:rsidRPr="00ED4392">
        <w:rPr>
          <w:rFonts w:ascii="Times New Roman" w:hAnsi="Times New Roman"/>
          <w:color w:val="000000"/>
          <w:sz w:val="28"/>
          <w:szCs w:val="28"/>
          <w:lang w:val="en-US"/>
        </w:rPr>
        <w:t>jihvA</w:t>
      </w:r>
      <w:r w:rsidRPr="00ED4392">
        <w:rPr>
          <w:rFonts w:ascii="Times New Roman" w:hAnsi="Times New Roman"/>
          <w:color w:val="000000"/>
          <w:sz w:val="28"/>
          <w:szCs w:val="28"/>
        </w:rPr>
        <w:t xml:space="preserve">) – гротескно высунутый язык является одной из выдающихся черт внешности Кали. В иконографии она почти всегда изображается с открытым ртом и высунутым языком. На первый взгляд, высунутый язык богини свидетельствует о её диком аппетите и кровожадности. Однако многие современные индуисты истолковывают высунутый язык самого известного из его образов – Дакшинакали – совершенно по-иному. По их версии, Кали прикусывает язык от стыда и замешательства, обнаружив себя стоящей на собственном супруге – Шиве. Еще один вариант истолкования предлагает индолог Джеффри Крипал. По мнению Крипала, в контексте тантры демонстрация Кали своего языка имеет два основных значения: 1) сексуальное удовлетворение; 2) поглощение запретного или загрязненного. Что касается первого значения, то на изображениях Дакшинакали Шива иногда представлен в состоянии эрекции, а в некоторых иконографических образах Кали она находится в союзе с ним, и в обоих случаях её язык высунут наружу. В другом значении язык Кали символизирует наслаждение тем, что люди обычно считают запретным и отвратительным [Кинсли 2008: 108 - 110].    Ср. ДБхП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.26.42; ДМ 7.8.</w:t>
      </w:r>
    </w:p>
  </w:endnote>
  <w:endnote w:id="16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8.51(2). </w:t>
      </w:r>
      <w:r w:rsidRPr="00ED4392">
        <w:rPr>
          <w:rFonts w:ascii="Times New Roman" w:hAnsi="Times New Roman"/>
          <w:i/>
          <w:color w:val="000000"/>
          <w:sz w:val="28"/>
          <w:szCs w:val="28"/>
        </w:rPr>
        <w:t>украшенная гирляндой из черепов</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muNDa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malAvibhUshaNA</w:t>
      </w:r>
      <w:r w:rsidRPr="00ED4392">
        <w:rPr>
          <w:rFonts w:ascii="Times New Roman" w:hAnsi="Times New Roman"/>
          <w:color w:val="000000"/>
          <w:sz w:val="28"/>
          <w:szCs w:val="28"/>
        </w:rPr>
        <w:t>) – см. примеч</w:t>
      </w:r>
      <w:r>
        <w:rPr>
          <w:rFonts w:ascii="Times New Roman" w:hAnsi="Times New Roman"/>
          <w:color w:val="000000"/>
          <w:sz w:val="28"/>
          <w:szCs w:val="28"/>
        </w:rPr>
        <w:t>. 104</w:t>
      </w:r>
      <w:r w:rsidRPr="00ED4392">
        <w:rPr>
          <w:rFonts w:ascii="Times New Roman" w:hAnsi="Times New Roman"/>
          <w:color w:val="000000"/>
          <w:sz w:val="28"/>
          <w:szCs w:val="28"/>
        </w:rPr>
        <w:t>.</w:t>
      </w:r>
    </w:p>
  </w:endnote>
  <w:endnote w:id="16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8.52(1). </w:t>
      </w:r>
      <w:r w:rsidRPr="00ED4392">
        <w:rPr>
          <w:rFonts w:ascii="Times New Roman" w:hAnsi="Times New Roman"/>
          <w:i/>
          <w:color w:val="000000"/>
          <w:sz w:val="28"/>
          <w:szCs w:val="28"/>
        </w:rPr>
        <w:t>с венчанным полумесяцем челом</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chandrArdha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shekharA</w:t>
      </w:r>
      <w:r>
        <w:rPr>
          <w:rFonts w:ascii="Times New Roman" w:hAnsi="Times New Roman"/>
          <w:color w:val="000000"/>
          <w:sz w:val="28"/>
          <w:szCs w:val="28"/>
        </w:rPr>
        <w:t>) – см. примеч. 52</w:t>
      </w:r>
      <w:r w:rsidRPr="00ED4392">
        <w:rPr>
          <w:rFonts w:ascii="Times New Roman" w:hAnsi="Times New Roman"/>
          <w:color w:val="000000"/>
          <w:sz w:val="28"/>
          <w:szCs w:val="28"/>
        </w:rPr>
        <w:t>.</w:t>
      </w:r>
    </w:p>
  </w:endnote>
  <w:endnote w:id="169">
    <w:p w:rsidR="00B6217A" w:rsidRPr="00ED4392" w:rsidRDefault="00B6217A" w:rsidP="00EA6A75">
      <w:pPr>
        <w:pStyle w:val="a8"/>
        <w:jc w:val="both"/>
        <w:rPr>
          <w:color w:val="000000"/>
          <w:sz w:val="28"/>
          <w:szCs w:val="28"/>
        </w:rPr>
      </w:pPr>
      <w:r w:rsidRPr="00ED4392">
        <w:rPr>
          <w:rStyle w:val="aa"/>
          <w:color w:val="000000"/>
          <w:sz w:val="28"/>
          <w:szCs w:val="28"/>
        </w:rPr>
        <w:endnoteRef/>
      </w:r>
      <w:r w:rsidRPr="00ED4392">
        <w:rPr>
          <w:color w:val="000000"/>
          <w:sz w:val="28"/>
          <w:szCs w:val="28"/>
        </w:rPr>
        <w:t xml:space="preserve"> </w:t>
      </w:r>
      <w:r w:rsidRPr="00ED4392">
        <w:rPr>
          <w:rFonts w:ascii="Times New Roman" w:hAnsi="Times New Roman"/>
          <w:color w:val="000000"/>
          <w:sz w:val="28"/>
          <w:szCs w:val="28"/>
        </w:rPr>
        <w:t>8.60(1).</w:t>
      </w:r>
      <w:r w:rsidRPr="00ED4392">
        <w:rPr>
          <w:rFonts w:ascii="Times New Roman" w:hAnsi="Times New Roman"/>
          <w:i/>
          <w:color w:val="000000"/>
          <w:sz w:val="28"/>
          <w:szCs w:val="28"/>
        </w:rPr>
        <w:t xml:space="preserve"> полногрудую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pIna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payodhara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dvayAM</w:t>
      </w:r>
      <w:r>
        <w:rPr>
          <w:rFonts w:ascii="Times New Roman" w:hAnsi="Times New Roman"/>
          <w:color w:val="000000"/>
          <w:sz w:val="28"/>
          <w:szCs w:val="28"/>
        </w:rPr>
        <w:t>)  –  см. примеч. 72</w:t>
      </w:r>
      <w:r w:rsidRPr="00ED4392">
        <w:rPr>
          <w:rFonts w:ascii="Times New Roman" w:hAnsi="Times New Roman"/>
          <w:color w:val="000000"/>
          <w:sz w:val="28"/>
          <w:szCs w:val="28"/>
        </w:rPr>
        <w:t xml:space="preserve">.  </w:t>
      </w:r>
    </w:p>
  </w:endnote>
  <w:endnote w:id="17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8.60(1).</w:t>
      </w:r>
      <w:r w:rsidRPr="00ED4392">
        <w:rPr>
          <w:rFonts w:ascii="Times New Roman" w:hAnsi="Times New Roman"/>
          <w:i/>
          <w:color w:val="000000"/>
          <w:sz w:val="28"/>
          <w:szCs w:val="28"/>
        </w:rPr>
        <w:t xml:space="preserve"> обнаженную</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digambarAM</w:t>
      </w:r>
      <w:r w:rsidRPr="00ED4392">
        <w:rPr>
          <w:rFonts w:ascii="Times New Roman" w:hAnsi="Times New Roman"/>
          <w:color w:val="000000"/>
          <w:sz w:val="28"/>
          <w:szCs w:val="28"/>
        </w:rPr>
        <w:t xml:space="preserve">) </w:t>
      </w:r>
      <w:r>
        <w:rPr>
          <w:rFonts w:ascii="Times New Roman" w:hAnsi="Times New Roman"/>
          <w:color w:val="000000"/>
          <w:sz w:val="28"/>
          <w:szCs w:val="28"/>
        </w:rPr>
        <w:t>– см. примеч. 53, 71</w:t>
      </w:r>
      <w:r w:rsidRPr="00ED4392">
        <w:rPr>
          <w:rFonts w:ascii="Times New Roman" w:hAnsi="Times New Roman"/>
          <w:color w:val="000000"/>
          <w:sz w:val="28"/>
          <w:szCs w:val="28"/>
        </w:rPr>
        <w:t>.</w:t>
      </w:r>
    </w:p>
  </w:endnote>
  <w:endnote w:id="17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8.60(2).</w:t>
      </w:r>
      <w:r w:rsidRPr="00ED4392">
        <w:rPr>
          <w:rFonts w:ascii="Times New Roman" w:hAnsi="Times New Roman"/>
          <w:i/>
          <w:color w:val="000000"/>
          <w:sz w:val="28"/>
          <w:szCs w:val="28"/>
        </w:rPr>
        <w:t xml:space="preserve"> С распущенными волосами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vimukta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keshIM</w:t>
      </w:r>
      <w:r>
        <w:rPr>
          <w:rFonts w:ascii="Times New Roman" w:hAnsi="Times New Roman"/>
          <w:color w:val="000000"/>
          <w:sz w:val="28"/>
          <w:szCs w:val="28"/>
        </w:rPr>
        <w:t>)  –  см. примеч. 70</w:t>
      </w:r>
      <w:r w:rsidRPr="00ED4392">
        <w:rPr>
          <w:rFonts w:ascii="Times New Roman" w:hAnsi="Times New Roman"/>
          <w:color w:val="000000"/>
          <w:sz w:val="28"/>
          <w:szCs w:val="28"/>
        </w:rPr>
        <w:t>.</w:t>
      </w:r>
    </w:p>
  </w:endnote>
  <w:endnote w:id="17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Pr>
          <w:rFonts w:ascii="Times New Roman" w:hAnsi="Times New Roman"/>
          <w:color w:val="000000"/>
          <w:sz w:val="28"/>
          <w:szCs w:val="28"/>
        </w:rPr>
        <w:t xml:space="preserve"> </w:t>
      </w:r>
      <w:r w:rsidRPr="00ED4392">
        <w:rPr>
          <w:rFonts w:ascii="Times New Roman" w:hAnsi="Times New Roman"/>
          <w:color w:val="000000"/>
          <w:sz w:val="28"/>
          <w:szCs w:val="28"/>
        </w:rPr>
        <w:t xml:space="preserve">8.60(2). </w:t>
      </w:r>
      <w:r w:rsidRPr="00ED4392">
        <w:rPr>
          <w:rFonts w:ascii="Times New Roman" w:hAnsi="Times New Roman"/>
          <w:i/>
          <w:color w:val="000000"/>
          <w:sz w:val="28"/>
          <w:szCs w:val="28"/>
        </w:rPr>
        <w:t>глядящую на юг</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dakShiNa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М</w:t>
      </w:r>
      <w:r w:rsidRPr="00ED4392">
        <w:rPr>
          <w:rFonts w:ascii="Times New Roman" w:hAnsi="Times New Roman"/>
          <w:color w:val="000000"/>
          <w:sz w:val="28"/>
          <w:szCs w:val="28"/>
          <w:lang w:val="en-US"/>
        </w:rPr>
        <w:t>mukha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sthitAm</w:t>
      </w:r>
      <w:r w:rsidRPr="00ED4392">
        <w:rPr>
          <w:rFonts w:ascii="Times New Roman" w:hAnsi="Times New Roman"/>
          <w:color w:val="000000"/>
          <w:sz w:val="28"/>
          <w:szCs w:val="28"/>
        </w:rPr>
        <w:t>) – юг в традиционной индуистской космографии считается областью бога с</w:t>
      </w:r>
      <w:r>
        <w:rPr>
          <w:rFonts w:ascii="Times New Roman" w:hAnsi="Times New Roman"/>
          <w:color w:val="000000"/>
          <w:sz w:val="28"/>
          <w:szCs w:val="28"/>
        </w:rPr>
        <w:t>мерти Ямы (см. примеч. 45</w:t>
      </w:r>
      <w:r w:rsidRPr="00ED4392">
        <w:rPr>
          <w:rFonts w:ascii="Times New Roman" w:hAnsi="Times New Roman"/>
          <w:color w:val="000000"/>
          <w:sz w:val="28"/>
          <w:szCs w:val="28"/>
        </w:rPr>
        <w:t>), отсюда имя одной из форм Кали – Дакшинакали, так как она превосходит правителя юга (</w:t>
      </w:r>
      <w:r w:rsidRPr="00ED4392">
        <w:rPr>
          <w:rFonts w:ascii="Times New Roman" w:hAnsi="Times New Roman"/>
          <w:color w:val="000000"/>
          <w:sz w:val="28"/>
          <w:szCs w:val="28"/>
          <w:lang w:val="en-US"/>
        </w:rPr>
        <w:t>dakShiNa</w:t>
      </w:r>
      <w:r w:rsidRPr="00ED4392">
        <w:rPr>
          <w:rFonts w:ascii="Times New Roman" w:hAnsi="Times New Roman"/>
          <w:color w:val="000000"/>
          <w:sz w:val="28"/>
          <w:szCs w:val="28"/>
        </w:rPr>
        <w:t>) Яму,  и поклонение ей побеждает смерть [Кинсли 2008: 115].</w:t>
      </w:r>
    </w:p>
  </w:endnote>
  <w:endnote w:id="17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8.63. </w:t>
      </w:r>
      <w:r w:rsidRPr="00ED4392">
        <w:rPr>
          <w:rFonts w:ascii="Times New Roman" w:hAnsi="Times New Roman"/>
          <w:i/>
          <w:color w:val="000000"/>
          <w:sz w:val="28"/>
          <w:szCs w:val="28"/>
        </w:rPr>
        <w:t>Кали, Тара, владычица мира Камала, Бхуванешвари, // Чхиннамаста, Шодаши, Сундари, Багаламукхи, / Дхумавати и Матанги – таковы имена [моих проявлений]</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kAlI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lokeshI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kamala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bhuvaneshvarI</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ChinnamastA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ShoDashI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sundarI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bagalAmukhI</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dhUmavatI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nAmAnyAsAmimAni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vai</w:t>
      </w:r>
      <w:r>
        <w:rPr>
          <w:rFonts w:ascii="Times New Roman" w:hAnsi="Times New Roman"/>
          <w:color w:val="000000"/>
          <w:sz w:val="28"/>
          <w:szCs w:val="28"/>
        </w:rPr>
        <w:t>) – состав группы м</w:t>
      </w:r>
      <w:r w:rsidRPr="00ED4392">
        <w:rPr>
          <w:rFonts w:ascii="Times New Roman" w:hAnsi="Times New Roman"/>
          <w:color w:val="000000"/>
          <w:sz w:val="28"/>
          <w:szCs w:val="28"/>
        </w:rPr>
        <w:t xml:space="preserve">ахавидий в источниках слегка варьируется, как и порядок, в котором они представлены. В современных текстах приводится обычно такой список: 1) Кали, 2) Тара, 3) Трипурасундари (Шодаши), 4) Бхуванешвари, 5) Чхиннамаста, 6) Бхайрави, 7) Дхумавати, 8) Багала[мукхи], 9) Матанги, 10) Камала [Кинсли 2008: 23]. Здесь в списке МБхП, как мы видим, отсутствует Бхайрави, а Шодаши и [Трипура]сундари упоминаются как две разные </w:t>
      </w:r>
      <w:r>
        <w:rPr>
          <w:rFonts w:ascii="Times New Roman" w:hAnsi="Times New Roman"/>
          <w:color w:val="000000"/>
          <w:sz w:val="28"/>
          <w:szCs w:val="28"/>
        </w:rPr>
        <w:t>махавид</w:t>
      </w:r>
      <w:r w:rsidRPr="00ED4392">
        <w:rPr>
          <w:rFonts w:ascii="Times New Roman" w:hAnsi="Times New Roman"/>
          <w:color w:val="000000"/>
          <w:sz w:val="28"/>
          <w:szCs w:val="28"/>
        </w:rPr>
        <w:t xml:space="preserve">ьи. В кратком описании </w:t>
      </w:r>
      <w:r>
        <w:rPr>
          <w:rFonts w:ascii="Times New Roman" w:hAnsi="Times New Roman"/>
          <w:color w:val="000000"/>
          <w:sz w:val="28"/>
          <w:szCs w:val="28"/>
        </w:rPr>
        <w:t>махавид</w:t>
      </w:r>
      <w:r w:rsidRPr="00ED4392">
        <w:rPr>
          <w:rFonts w:ascii="Times New Roman" w:hAnsi="Times New Roman"/>
          <w:color w:val="000000"/>
          <w:sz w:val="28"/>
          <w:szCs w:val="28"/>
        </w:rPr>
        <w:t xml:space="preserve">ий,  приведенном далее, есть Бхайрави, но отсутствует Камала, а Трипурасундари остается «разделенной» на две части. Кроме того, есть еще четыре версии происхождения </w:t>
      </w:r>
      <w:r>
        <w:rPr>
          <w:rFonts w:ascii="Times New Roman" w:hAnsi="Times New Roman"/>
          <w:color w:val="000000"/>
          <w:sz w:val="28"/>
          <w:szCs w:val="28"/>
        </w:rPr>
        <w:t>махавид</w:t>
      </w:r>
      <w:r w:rsidRPr="00ED4392">
        <w:rPr>
          <w:rFonts w:ascii="Times New Roman" w:hAnsi="Times New Roman"/>
          <w:color w:val="000000"/>
          <w:sz w:val="28"/>
          <w:szCs w:val="28"/>
        </w:rPr>
        <w:t xml:space="preserve">ий. Согласно одной из них, когда Шива попытался уйти из дома отца Парвати в горах, богиня закрывает десять выходов десятью своими проявлениями – </w:t>
      </w:r>
      <w:r>
        <w:rPr>
          <w:rFonts w:ascii="Times New Roman" w:hAnsi="Times New Roman"/>
          <w:color w:val="000000"/>
          <w:sz w:val="28"/>
          <w:szCs w:val="28"/>
        </w:rPr>
        <w:t>махавид</w:t>
      </w:r>
      <w:r w:rsidRPr="00ED4392">
        <w:rPr>
          <w:rFonts w:ascii="Times New Roman" w:hAnsi="Times New Roman"/>
          <w:color w:val="000000"/>
          <w:sz w:val="28"/>
          <w:szCs w:val="28"/>
        </w:rPr>
        <w:t xml:space="preserve">ьями. Дом здесь олицетворяет человеческое тело, а закрытие десяти дверей означает контроь за десятью отверстиями тела: двумя глазами, ушами, ноздрями, ртом, анусом, половыми органами и брахмарандхрой (отверстием на макушке головы). Согласно второй, во времена Сатья-юги Шива живет с Кали. Когда ему надоедает ее общество, он решает уйти, но куда не направляется, его встречает Кали в одной из своих десяти форм, и тогда бог, осознав ее всеприсутствие, отказывается от мысли, чтобы покинуть ее. Третья версия гласит, что </w:t>
      </w:r>
      <w:r>
        <w:rPr>
          <w:rFonts w:ascii="Times New Roman" w:hAnsi="Times New Roman"/>
          <w:color w:val="000000"/>
          <w:sz w:val="28"/>
          <w:szCs w:val="28"/>
        </w:rPr>
        <w:t>махавид</w:t>
      </w:r>
      <w:r w:rsidRPr="00ED4392">
        <w:rPr>
          <w:rFonts w:ascii="Times New Roman" w:hAnsi="Times New Roman"/>
          <w:color w:val="000000"/>
          <w:sz w:val="28"/>
          <w:szCs w:val="28"/>
        </w:rPr>
        <w:t>ьи появляются как соратницы Дурги во время ее битвы с Шумбхой и Нишумбхой (хотя в ДМ и других текстах о них не  упомянуто). Наконец, в ДБхП (</w:t>
      </w:r>
      <w:r w:rsidRPr="00ED4392">
        <w:rPr>
          <w:rFonts w:ascii="Times New Roman" w:hAnsi="Times New Roman"/>
          <w:color w:val="000000"/>
          <w:sz w:val="28"/>
          <w:szCs w:val="28"/>
          <w:lang w:val="en-US"/>
        </w:rPr>
        <w:t>VII</w:t>
      </w:r>
      <w:r w:rsidRPr="00ED4392">
        <w:rPr>
          <w:rFonts w:ascii="Times New Roman" w:hAnsi="Times New Roman"/>
          <w:color w:val="000000"/>
          <w:sz w:val="28"/>
          <w:szCs w:val="28"/>
        </w:rPr>
        <w:t xml:space="preserve">.28) </w:t>
      </w:r>
      <w:r>
        <w:rPr>
          <w:rFonts w:ascii="Times New Roman" w:hAnsi="Times New Roman"/>
          <w:color w:val="000000"/>
          <w:sz w:val="28"/>
          <w:szCs w:val="28"/>
        </w:rPr>
        <w:t>махавид</w:t>
      </w:r>
      <w:r w:rsidRPr="00ED4392">
        <w:rPr>
          <w:rFonts w:ascii="Times New Roman" w:hAnsi="Times New Roman"/>
          <w:color w:val="000000"/>
          <w:sz w:val="28"/>
          <w:szCs w:val="28"/>
        </w:rPr>
        <w:t>ьи являются как помошницы богини Шакамбхари, вышедшие из ее тела во время битвы с асурой Дургамой [Девибхагавата-пурана 2004: 58 – 64; Кинсли 2008: 36 – 52].</w:t>
      </w:r>
    </w:p>
  </w:endnote>
  <w:endnote w:id="17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8.65(2) – 66(1).   </w:t>
      </w:r>
      <w:r w:rsidRPr="00ED4392">
        <w:rPr>
          <w:rFonts w:ascii="Times New Roman" w:hAnsi="Times New Roman"/>
          <w:i/>
          <w:color w:val="000000"/>
          <w:sz w:val="28"/>
          <w:szCs w:val="28"/>
        </w:rPr>
        <w:t xml:space="preserve">Смуглотелая богиня, что находится вверху,  // То Тара, махавидья, имеющая природу  Махакалы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shyAma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varNA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UrdhvaM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vyavasthitA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seyaM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mahAvidyA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mahAkAla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svaRupiNI</w:t>
      </w:r>
      <w:r w:rsidRPr="00ED4392">
        <w:rPr>
          <w:rFonts w:ascii="Times New Roman" w:hAnsi="Times New Roman"/>
          <w:color w:val="000000"/>
          <w:sz w:val="28"/>
          <w:szCs w:val="28"/>
        </w:rPr>
        <w:t xml:space="preserve">)  – вторая из десяти махавидий, одна из трех главных. Тесно связана с Кали, с которой имеет большое внешнее сходство. От буддийской богини Тары ее отличает по преимуществу грозная природа. Часто изображается находящейся на месте кремации. Три ее важнейшие формы: Экаджата,   Угратара и Ниласарасвати.  Почитается исключительно через вамачару (тантру левой руки). Согласно Тантрасаре, почитание Тары наделяет знанием, богатством и поэтическими способностями. Культ  Тары распространен в Бенгалии и Ассаме (наиболее знаменитый харм – это Тарапитх в районе Бирбхум в штате Бенгалии), кроме того, ей посвящены несколько храмов на севере Индии и в Бенгалии [Кинсли 2008: 122 – 146; </w:t>
      </w:r>
      <w:r w:rsidRPr="00ED4392">
        <w:rPr>
          <w:rFonts w:ascii="Times New Roman" w:hAnsi="Times New Roman"/>
          <w:color w:val="000000"/>
          <w:sz w:val="28"/>
          <w:szCs w:val="28"/>
          <w:lang w:val="en-US"/>
        </w:rPr>
        <w:t>Bhattacharyya</w:t>
      </w:r>
      <w:r w:rsidRPr="00ED4392">
        <w:rPr>
          <w:rFonts w:ascii="Times New Roman" w:hAnsi="Times New Roman"/>
          <w:color w:val="000000"/>
          <w:sz w:val="28"/>
          <w:szCs w:val="28"/>
        </w:rPr>
        <w:t xml:space="preserve"> 2005: 323 –  324]. </w:t>
      </w:r>
    </w:p>
  </w:endnote>
  <w:endnote w:id="17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8.66(2) – 67(1).   </w:t>
      </w:r>
      <w:r w:rsidRPr="00ED4392">
        <w:rPr>
          <w:rFonts w:ascii="Times New Roman" w:hAnsi="Times New Roman"/>
          <w:i/>
          <w:color w:val="000000"/>
          <w:sz w:val="28"/>
          <w:szCs w:val="28"/>
        </w:rPr>
        <w:t>Богиня, которая справа, обезглавленная, наводящая ужас,  // Эта богиня – махавидья Чхиннамаста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savyetareyaM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vishirShAtibhaya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pradA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iyaM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ChinnamastA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mahAvidyA</w:t>
      </w:r>
      <w:r w:rsidRPr="00ED4392">
        <w:rPr>
          <w:rFonts w:ascii="Times New Roman" w:hAnsi="Times New Roman"/>
          <w:color w:val="000000"/>
          <w:sz w:val="28"/>
          <w:szCs w:val="28"/>
        </w:rPr>
        <w:t xml:space="preserve">) –  одна из махавидий. Изображается  обезглавленной и держащей в левой руке собственную отрубленную голову,  а в правой – меч.   При этом богиня обнажена и пьет кровь, бьющую струей из собственного тела,  стоя на Каме и Рати,  которые совершают любовное соитие. По бокам от неё стоят две йогини: Дакини и Варнини. Дарует своим почитателям исполнение всех желаний     [Кинсли 2008:  184 – 210; </w:t>
      </w:r>
      <w:r w:rsidRPr="00ED4392">
        <w:rPr>
          <w:rFonts w:ascii="Times New Roman" w:hAnsi="Times New Roman"/>
          <w:color w:val="000000"/>
          <w:sz w:val="28"/>
          <w:szCs w:val="28"/>
          <w:lang w:val="en-US"/>
        </w:rPr>
        <w:t>Bhattacharyya</w:t>
      </w:r>
      <w:r w:rsidRPr="00ED4392">
        <w:rPr>
          <w:rFonts w:ascii="Times New Roman" w:hAnsi="Times New Roman"/>
          <w:color w:val="000000"/>
          <w:sz w:val="28"/>
          <w:szCs w:val="28"/>
        </w:rPr>
        <w:t xml:space="preserve"> 2005: 325]. Как пишет Д. Кинсли, «изображение Чхиннамасты воплощает идею реальности, в которой совпадают секс и смерть, созидание и разрушение, отдача и получение»  (цит. по:  [Там же:  184 – 210]).</w:t>
      </w:r>
    </w:p>
  </w:endnote>
  <w:endnote w:id="17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8.67(2). </w:t>
      </w:r>
      <w:r w:rsidRPr="00ED4392">
        <w:rPr>
          <w:rFonts w:ascii="Times New Roman" w:hAnsi="Times New Roman"/>
          <w:i/>
          <w:color w:val="000000"/>
          <w:sz w:val="28"/>
          <w:szCs w:val="28"/>
        </w:rPr>
        <w:t>Богиня, которая слева, та, о Шамбху, Бхуванешвари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vAme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taveyaM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shambho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bhuvaneshvarI</w:t>
      </w:r>
      <w:r w:rsidRPr="00ED4392">
        <w:rPr>
          <w:rFonts w:ascii="Times New Roman" w:hAnsi="Times New Roman"/>
          <w:color w:val="000000"/>
          <w:sz w:val="28"/>
          <w:szCs w:val="28"/>
        </w:rPr>
        <w:t xml:space="preserve">) –  одна из махавидий,  изображается </w:t>
      </w:r>
      <w:r w:rsidRPr="00ED4392">
        <w:rPr>
          <w:rFonts w:ascii="Times New Roman" w:hAnsi="Times New Roman"/>
          <w:color w:val="000000"/>
          <w:kern w:val="16"/>
          <w:sz w:val="28"/>
          <w:szCs w:val="28"/>
        </w:rPr>
        <w:t xml:space="preserve"> как великая царица и защитница вселенной в облике прекрасной  юной девы с четырьмя руками, двумя из которых она держит петлю и стрекало, а двумя другими делает жесты преподнесения даров и бесстрашия. </w:t>
      </w:r>
      <w:r w:rsidRPr="00ED4392">
        <w:rPr>
          <w:rFonts w:ascii="Times New Roman" w:hAnsi="Times New Roman"/>
          <w:color w:val="000000"/>
          <w:sz w:val="28"/>
          <w:szCs w:val="28"/>
        </w:rPr>
        <w:t xml:space="preserve">Имеет раджасическую природу, дарует богатство, процветание, райские наслаждения и успех в благих предприятиях. Символизирует пространство сознания (чит-акаша). </w:t>
      </w:r>
      <w:r w:rsidRPr="00ED4392">
        <w:rPr>
          <w:rFonts w:ascii="Times New Roman" w:hAnsi="Times New Roman"/>
          <w:color w:val="000000"/>
          <w:kern w:val="16"/>
          <w:sz w:val="28"/>
          <w:szCs w:val="28"/>
        </w:rPr>
        <w:t xml:space="preserve">Неотъемлемой чертой символики Бхуванешвари является красный цвет, что связано с тем, что она является раджасической манифестацией, а цвет раджаса – красный  </w:t>
      </w:r>
      <w:r w:rsidRPr="00ED4392">
        <w:rPr>
          <w:rFonts w:ascii="Times New Roman" w:hAnsi="Times New Roman"/>
          <w:color w:val="000000"/>
          <w:sz w:val="28"/>
          <w:szCs w:val="28"/>
        </w:rPr>
        <w:t xml:space="preserve">  [Кинсли 2008:  168 – 183; </w:t>
      </w:r>
      <w:r w:rsidRPr="00ED4392">
        <w:rPr>
          <w:rFonts w:ascii="Times New Roman" w:hAnsi="Times New Roman"/>
          <w:color w:val="000000"/>
          <w:sz w:val="28"/>
          <w:szCs w:val="28"/>
          <w:lang w:val="en-US"/>
        </w:rPr>
        <w:t>Bhattacharyya</w:t>
      </w:r>
      <w:r w:rsidRPr="00ED4392">
        <w:rPr>
          <w:rFonts w:ascii="Times New Roman" w:hAnsi="Times New Roman"/>
          <w:color w:val="000000"/>
          <w:sz w:val="28"/>
          <w:szCs w:val="28"/>
        </w:rPr>
        <w:t xml:space="preserve"> 2005: 324].</w:t>
      </w:r>
    </w:p>
  </w:endnote>
  <w:endnote w:id="17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8.68(1).  </w:t>
      </w:r>
      <w:r w:rsidRPr="00ED4392">
        <w:rPr>
          <w:rFonts w:ascii="Times New Roman" w:hAnsi="Times New Roman"/>
          <w:i/>
          <w:color w:val="000000"/>
          <w:sz w:val="28"/>
          <w:szCs w:val="28"/>
        </w:rPr>
        <w:t>Богиня, которая сзади тебя, то Багала, губительница недругов</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iShThas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bagalA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shatru</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sUdinI</w:t>
      </w:r>
      <w:r w:rsidRPr="00ED4392">
        <w:rPr>
          <w:rFonts w:ascii="Times New Roman" w:hAnsi="Times New Roman"/>
          <w:color w:val="000000"/>
          <w:sz w:val="28"/>
          <w:szCs w:val="28"/>
        </w:rPr>
        <w:t xml:space="preserve">) –  одна из махавидий, изображается  облаченной в желтую одежду прекрасной женщиной на павильоне посредине океана,  правой рукой замахивающейся палицей на нападающего на неё асуру, а левой держащей этого асуру за язык. Воплощает силу подавления и замораживания  [Кинсли 2008:   238 –  256; </w:t>
      </w:r>
      <w:r w:rsidRPr="00ED4392">
        <w:rPr>
          <w:rFonts w:ascii="Times New Roman" w:hAnsi="Times New Roman"/>
          <w:color w:val="000000"/>
          <w:sz w:val="28"/>
          <w:szCs w:val="28"/>
          <w:lang w:val="en-US"/>
        </w:rPr>
        <w:t>Bhattacharyya</w:t>
      </w:r>
      <w:r w:rsidRPr="00ED4392">
        <w:rPr>
          <w:rFonts w:ascii="Times New Roman" w:hAnsi="Times New Roman"/>
          <w:color w:val="000000"/>
          <w:sz w:val="28"/>
          <w:szCs w:val="28"/>
        </w:rPr>
        <w:t xml:space="preserve"> 2005: 325 –  326].</w:t>
      </w:r>
    </w:p>
  </w:endnote>
  <w:endnote w:id="17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8.68(2) –69(1).  </w:t>
      </w:r>
      <w:r w:rsidRPr="00ED4392">
        <w:rPr>
          <w:rFonts w:ascii="Times New Roman" w:hAnsi="Times New Roman"/>
          <w:i/>
          <w:color w:val="000000"/>
          <w:sz w:val="28"/>
          <w:szCs w:val="28"/>
        </w:rPr>
        <w:t xml:space="preserve">Та, которая на юге-востоке от тебя, носящая облик вдовы,  // Та богиня-махавидья Дхумавати, великая госпожа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vahni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koNe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taveyaM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vidhavArUpa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dhAriNI</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seyaM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dhUmavatI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mahAvidyA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maheshvarI</w:t>
      </w:r>
      <w:r w:rsidRPr="00ED4392">
        <w:rPr>
          <w:rFonts w:ascii="Times New Roman" w:hAnsi="Times New Roman"/>
          <w:color w:val="000000"/>
          <w:sz w:val="28"/>
          <w:szCs w:val="28"/>
        </w:rPr>
        <w:t xml:space="preserve">) –  одна из махавидий, изображается в образе безобразной старухи-вдовы, сидящей в повозке под флагом с изображением вороны и в двух своих руках держащей чашу из черепа и копье. Олицетворяет  распад и растворение, уничтожает врагов своих почитателей   [Кинсли:  219 – 237; </w:t>
      </w:r>
      <w:r w:rsidRPr="00ED4392">
        <w:rPr>
          <w:rFonts w:ascii="Times New Roman" w:hAnsi="Times New Roman"/>
          <w:color w:val="000000"/>
          <w:sz w:val="28"/>
          <w:szCs w:val="28"/>
          <w:lang w:val="en-US"/>
        </w:rPr>
        <w:t>Bhattacharyya</w:t>
      </w:r>
      <w:r w:rsidRPr="00ED4392">
        <w:rPr>
          <w:rFonts w:ascii="Times New Roman" w:hAnsi="Times New Roman"/>
          <w:color w:val="000000"/>
          <w:sz w:val="28"/>
          <w:szCs w:val="28"/>
        </w:rPr>
        <w:t xml:space="preserve"> 2005: 325 – 326].</w:t>
      </w:r>
    </w:p>
  </w:endnote>
  <w:endnote w:id="17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8.69(2). </w:t>
      </w:r>
      <w:r w:rsidRPr="00ED4392">
        <w:rPr>
          <w:rFonts w:ascii="Times New Roman" w:hAnsi="Times New Roman"/>
          <w:i/>
          <w:color w:val="000000"/>
          <w:sz w:val="28"/>
          <w:szCs w:val="28"/>
        </w:rPr>
        <w:t>Богиня, которая к юго-западу от тебя – Трипурасундари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naiR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seyaM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tripurasundarI</w:t>
      </w:r>
      <w:r w:rsidRPr="00ED4392">
        <w:rPr>
          <w:rFonts w:ascii="Times New Roman" w:hAnsi="Times New Roman"/>
          <w:color w:val="000000"/>
          <w:sz w:val="28"/>
          <w:szCs w:val="28"/>
        </w:rPr>
        <w:t>) –   одна из махавидий,  третья из трёх главных. Изображается в виде прекрасной девы, восседающей на лотосе, который произрастает из пупа Шивы, и в четырех своих руках держащей аркан, стрекало, стрелы и лук. Обладает раджасической природой. Само имя указывает на важнейшие тройственные понятия шактизма: три шакти (желание (</w:t>
      </w:r>
      <w:r w:rsidRPr="00ED4392">
        <w:rPr>
          <w:rFonts w:ascii="Times New Roman" w:hAnsi="Times New Roman"/>
          <w:color w:val="000000"/>
          <w:sz w:val="28"/>
          <w:szCs w:val="28"/>
          <w:lang w:val="en-US"/>
        </w:rPr>
        <w:t>ichChA</w:t>
      </w:r>
      <w:r w:rsidRPr="00ED4392">
        <w:rPr>
          <w:rFonts w:ascii="Times New Roman" w:hAnsi="Times New Roman"/>
          <w:color w:val="000000"/>
          <w:sz w:val="28"/>
          <w:szCs w:val="28"/>
        </w:rPr>
        <w:t>), знание (</w:t>
      </w:r>
      <w:r w:rsidRPr="00ED4392">
        <w:rPr>
          <w:rFonts w:ascii="Times New Roman" w:hAnsi="Times New Roman"/>
          <w:color w:val="000000"/>
          <w:sz w:val="28"/>
          <w:szCs w:val="28"/>
          <w:lang w:val="en-US"/>
        </w:rPr>
        <w:t>j</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nAna</w:t>
      </w:r>
      <w:r w:rsidRPr="00ED4392">
        <w:rPr>
          <w:rFonts w:ascii="Times New Roman" w:hAnsi="Times New Roman"/>
          <w:color w:val="000000"/>
          <w:sz w:val="28"/>
          <w:szCs w:val="28"/>
        </w:rPr>
        <w:t>) и действие (</w:t>
      </w:r>
      <w:r w:rsidRPr="00ED4392">
        <w:rPr>
          <w:rFonts w:ascii="Times New Roman" w:hAnsi="Times New Roman"/>
          <w:color w:val="000000"/>
          <w:sz w:val="28"/>
          <w:szCs w:val="28"/>
          <w:lang w:val="en-US"/>
        </w:rPr>
        <w:t>kriyA</w:t>
      </w:r>
      <w:r w:rsidRPr="00ED4392">
        <w:rPr>
          <w:rFonts w:ascii="Times New Roman" w:hAnsi="Times New Roman"/>
          <w:color w:val="000000"/>
          <w:sz w:val="28"/>
          <w:szCs w:val="28"/>
        </w:rPr>
        <w:t>)), три питхи (Камарупа, Пурнагири и Джаландхара) и др. Другие имена – Лалита (</w:t>
      </w:r>
      <w:r w:rsidRPr="00ED4392">
        <w:rPr>
          <w:rFonts w:ascii="Times New Roman" w:hAnsi="Times New Roman"/>
          <w:color w:val="000000"/>
          <w:sz w:val="28"/>
          <w:szCs w:val="28"/>
          <w:lang w:val="en-US"/>
        </w:rPr>
        <w:t>lalitA</w:t>
      </w:r>
      <w:r w:rsidRPr="00ED4392">
        <w:rPr>
          <w:rFonts w:ascii="Times New Roman" w:hAnsi="Times New Roman"/>
          <w:color w:val="000000"/>
          <w:sz w:val="28"/>
          <w:szCs w:val="28"/>
        </w:rPr>
        <w:t>, букв. «изящная»), Камешвари (</w:t>
      </w:r>
      <w:r w:rsidRPr="00ED4392">
        <w:rPr>
          <w:rFonts w:ascii="Times New Roman" w:hAnsi="Times New Roman"/>
          <w:color w:val="000000"/>
          <w:sz w:val="28"/>
          <w:szCs w:val="28"/>
          <w:lang w:val="en-US"/>
        </w:rPr>
        <w:t>kAmeshvarI</w:t>
      </w:r>
      <w:r w:rsidRPr="00ED4392">
        <w:rPr>
          <w:rFonts w:ascii="Times New Roman" w:hAnsi="Times New Roman"/>
          <w:color w:val="000000"/>
          <w:sz w:val="28"/>
          <w:szCs w:val="28"/>
        </w:rPr>
        <w:t>, букв. «владычица желаний»), Сундари (</w:t>
      </w:r>
      <w:r w:rsidRPr="00ED4392">
        <w:rPr>
          <w:rFonts w:ascii="Times New Roman" w:hAnsi="Times New Roman"/>
          <w:color w:val="000000"/>
          <w:sz w:val="28"/>
          <w:szCs w:val="28"/>
          <w:lang w:val="en-US"/>
        </w:rPr>
        <w:t>sundarI</w:t>
      </w:r>
      <w:r w:rsidRPr="00ED4392">
        <w:rPr>
          <w:rFonts w:ascii="Times New Roman" w:hAnsi="Times New Roman"/>
          <w:color w:val="000000"/>
          <w:sz w:val="28"/>
          <w:szCs w:val="28"/>
        </w:rPr>
        <w:t>, букв. «красавица»), Шодаши</w:t>
      </w:r>
      <w:r w:rsidRPr="00ED4392">
        <w:rPr>
          <w:rFonts w:ascii="Times New Roman" w:hAnsi="Times New Roman"/>
          <w:b/>
          <w:color w:val="000000"/>
          <w:sz w:val="28"/>
          <w:szCs w:val="28"/>
        </w:rPr>
        <w:t xml:space="preserve">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ShodashI</w:t>
      </w:r>
      <w:r w:rsidRPr="00ED4392">
        <w:rPr>
          <w:rFonts w:ascii="Times New Roman" w:hAnsi="Times New Roman"/>
          <w:color w:val="000000"/>
          <w:sz w:val="28"/>
          <w:szCs w:val="28"/>
        </w:rPr>
        <w:t>, букв. «шестнадцатилетняя»), Раджараджешвари (</w:t>
      </w:r>
      <w:r w:rsidRPr="00ED4392">
        <w:rPr>
          <w:rFonts w:ascii="Times New Roman" w:hAnsi="Times New Roman"/>
          <w:color w:val="000000"/>
          <w:sz w:val="28"/>
          <w:szCs w:val="28"/>
          <w:lang w:val="en-US"/>
        </w:rPr>
        <w:t>rAjarAjeshvarI</w:t>
      </w:r>
      <w:r w:rsidRPr="00ED4392">
        <w:rPr>
          <w:rFonts w:ascii="Times New Roman" w:hAnsi="Times New Roman"/>
          <w:color w:val="000000"/>
          <w:sz w:val="28"/>
          <w:szCs w:val="28"/>
        </w:rPr>
        <w:t>, букв. «владычица царей»).  Понимается как источник юности, мирного счастья и красоты. Её янтра – Шри-Чакра. Культ её распространён в основном на юге Индии, особенно в Тамилнаду. В школе шри-видья почитается ка</w:t>
      </w:r>
      <w:r>
        <w:rPr>
          <w:rFonts w:ascii="Times New Roman" w:hAnsi="Times New Roman"/>
          <w:color w:val="000000"/>
          <w:sz w:val="28"/>
          <w:szCs w:val="28"/>
        </w:rPr>
        <w:t>к  высшая и полная форма Богини, по отношению к которому все прочие боги и богини рассматриваются как частичные формы</w:t>
      </w:r>
      <w:r w:rsidRPr="00ED4392">
        <w:rPr>
          <w:rFonts w:ascii="Times New Roman" w:hAnsi="Times New Roman"/>
          <w:color w:val="000000"/>
          <w:sz w:val="28"/>
          <w:szCs w:val="28"/>
        </w:rPr>
        <w:t xml:space="preserve">   [Кинсли 2008: 147 – 167; </w:t>
      </w:r>
      <w:r w:rsidRPr="00ED4392">
        <w:rPr>
          <w:rFonts w:ascii="Times New Roman" w:hAnsi="Times New Roman"/>
          <w:color w:val="000000"/>
          <w:sz w:val="28"/>
          <w:szCs w:val="28"/>
          <w:lang w:val="en-US"/>
        </w:rPr>
        <w:t>Bhattacharyya</w:t>
      </w:r>
      <w:r w:rsidRPr="00ED4392">
        <w:rPr>
          <w:rFonts w:ascii="Times New Roman" w:hAnsi="Times New Roman"/>
          <w:color w:val="000000"/>
          <w:sz w:val="28"/>
          <w:szCs w:val="28"/>
        </w:rPr>
        <w:t xml:space="preserve"> 2005: 324</w:t>
      </w:r>
      <w:r w:rsidRPr="00646295">
        <w:rPr>
          <w:rFonts w:ascii="Times New Roman" w:hAnsi="Times New Roman"/>
          <w:color w:val="000000"/>
          <w:sz w:val="28"/>
          <w:szCs w:val="28"/>
        </w:rPr>
        <w:t xml:space="preserve">; </w:t>
      </w:r>
      <w:r>
        <w:rPr>
          <w:rFonts w:ascii="Times New Roman" w:hAnsi="Times New Roman"/>
          <w:color w:val="000000"/>
          <w:sz w:val="28"/>
          <w:szCs w:val="28"/>
          <w:lang w:val="en-US"/>
        </w:rPr>
        <w:t>Brooks</w:t>
      </w:r>
      <w:r w:rsidRPr="00646295">
        <w:rPr>
          <w:rFonts w:ascii="Times New Roman" w:hAnsi="Times New Roman"/>
          <w:color w:val="000000"/>
          <w:sz w:val="28"/>
          <w:szCs w:val="28"/>
        </w:rPr>
        <w:t xml:space="preserve"> 1990: 73</w:t>
      </w:r>
      <w:r w:rsidRPr="00ED4392">
        <w:rPr>
          <w:rFonts w:ascii="Times New Roman" w:hAnsi="Times New Roman"/>
          <w:color w:val="000000"/>
          <w:sz w:val="28"/>
          <w:szCs w:val="28"/>
        </w:rPr>
        <w:t>].</w:t>
      </w:r>
    </w:p>
  </w:endnote>
  <w:endnote w:id="18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8.70(1).  </w:t>
      </w:r>
      <w:r w:rsidRPr="00ED4392">
        <w:rPr>
          <w:rFonts w:ascii="Times New Roman" w:hAnsi="Times New Roman"/>
          <w:i/>
          <w:color w:val="000000"/>
          <w:sz w:val="28"/>
          <w:szCs w:val="28"/>
        </w:rPr>
        <w:t xml:space="preserve">На северо-западе – махавидья Матанги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vAyau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yatte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mahAvidyA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seyaM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kanyakA</w:t>
      </w:r>
      <w:r w:rsidRPr="00ED4392">
        <w:rPr>
          <w:rFonts w:ascii="Times New Roman" w:hAnsi="Times New Roman"/>
          <w:color w:val="000000"/>
          <w:sz w:val="28"/>
          <w:szCs w:val="28"/>
        </w:rPr>
        <w:t xml:space="preserve">) – одна из махавидий. Изображается в образе девы шестнадцати лет, восседающей на трупе или на троне и в четырех руках держащей меч, щит, петлю и стрекало. Символизирует загрязненное или запретное. Принимает множество форм: Уччхиштаматанги, Раджаматанги, Сумукхиматанги и др.  [Кинсли 2008:  257 – 273; </w:t>
      </w:r>
      <w:r w:rsidRPr="00ED4392">
        <w:rPr>
          <w:rFonts w:ascii="Times New Roman" w:hAnsi="Times New Roman"/>
          <w:color w:val="000000"/>
          <w:sz w:val="28"/>
          <w:szCs w:val="28"/>
          <w:lang w:val="en-US"/>
        </w:rPr>
        <w:t>Bhattacharyya</w:t>
      </w:r>
      <w:r w:rsidRPr="00ED4392">
        <w:rPr>
          <w:rFonts w:ascii="Times New Roman" w:hAnsi="Times New Roman"/>
          <w:color w:val="000000"/>
          <w:sz w:val="28"/>
          <w:szCs w:val="28"/>
        </w:rPr>
        <w:t xml:space="preserve"> 2005: 326].</w:t>
      </w:r>
    </w:p>
  </w:endnote>
  <w:endnote w:id="18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8.70(2).  </w:t>
      </w:r>
      <w:r w:rsidRPr="00ED4392">
        <w:rPr>
          <w:rFonts w:ascii="Times New Roman" w:hAnsi="Times New Roman"/>
          <w:i/>
          <w:color w:val="000000"/>
          <w:sz w:val="28"/>
          <w:szCs w:val="28"/>
        </w:rPr>
        <w:t xml:space="preserve"> На  северо-востоке  – махавидья Шодаши-деви, великая  госпожа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eshAnyAM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shoDashI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mahAvidyA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maheshvarI</w:t>
      </w:r>
      <w:r w:rsidRPr="00ED4392">
        <w:rPr>
          <w:rFonts w:ascii="Times New Roman" w:hAnsi="Times New Roman"/>
          <w:color w:val="000000"/>
          <w:sz w:val="28"/>
          <w:szCs w:val="28"/>
        </w:rPr>
        <w:t>)  – как правило, Шодаши выступает в качестве одного из имен Трипу</w:t>
      </w:r>
      <w:r>
        <w:rPr>
          <w:rFonts w:ascii="Times New Roman" w:hAnsi="Times New Roman"/>
          <w:color w:val="000000"/>
          <w:sz w:val="28"/>
          <w:szCs w:val="28"/>
        </w:rPr>
        <w:t>расундари, см. примеч. 179</w:t>
      </w:r>
      <w:r w:rsidRPr="00ED4392">
        <w:rPr>
          <w:rFonts w:ascii="Times New Roman" w:hAnsi="Times New Roman"/>
          <w:color w:val="000000"/>
          <w:sz w:val="28"/>
          <w:szCs w:val="28"/>
        </w:rPr>
        <w:t>.</w:t>
      </w:r>
    </w:p>
  </w:endnote>
  <w:endnote w:id="18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8.71(1).  </w:t>
      </w:r>
      <w:r w:rsidRPr="00ED4392">
        <w:rPr>
          <w:rFonts w:ascii="Times New Roman" w:hAnsi="Times New Roman"/>
          <w:i/>
          <w:color w:val="000000"/>
          <w:sz w:val="28"/>
          <w:szCs w:val="28"/>
        </w:rPr>
        <w:t>Я же грозная Бхайрави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bhairavI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bhImA</w:t>
      </w:r>
      <w:r w:rsidRPr="00ED4392">
        <w:rPr>
          <w:rFonts w:ascii="Times New Roman" w:hAnsi="Times New Roman"/>
          <w:color w:val="000000"/>
          <w:sz w:val="28"/>
          <w:szCs w:val="28"/>
        </w:rPr>
        <w:t xml:space="preserve">) –  одна из махавидий.  Облик напоминает Кали, обладает яростной, ужасной и разрушительной природой, избавляет своих почитателей от всех видов бедствий. Принимает множество форм: Трипурабхайрави, Чайтаньябхайрави, Рудрабхайрави и др.  [Кинсли 2008:  211 – 218; </w:t>
      </w:r>
      <w:r w:rsidRPr="00ED4392">
        <w:rPr>
          <w:rFonts w:ascii="Times New Roman" w:hAnsi="Times New Roman"/>
          <w:color w:val="000000"/>
          <w:sz w:val="28"/>
          <w:szCs w:val="28"/>
          <w:lang w:val="en-US"/>
        </w:rPr>
        <w:t>Bhattacharyya</w:t>
      </w:r>
      <w:r w:rsidRPr="00ED4392">
        <w:rPr>
          <w:rFonts w:ascii="Times New Roman" w:hAnsi="Times New Roman"/>
          <w:color w:val="000000"/>
          <w:sz w:val="28"/>
          <w:szCs w:val="28"/>
        </w:rPr>
        <w:t xml:space="preserve"> 2005: 324].</w:t>
      </w:r>
    </w:p>
  </w:endnote>
  <w:endnote w:id="18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8.72(1). </w:t>
      </w:r>
      <w:r w:rsidRPr="00ED4392">
        <w:rPr>
          <w:rFonts w:ascii="Times New Roman" w:hAnsi="Times New Roman"/>
          <w:i/>
          <w:color w:val="000000"/>
          <w:sz w:val="28"/>
          <w:szCs w:val="28"/>
        </w:rPr>
        <w:t>они плоды четырёх целей жизни преподносят</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chatur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varga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phala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pradAH</w:t>
      </w:r>
      <w:r w:rsidRPr="00ED4392">
        <w:rPr>
          <w:rFonts w:ascii="Times New Roman" w:hAnsi="Times New Roman"/>
          <w:color w:val="000000"/>
          <w:sz w:val="28"/>
          <w:szCs w:val="28"/>
        </w:rPr>
        <w:t>) –   речь идёт   о   четырех целях человеческой жизни (</w:t>
      </w:r>
      <w:r w:rsidRPr="00ED4392">
        <w:rPr>
          <w:rFonts w:ascii="Times New Roman" w:hAnsi="Times New Roman"/>
          <w:color w:val="000000"/>
          <w:sz w:val="28"/>
          <w:szCs w:val="28"/>
          <w:lang w:val="en-US"/>
        </w:rPr>
        <w:t>puruShArtha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varga</w:t>
      </w:r>
      <w:r w:rsidRPr="00ED4392">
        <w:rPr>
          <w:rFonts w:ascii="Times New Roman" w:hAnsi="Times New Roman"/>
          <w:color w:val="000000"/>
          <w:sz w:val="28"/>
          <w:szCs w:val="28"/>
        </w:rPr>
        <w:t xml:space="preserve">),  </w:t>
      </w:r>
      <w:r w:rsidRPr="00ED4392">
        <w:rPr>
          <w:rFonts w:ascii="Times New Roman" w:hAnsi="Times New Roman"/>
          <w:color w:val="000000"/>
          <w:kern w:val="16"/>
          <w:sz w:val="28"/>
          <w:szCs w:val="28"/>
        </w:rPr>
        <w:t xml:space="preserve"> </w:t>
      </w:r>
      <w:r w:rsidRPr="00ED4392">
        <w:rPr>
          <w:rFonts w:ascii="Times New Roman" w:hAnsi="Times New Roman"/>
          <w:color w:val="000000"/>
          <w:sz w:val="28"/>
          <w:szCs w:val="28"/>
        </w:rPr>
        <w:t>к которым должен  стремиться каждый индуист. Они включают в себя:  1).  Праведность (</w:t>
      </w:r>
      <w:r w:rsidRPr="00ED4392">
        <w:rPr>
          <w:rFonts w:ascii="Times New Roman" w:hAnsi="Times New Roman"/>
          <w:color w:val="000000"/>
          <w:sz w:val="28"/>
          <w:szCs w:val="28"/>
          <w:lang w:val="en-US"/>
        </w:rPr>
        <w:t>dharma</w:t>
      </w:r>
      <w:r w:rsidRPr="00ED4392">
        <w:rPr>
          <w:rFonts w:ascii="Times New Roman" w:hAnsi="Times New Roman"/>
          <w:color w:val="000000"/>
          <w:sz w:val="28"/>
          <w:szCs w:val="28"/>
        </w:rPr>
        <w:t>, закон) – исполнение семейных обязанностей, религиозных обрядов и др.; 2).  Польза (</w:t>
      </w:r>
      <w:r w:rsidRPr="00ED4392">
        <w:rPr>
          <w:rFonts w:ascii="Times New Roman" w:hAnsi="Times New Roman"/>
          <w:color w:val="000000"/>
          <w:sz w:val="28"/>
          <w:szCs w:val="28"/>
          <w:lang w:val="en-US"/>
        </w:rPr>
        <w:t>artha</w:t>
      </w:r>
      <w:r w:rsidRPr="00ED4392">
        <w:rPr>
          <w:rFonts w:ascii="Times New Roman" w:hAnsi="Times New Roman"/>
          <w:color w:val="000000"/>
          <w:sz w:val="28"/>
          <w:szCs w:val="28"/>
        </w:rPr>
        <w:t>) – полезная деятельность, обеспечивающая материальное благополучие; 3). Любовь (</w:t>
      </w:r>
      <w:r w:rsidRPr="00ED4392">
        <w:rPr>
          <w:rFonts w:ascii="Times New Roman" w:hAnsi="Times New Roman"/>
          <w:color w:val="000000"/>
          <w:sz w:val="28"/>
          <w:szCs w:val="28"/>
          <w:lang w:val="en-US"/>
        </w:rPr>
        <w:t>kAma</w:t>
      </w:r>
      <w:r w:rsidRPr="00ED4392">
        <w:rPr>
          <w:rFonts w:ascii="Times New Roman" w:hAnsi="Times New Roman"/>
          <w:color w:val="000000"/>
          <w:sz w:val="28"/>
          <w:szCs w:val="28"/>
        </w:rPr>
        <w:t>) – чувственная любовь как источник наслаждения и воспроизведения жизни. Исполнение этих первых трех позволяет перейти к четвертой –  Освобождению (</w:t>
      </w:r>
      <w:r w:rsidRPr="00ED4392">
        <w:rPr>
          <w:rFonts w:ascii="Times New Roman" w:hAnsi="Times New Roman"/>
          <w:color w:val="000000"/>
          <w:sz w:val="28"/>
          <w:szCs w:val="28"/>
          <w:lang w:val="en-US"/>
        </w:rPr>
        <w:t>mokSha</w:t>
      </w:r>
      <w:r w:rsidRPr="00ED4392">
        <w:rPr>
          <w:rFonts w:ascii="Times New Roman" w:hAnsi="Times New Roman"/>
          <w:color w:val="000000"/>
          <w:sz w:val="28"/>
          <w:szCs w:val="28"/>
        </w:rPr>
        <w:t xml:space="preserve">), под которым подразумевается освобождение от уз бытия, выход за пределы сансары (к первым трем целям  </w:t>
      </w:r>
      <w:r w:rsidRPr="00ED4392">
        <w:rPr>
          <w:rFonts w:ascii="Times New Roman" w:hAnsi="Times New Roman"/>
          <w:color w:val="000000"/>
          <w:sz w:val="28"/>
          <w:szCs w:val="28"/>
          <w:lang w:val="en-US"/>
        </w:rPr>
        <w:t>mokSha</w:t>
      </w:r>
      <w:r w:rsidRPr="00ED4392">
        <w:rPr>
          <w:rFonts w:ascii="Times New Roman" w:hAnsi="Times New Roman"/>
          <w:color w:val="000000"/>
          <w:sz w:val="28"/>
          <w:szCs w:val="28"/>
        </w:rPr>
        <w:t xml:space="preserve"> добавилась, возможно, лишь к сер.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 тыс. н. э.).     Первые три ценности (</w:t>
      </w:r>
      <w:r w:rsidRPr="00ED4392">
        <w:rPr>
          <w:rFonts w:ascii="Times New Roman" w:hAnsi="Times New Roman"/>
          <w:color w:val="000000"/>
          <w:sz w:val="28"/>
          <w:szCs w:val="28"/>
          <w:lang w:val="en-US"/>
        </w:rPr>
        <w:t>trivarga</w:t>
      </w:r>
      <w:r w:rsidRPr="00ED4392">
        <w:rPr>
          <w:rFonts w:ascii="Times New Roman" w:hAnsi="Times New Roman"/>
          <w:color w:val="000000"/>
          <w:sz w:val="28"/>
          <w:szCs w:val="28"/>
        </w:rPr>
        <w:t xml:space="preserve">) должны находиться в постоянном равновесии.  Однако велись споры о том, какой из них все же следует отдавать приоритет. Так, согласно положениям ортодоксального индуизма, в частности Мбх, ведущей целью  является  </w:t>
      </w:r>
      <w:r w:rsidRPr="00ED4392">
        <w:rPr>
          <w:rFonts w:ascii="Times New Roman" w:hAnsi="Times New Roman"/>
          <w:color w:val="000000"/>
          <w:sz w:val="28"/>
          <w:szCs w:val="28"/>
          <w:lang w:val="en-US"/>
        </w:rPr>
        <w:t>dharma</w:t>
      </w:r>
      <w:r w:rsidRPr="00ED4392">
        <w:rPr>
          <w:rFonts w:ascii="Times New Roman" w:hAnsi="Times New Roman"/>
          <w:color w:val="000000"/>
          <w:sz w:val="28"/>
          <w:szCs w:val="28"/>
        </w:rPr>
        <w:t xml:space="preserve">, согласно предписаниям  АШ –  </w:t>
      </w:r>
      <w:r w:rsidRPr="00ED4392">
        <w:rPr>
          <w:rFonts w:ascii="Times New Roman" w:hAnsi="Times New Roman"/>
          <w:color w:val="000000"/>
          <w:sz w:val="28"/>
          <w:szCs w:val="28"/>
          <w:lang w:val="en-US"/>
        </w:rPr>
        <w:t>artha</w:t>
      </w:r>
      <w:r w:rsidRPr="00ED4392">
        <w:rPr>
          <w:rFonts w:ascii="Times New Roman" w:hAnsi="Times New Roman"/>
          <w:color w:val="000000"/>
          <w:sz w:val="28"/>
          <w:szCs w:val="28"/>
        </w:rPr>
        <w:t xml:space="preserve">, а согласно «Камасутре» или, например, «Дашакумарачарите»  Дандина – </w:t>
      </w:r>
      <w:r w:rsidRPr="00ED4392">
        <w:rPr>
          <w:rFonts w:ascii="Times New Roman" w:hAnsi="Times New Roman"/>
          <w:color w:val="000000"/>
          <w:sz w:val="28"/>
          <w:szCs w:val="28"/>
          <w:lang w:val="en-US"/>
        </w:rPr>
        <w:t>kAma</w:t>
      </w:r>
      <w:r w:rsidRPr="00ED4392">
        <w:rPr>
          <w:rFonts w:ascii="Times New Roman" w:hAnsi="Times New Roman"/>
          <w:color w:val="000000"/>
          <w:sz w:val="28"/>
          <w:szCs w:val="28"/>
        </w:rPr>
        <w:t>.  Также предпринимались попытки соотнесения трех целей со стадиями жизни (</w:t>
      </w:r>
      <w:r w:rsidRPr="00ED4392">
        <w:rPr>
          <w:rFonts w:ascii="Times New Roman" w:hAnsi="Times New Roman"/>
          <w:color w:val="000000"/>
          <w:sz w:val="28"/>
          <w:szCs w:val="28"/>
          <w:lang w:val="en-US"/>
        </w:rPr>
        <w:t>AshramAH</w:t>
      </w:r>
      <w:r w:rsidRPr="00ED4392">
        <w:rPr>
          <w:rFonts w:ascii="Times New Roman" w:hAnsi="Times New Roman"/>
          <w:color w:val="000000"/>
          <w:sz w:val="28"/>
          <w:szCs w:val="28"/>
        </w:rPr>
        <w:t xml:space="preserve">). Например, согласно «Камасутре», в детстве надо отдавать предпочтение  </w:t>
      </w:r>
      <w:r w:rsidRPr="00ED4392">
        <w:rPr>
          <w:rFonts w:ascii="Times New Roman" w:hAnsi="Times New Roman"/>
          <w:color w:val="000000"/>
          <w:sz w:val="28"/>
          <w:szCs w:val="28"/>
          <w:lang w:val="en-US"/>
        </w:rPr>
        <w:t>artha</w:t>
      </w:r>
      <w:r w:rsidRPr="00ED4392">
        <w:rPr>
          <w:rFonts w:ascii="Times New Roman" w:hAnsi="Times New Roman"/>
          <w:color w:val="000000"/>
          <w:sz w:val="28"/>
          <w:szCs w:val="28"/>
        </w:rPr>
        <w:t xml:space="preserve">, в молодости – </w:t>
      </w:r>
      <w:r w:rsidRPr="00ED4392">
        <w:rPr>
          <w:rFonts w:ascii="Times New Roman" w:hAnsi="Times New Roman"/>
          <w:color w:val="000000"/>
          <w:sz w:val="28"/>
          <w:szCs w:val="28"/>
          <w:lang w:val="en-US"/>
        </w:rPr>
        <w:t>kAma</w:t>
      </w:r>
      <w:r w:rsidRPr="00ED4392">
        <w:rPr>
          <w:rFonts w:ascii="Times New Roman" w:hAnsi="Times New Roman"/>
          <w:color w:val="000000"/>
          <w:sz w:val="28"/>
          <w:szCs w:val="28"/>
        </w:rPr>
        <w:t xml:space="preserve">, а в старости – </w:t>
      </w:r>
      <w:r w:rsidRPr="00ED4392">
        <w:rPr>
          <w:rFonts w:ascii="Times New Roman" w:hAnsi="Times New Roman"/>
          <w:color w:val="000000"/>
          <w:sz w:val="28"/>
          <w:szCs w:val="28"/>
          <w:lang w:val="en-US"/>
        </w:rPr>
        <w:t>dharma</w:t>
      </w:r>
      <w:r w:rsidRPr="00ED4392">
        <w:rPr>
          <w:rFonts w:ascii="Times New Roman" w:hAnsi="Times New Roman"/>
          <w:color w:val="000000"/>
          <w:sz w:val="28"/>
          <w:szCs w:val="28"/>
        </w:rPr>
        <w:t xml:space="preserve">    [Индийская философия 2009: 669 – 671; Индуизм 1996: 451;  Махабхарата 1987:  263].</w:t>
      </w:r>
      <w:r w:rsidRPr="00ED4392">
        <w:rPr>
          <w:rFonts w:ascii="Times New Roman" w:hAnsi="Times New Roman"/>
          <w:i/>
          <w:color w:val="000000"/>
          <w:sz w:val="28"/>
          <w:szCs w:val="28"/>
        </w:rPr>
        <w:t xml:space="preserve"> </w:t>
      </w:r>
      <w:r w:rsidRPr="00ED4392">
        <w:rPr>
          <w:rFonts w:ascii="Times New Roman" w:hAnsi="Times New Roman"/>
          <w:color w:val="000000"/>
          <w:sz w:val="28"/>
          <w:szCs w:val="28"/>
        </w:rPr>
        <w:t xml:space="preserve">Ср. ДМ 4.15;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.1.17;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 xml:space="preserve">.24.27;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 xml:space="preserve">.15.15, 35.52;  </w:t>
      </w:r>
      <w:r w:rsidRPr="00ED4392">
        <w:rPr>
          <w:rFonts w:ascii="Times New Roman" w:hAnsi="Times New Roman"/>
          <w:color w:val="000000"/>
          <w:sz w:val="28"/>
          <w:szCs w:val="28"/>
          <w:lang w:val="en-US"/>
        </w:rPr>
        <w:t>VI</w:t>
      </w:r>
      <w:r w:rsidRPr="00ED4392">
        <w:rPr>
          <w:rFonts w:ascii="Times New Roman" w:hAnsi="Times New Roman"/>
          <w:color w:val="000000"/>
          <w:sz w:val="28"/>
          <w:szCs w:val="28"/>
        </w:rPr>
        <w:t xml:space="preserve">.7.9-10; </w:t>
      </w:r>
      <w:r w:rsidRPr="00ED4392">
        <w:rPr>
          <w:rFonts w:ascii="Times New Roman" w:hAnsi="Times New Roman"/>
          <w:color w:val="000000"/>
          <w:sz w:val="28"/>
          <w:szCs w:val="28"/>
          <w:lang w:val="en-US"/>
        </w:rPr>
        <w:t>XI</w:t>
      </w:r>
      <w:r w:rsidRPr="00ED4392">
        <w:rPr>
          <w:rFonts w:ascii="Times New Roman" w:hAnsi="Times New Roman"/>
          <w:color w:val="000000"/>
          <w:sz w:val="28"/>
          <w:szCs w:val="28"/>
        </w:rPr>
        <w:t xml:space="preserve">.1.19; </w:t>
      </w:r>
      <w:r w:rsidRPr="00ED4392">
        <w:rPr>
          <w:rFonts w:ascii="Times New Roman" w:hAnsi="Times New Roman"/>
          <w:color w:val="000000"/>
          <w:sz w:val="28"/>
          <w:szCs w:val="28"/>
          <w:lang w:val="en-US"/>
        </w:rPr>
        <w:t>X</w:t>
      </w:r>
      <w:r w:rsidRPr="00ED4392">
        <w:rPr>
          <w:rFonts w:ascii="Times New Roman" w:hAnsi="Times New Roman"/>
          <w:color w:val="000000"/>
          <w:sz w:val="28"/>
          <w:szCs w:val="28"/>
        </w:rPr>
        <w:t>.11.16; МБхП 43.45 и др.</w:t>
      </w:r>
    </w:p>
  </w:endnote>
  <w:endnote w:id="18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8.73. </w:t>
      </w:r>
      <w:r w:rsidRPr="00ED4392">
        <w:rPr>
          <w:rFonts w:ascii="Times New Roman" w:hAnsi="Times New Roman"/>
          <w:i/>
          <w:color w:val="000000"/>
          <w:sz w:val="28"/>
          <w:szCs w:val="28"/>
        </w:rPr>
        <w:t>Умерщвление, насылание болезни,  приведение в волнение,  сбивание с толку, изгнание, /  Обездвиживание воли  и  вызывание раздоров</w:t>
      </w:r>
      <w:r w:rsidRPr="00ED4392">
        <w:rPr>
          <w:rFonts w:ascii="Times New Roman" w:hAnsi="Times New Roman"/>
          <w:color w:val="000000"/>
          <w:sz w:val="28"/>
          <w:szCs w:val="28"/>
        </w:rPr>
        <w:t xml:space="preserve"> </w:t>
      </w:r>
      <w:r w:rsidRPr="00ED4392">
        <w:rPr>
          <w:rFonts w:ascii="Times New Roman" w:hAnsi="Times New Roman"/>
          <w:i/>
          <w:color w:val="000000"/>
          <w:sz w:val="28"/>
          <w:szCs w:val="28"/>
        </w:rPr>
        <w:t>[между врагами]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maraNochchATana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kShobha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mohana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drAvaNAni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vashya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stambhana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vidveSha</w:t>
      </w:r>
      <w:r w:rsidRPr="00ED4392">
        <w:rPr>
          <w:rFonts w:ascii="Times New Roman" w:hAnsi="Times New Roman"/>
          <w:color w:val="000000"/>
          <w:sz w:val="28"/>
          <w:szCs w:val="28"/>
        </w:rPr>
        <w:t>…) –    здесь  упоминаются  четыре из   шести магических искусств шат-карма (</w:t>
      </w:r>
      <w:r w:rsidRPr="00ED4392">
        <w:rPr>
          <w:rFonts w:ascii="Times New Roman" w:hAnsi="Times New Roman"/>
          <w:color w:val="000000"/>
          <w:sz w:val="28"/>
          <w:szCs w:val="28"/>
          <w:lang w:val="en-US"/>
        </w:rPr>
        <w:t>ShaT</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karma</w:t>
      </w:r>
      <w:r w:rsidRPr="00ED4392">
        <w:rPr>
          <w:rFonts w:ascii="Times New Roman" w:hAnsi="Times New Roman"/>
          <w:color w:val="000000"/>
          <w:sz w:val="28"/>
          <w:szCs w:val="28"/>
        </w:rPr>
        <w:t xml:space="preserve">)  –  способов воздействия на другого человека, духа или даже божество, вместе с невходящими в эту группу </w:t>
      </w:r>
      <w:r w:rsidRPr="00ED4392">
        <w:rPr>
          <w:rFonts w:ascii="Times New Roman" w:hAnsi="Times New Roman"/>
          <w:color w:val="000000"/>
          <w:sz w:val="28"/>
          <w:szCs w:val="28"/>
          <w:lang w:val="en-US"/>
        </w:rPr>
        <w:t>kShobha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mohana</w:t>
      </w:r>
      <w:r w:rsidRPr="00ED4392">
        <w:rPr>
          <w:rFonts w:ascii="Times New Roman" w:hAnsi="Times New Roman"/>
          <w:color w:val="000000"/>
          <w:sz w:val="28"/>
          <w:szCs w:val="28"/>
        </w:rPr>
        <w:t xml:space="preserve"> и  </w:t>
      </w:r>
      <w:r w:rsidRPr="00ED4392">
        <w:rPr>
          <w:rFonts w:ascii="Times New Roman" w:hAnsi="Times New Roman"/>
          <w:color w:val="000000"/>
          <w:sz w:val="28"/>
          <w:szCs w:val="28"/>
          <w:lang w:val="en-US"/>
        </w:rPr>
        <w:t>drAvaN</w:t>
      </w:r>
      <w:r w:rsidRPr="00ED4392">
        <w:rPr>
          <w:rFonts w:ascii="Times New Roman" w:hAnsi="Times New Roman"/>
          <w:color w:val="000000"/>
          <w:sz w:val="28"/>
          <w:szCs w:val="28"/>
        </w:rPr>
        <w:t xml:space="preserve">а.  В классическом виде  </w:t>
      </w:r>
      <w:r w:rsidRPr="00ED4392">
        <w:rPr>
          <w:rFonts w:ascii="Times New Roman" w:hAnsi="Times New Roman"/>
          <w:color w:val="000000"/>
          <w:sz w:val="28"/>
          <w:szCs w:val="28"/>
          <w:lang w:val="en-US"/>
        </w:rPr>
        <w:t>shaT</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karma</w:t>
      </w:r>
      <w:r w:rsidRPr="00ED4392">
        <w:rPr>
          <w:rFonts w:ascii="Times New Roman" w:hAnsi="Times New Roman"/>
          <w:color w:val="000000"/>
          <w:sz w:val="28"/>
          <w:szCs w:val="28"/>
        </w:rPr>
        <w:t xml:space="preserve"> включают: </w:t>
      </w:r>
      <w:r w:rsidRPr="00ED4392">
        <w:rPr>
          <w:rFonts w:ascii="Times New Roman" w:hAnsi="Times New Roman"/>
          <w:color w:val="000000"/>
          <w:sz w:val="28"/>
          <w:szCs w:val="28"/>
          <w:lang w:val="en-US"/>
        </w:rPr>
        <w:t>shanti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karma</w:t>
      </w:r>
      <w:r w:rsidRPr="00ED4392">
        <w:rPr>
          <w:rFonts w:ascii="Times New Roman" w:hAnsi="Times New Roman"/>
          <w:color w:val="000000"/>
          <w:sz w:val="28"/>
          <w:szCs w:val="28"/>
        </w:rPr>
        <w:t xml:space="preserve">  (обряд умиротворения,   имеет целью  умиротворение гнева или агрессии по отношению к себе), </w:t>
      </w:r>
      <w:r w:rsidRPr="00ED4392">
        <w:rPr>
          <w:rFonts w:ascii="Times New Roman" w:hAnsi="Times New Roman"/>
          <w:color w:val="000000"/>
          <w:sz w:val="28"/>
          <w:szCs w:val="28"/>
          <w:lang w:val="en-US"/>
        </w:rPr>
        <w:t>vashIkaraNa</w:t>
      </w:r>
      <w:r w:rsidRPr="00ED4392">
        <w:rPr>
          <w:rFonts w:ascii="Times New Roman" w:hAnsi="Times New Roman"/>
          <w:color w:val="000000"/>
          <w:sz w:val="28"/>
          <w:szCs w:val="28"/>
        </w:rPr>
        <w:t xml:space="preserve">  (приворот, подчинение),  </w:t>
      </w:r>
      <w:r w:rsidRPr="00ED4392">
        <w:rPr>
          <w:rFonts w:ascii="Times New Roman" w:hAnsi="Times New Roman"/>
          <w:color w:val="000000"/>
          <w:sz w:val="28"/>
          <w:szCs w:val="28"/>
          <w:lang w:val="en-US"/>
        </w:rPr>
        <w:t>stambhana</w:t>
      </w:r>
      <w:r w:rsidRPr="00ED4392">
        <w:rPr>
          <w:rFonts w:ascii="Times New Roman" w:hAnsi="Times New Roman"/>
          <w:color w:val="000000"/>
          <w:sz w:val="28"/>
          <w:szCs w:val="28"/>
        </w:rPr>
        <w:t xml:space="preserve">  (обездвиживание и создание преград),  </w:t>
      </w:r>
      <w:r w:rsidRPr="00ED4392">
        <w:rPr>
          <w:rFonts w:ascii="Times New Roman" w:hAnsi="Times New Roman"/>
          <w:color w:val="000000"/>
          <w:sz w:val="28"/>
          <w:szCs w:val="28"/>
          <w:lang w:val="en-US"/>
        </w:rPr>
        <w:t>vidveShaNa</w:t>
      </w:r>
      <w:r w:rsidRPr="00ED4392">
        <w:rPr>
          <w:rFonts w:ascii="Times New Roman" w:hAnsi="Times New Roman"/>
          <w:color w:val="000000"/>
          <w:sz w:val="28"/>
          <w:szCs w:val="28"/>
        </w:rPr>
        <w:t xml:space="preserve">  (вызывание  вражды между   врагами),  </w:t>
      </w:r>
      <w:r w:rsidRPr="00ED4392">
        <w:rPr>
          <w:rFonts w:ascii="Times New Roman" w:hAnsi="Times New Roman"/>
          <w:color w:val="000000"/>
          <w:sz w:val="28"/>
          <w:szCs w:val="28"/>
          <w:lang w:val="en-US"/>
        </w:rPr>
        <w:t>uchchATana</w:t>
      </w:r>
      <w:r w:rsidRPr="00ED4392">
        <w:rPr>
          <w:rFonts w:ascii="Times New Roman" w:hAnsi="Times New Roman"/>
          <w:color w:val="000000"/>
          <w:sz w:val="28"/>
          <w:szCs w:val="28"/>
        </w:rPr>
        <w:t xml:space="preserve">  (способность насылать болезнь на врага по желанию) и  </w:t>
      </w:r>
      <w:r w:rsidRPr="00ED4392">
        <w:rPr>
          <w:rFonts w:ascii="Times New Roman" w:hAnsi="Times New Roman"/>
          <w:color w:val="000000"/>
          <w:sz w:val="28"/>
          <w:szCs w:val="28"/>
          <w:lang w:val="en-US"/>
        </w:rPr>
        <w:t>maraNa</w:t>
      </w:r>
      <w:r w:rsidRPr="00ED4392">
        <w:rPr>
          <w:rFonts w:ascii="Times New Roman" w:hAnsi="Times New Roman"/>
          <w:color w:val="000000"/>
          <w:sz w:val="28"/>
          <w:szCs w:val="28"/>
        </w:rPr>
        <w:t xml:space="preserve">  (способность вызвать смерть человека по желанию). Как мы видим, в списке МБхП  </w:t>
      </w:r>
      <w:r w:rsidRPr="00ED4392">
        <w:rPr>
          <w:rFonts w:ascii="Times New Roman" w:hAnsi="Times New Roman"/>
          <w:color w:val="000000"/>
          <w:sz w:val="28"/>
          <w:szCs w:val="28"/>
          <w:lang w:val="en-US"/>
        </w:rPr>
        <w:t>vashya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stambhana</w:t>
      </w:r>
      <w:r w:rsidRPr="00ED4392">
        <w:rPr>
          <w:rFonts w:ascii="Times New Roman" w:hAnsi="Times New Roman"/>
          <w:color w:val="000000"/>
          <w:sz w:val="28"/>
          <w:szCs w:val="28"/>
        </w:rPr>
        <w:t xml:space="preserve"> заменяет </w:t>
      </w:r>
      <w:r w:rsidRPr="00ED4392">
        <w:rPr>
          <w:rFonts w:ascii="Times New Roman" w:hAnsi="Times New Roman"/>
          <w:color w:val="000000"/>
          <w:sz w:val="28"/>
          <w:szCs w:val="28"/>
          <w:lang w:val="en-US"/>
        </w:rPr>
        <w:t>stambhana</w:t>
      </w:r>
      <w:r w:rsidRPr="00ED4392">
        <w:rPr>
          <w:rFonts w:ascii="Times New Roman" w:hAnsi="Times New Roman"/>
          <w:color w:val="000000"/>
          <w:sz w:val="28"/>
          <w:szCs w:val="28"/>
        </w:rPr>
        <w:t>.   К этим способам можно прибегать только в крайнем случае, а после совершения подобных церемоний предписываются искупительные практики. Эти ритуалы исполняются тантриками, и за это их часто осуждали последователи ведийской традиции.  Сами же тантрики утверждают, что к этим ритуалам допускаются лишь посвященные  высокой степени, специально подготовленные люди [Кинсли 2008: 39; Пахомов 2002: 116]. Ср. БрДП 6.133.</w:t>
      </w:r>
    </w:p>
  </w:endnote>
  <w:endnote w:id="18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8.76(2). </w:t>
      </w:r>
      <w:r w:rsidRPr="00ED4392">
        <w:rPr>
          <w:rFonts w:ascii="Times New Roman" w:hAnsi="Times New Roman"/>
          <w:i/>
          <w:color w:val="000000"/>
          <w:sz w:val="28"/>
          <w:szCs w:val="28"/>
        </w:rPr>
        <w:t>Наука, тобою поведанная в Агамах, в мире известность обретёт</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tvad</w:t>
      </w:r>
      <w:r w:rsidRPr="00ED4392">
        <w:rPr>
          <w:rFonts w:ascii="Times New Roman" w:hAnsi="Times New Roman"/>
          <w:color w:val="000000"/>
          <w:sz w:val="28"/>
          <w:szCs w:val="28"/>
        </w:rPr>
        <w:t>-</w:t>
      </w:r>
      <w:r w:rsidRPr="00ED4392">
        <w:rPr>
          <w:rFonts w:ascii="Times New Roman" w:hAnsi="Times New Roman"/>
          <w:color w:val="000000"/>
          <w:sz w:val="28"/>
          <w:szCs w:val="28"/>
          <w:lang w:val="en-US"/>
        </w:rPr>
        <w:t>uktAgama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shAstraM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loke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khyAtaM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bhaviShyati</w:t>
      </w:r>
      <w:r w:rsidRPr="00ED4392">
        <w:rPr>
          <w:rFonts w:ascii="Times New Roman" w:hAnsi="Times New Roman"/>
          <w:color w:val="000000"/>
          <w:sz w:val="28"/>
          <w:szCs w:val="28"/>
        </w:rPr>
        <w:t xml:space="preserve">) – для обозначения тантрических текстов чаще всего употребляются термины «тантра», «Агама» и «самхита», которые часто рассматриваются как взаимодополняемые синонимы. В более узком значении тантрами чаще называют тексты шактистов, Агамами – шиваитов,  а самхитами – вишнуитов (особенно школы паньчаратра). В  этом значении Агамы представляют собой наставления, данные Шивой его божественной супруге. Практически всеми школами шиваизма признаются двадцать восемь канонических Агам [Каула 2004: 64–65; </w:t>
      </w:r>
      <w:r w:rsidRPr="00ED4392">
        <w:rPr>
          <w:rFonts w:ascii="Times New Roman" w:hAnsi="Times New Roman"/>
          <w:color w:val="000000"/>
          <w:sz w:val="28"/>
          <w:szCs w:val="28"/>
          <w:lang w:val="en-US"/>
        </w:rPr>
        <w:t>Bhattacharyya</w:t>
      </w:r>
      <w:r w:rsidRPr="00ED4392">
        <w:rPr>
          <w:rFonts w:ascii="Times New Roman" w:hAnsi="Times New Roman"/>
          <w:color w:val="000000"/>
          <w:sz w:val="28"/>
          <w:szCs w:val="28"/>
        </w:rPr>
        <w:t xml:space="preserve"> 2005: 51 – 95]. </w:t>
      </w:r>
    </w:p>
  </w:endnote>
  <w:endnote w:id="18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8.77. </w:t>
      </w:r>
      <w:r w:rsidRPr="00ED4392">
        <w:rPr>
          <w:rFonts w:ascii="Times New Roman" w:hAnsi="Times New Roman"/>
          <w:i/>
          <w:color w:val="000000"/>
          <w:sz w:val="28"/>
          <w:szCs w:val="28"/>
        </w:rPr>
        <w:t xml:space="preserve">Агамы и </w:t>
      </w:r>
      <w:r>
        <w:rPr>
          <w:rFonts w:ascii="Times New Roman" w:hAnsi="Times New Roman"/>
          <w:i/>
          <w:color w:val="000000"/>
          <w:sz w:val="28"/>
          <w:szCs w:val="28"/>
        </w:rPr>
        <w:t>веды</w:t>
      </w:r>
      <w:r w:rsidRPr="00ED4392">
        <w:rPr>
          <w:rFonts w:ascii="Times New Roman" w:hAnsi="Times New Roman"/>
          <w:i/>
          <w:color w:val="000000"/>
          <w:sz w:val="28"/>
          <w:szCs w:val="28"/>
        </w:rPr>
        <w:t xml:space="preserve"> это две руки моих, о Шанкара, / Ими поддерживаю я весь мир, полный движущегося и неподвижного</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Agamash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vedash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dvau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bAhU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mama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Nkara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tAbhyAm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eva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dhataM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jagatsthAvara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ja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Ngamam</w:t>
      </w:r>
      <w:r w:rsidRPr="00ED4392">
        <w:rPr>
          <w:rFonts w:ascii="Times New Roman" w:hAnsi="Times New Roman"/>
          <w:color w:val="000000"/>
          <w:sz w:val="28"/>
          <w:szCs w:val="28"/>
        </w:rPr>
        <w:t xml:space="preserve">) – то, что МБхП придает одинаковую авторитетность </w:t>
      </w:r>
      <w:r>
        <w:rPr>
          <w:rFonts w:ascii="Times New Roman" w:hAnsi="Times New Roman"/>
          <w:color w:val="000000"/>
          <w:sz w:val="28"/>
          <w:szCs w:val="28"/>
        </w:rPr>
        <w:t>ведам</w:t>
      </w:r>
      <w:r w:rsidRPr="00ED4392">
        <w:rPr>
          <w:rFonts w:ascii="Times New Roman" w:hAnsi="Times New Roman"/>
          <w:color w:val="000000"/>
          <w:sz w:val="28"/>
          <w:szCs w:val="28"/>
        </w:rPr>
        <w:t xml:space="preserve"> и Агамам (тантрам), составляет особенность данной пураны, резко отличающую её от  другой шактистской пураны – ДБхП (</w:t>
      </w:r>
      <w:r w:rsidRPr="00ED4392">
        <w:rPr>
          <w:rFonts w:ascii="Times New Roman" w:hAnsi="Times New Roman"/>
          <w:color w:val="000000"/>
          <w:sz w:val="28"/>
          <w:szCs w:val="28"/>
          <w:lang w:val="en-US"/>
        </w:rPr>
        <w:t>VII</w:t>
      </w:r>
      <w:r w:rsidRPr="00ED4392">
        <w:rPr>
          <w:rFonts w:ascii="Times New Roman" w:hAnsi="Times New Roman"/>
          <w:color w:val="000000"/>
          <w:sz w:val="28"/>
          <w:szCs w:val="28"/>
        </w:rPr>
        <w:t xml:space="preserve">.39.27–32),  согласно которой для  членов трех высших варн (брахманов, кшатриев и вайшьев) можно следовать  лишь тем предписаниям тантр, которые не противоречат </w:t>
      </w:r>
      <w:r>
        <w:rPr>
          <w:rFonts w:ascii="Times New Roman" w:hAnsi="Times New Roman"/>
          <w:color w:val="000000"/>
          <w:sz w:val="28"/>
          <w:szCs w:val="28"/>
        </w:rPr>
        <w:t>ведам</w:t>
      </w:r>
      <w:r w:rsidRPr="00ED4392">
        <w:rPr>
          <w:rFonts w:ascii="Times New Roman" w:hAnsi="Times New Roman"/>
          <w:color w:val="000000"/>
          <w:sz w:val="28"/>
          <w:szCs w:val="28"/>
        </w:rPr>
        <w:t>, а полностью принимать содержащиеся в тантрах учения могут лишь те, кто не имеет права изучать и читать ведийские тексты (т. е. женщины, шудры, неприкасаемые и иноверцы-млеччхи).</w:t>
      </w:r>
    </w:p>
  </w:endnote>
  <w:endnote w:id="18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8.79(2). </w:t>
      </w:r>
      <w:r w:rsidRPr="00ED4392">
        <w:rPr>
          <w:rFonts w:ascii="Times New Roman" w:hAnsi="Times New Roman"/>
          <w:i/>
          <w:color w:val="000000"/>
          <w:sz w:val="28"/>
          <w:szCs w:val="28"/>
        </w:rPr>
        <w:t>не имеющих предела</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pArAvAra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vivarjitau</w:t>
      </w:r>
      <w:r w:rsidRPr="00ED4392">
        <w:rPr>
          <w:rFonts w:ascii="Times New Roman" w:hAnsi="Times New Roman"/>
          <w:color w:val="000000"/>
          <w:sz w:val="28"/>
          <w:szCs w:val="28"/>
        </w:rPr>
        <w:t>.</w:t>
      </w:r>
    </w:p>
  </w:endnote>
  <w:endnote w:id="18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8.82. </w:t>
      </w:r>
      <w:r w:rsidRPr="00ED4392">
        <w:rPr>
          <w:rFonts w:ascii="Times New Roman" w:hAnsi="Times New Roman"/>
          <w:i/>
          <w:color w:val="000000"/>
          <w:sz w:val="28"/>
          <w:szCs w:val="28"/>
        </w:rPr>
        <w:t>Те, кто средь людей слывя вайшнавами, следует им усердно, / Пусть мне предадутся сердцем</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AsAM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sAdhakAs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sabhAyAM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vaiShNavA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matAH</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mayyarpitAntaH</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karaNA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bhaveyuH</w:t>
      </w:r>
      <w:r w:rsidRPr="00ED4392">
        <w:rPr>
          <w:rFonts w:ascii="Times New Roman" w:hAnsi="Times New Roman"/>
          <w:color w:val="000000"/>
          <w:sz w:val="28"/>
          <w:szCs w:val="28"/>
        </w:rPr>
        <w:t>) – тантрики предпочитали не выделяться из общей индуистской среды, отсюда известный принцип: «Внутри – шакта/каула, снаружи – шайва, на собраниях подобен вайшнаву / приверженцу Вед», повторяющийся во многих тантрах (Каулавали-нирная 10.95; Каливиласа-тантра 7.12; Меру-тантра 10.613; Тантралока и др. [Каула 2004: 35].</w:t>
      </w:r>
    </w:p>
  </w:endnote>
  <w:endnote w:id="18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8.99 – 100(1). </w:t>
      </w:r>
      <w:r w:rsidRPr="00ED4392">
        <w:rPr>
          <w:rFonts w:ascii="Times New Roman" w:hAnsi="Times New Roman"/>
          <w:i/>
          <w:color w:val="000000"/>
          <w:sz w:val="28"/>
          <w:szCs w:val="28"/>
        </w:rPr>
        <w:t>колесницу &lt;…&gt; Запряженную быстрыми, как ветер, львами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rathaM</w:t>
      </w:r>
      <w:r w:rsidRPr="00ED4392">
        <w:rPr>
          <w:rFonts w:ascii="Times New Roman" w:hAnsi="Times New Roman"/>
          <w:color w:val="000000"/>
          <w:sz w:val="28"/>
          <w:szCs w:val="28"/>
        </w:rPr>
        <w:t xml:space="preserve"> &lt;…&gt; </w:t>
      </w:r>
      <w:r w:rsidRPr="00ED4392">
        <w:rPr>
          <w:rFonts w:ascii="Times New Roman" w:hAnsi="Times New Roman"/>
          <w:color w:val="000000"/>
          <w:sz w:val="28"/>
          <w:szCs w:val="28"/>
          <w:lang w:val="en-US"/>
        </w:rPr>
        <w:t>vAyu</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pravegaiH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siMhaish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yutaM</w:t>
      </w:r>
      <w:r w:rsidRPr="00ED4392">
        <w:rPr>
          <w:rFonts w:ascii="Times New Roman" w:hAnsi="Times New Roman"/>
          <w:color w:val="000000"/>
          <w:sz w:val="28"/>
          <w:szCs w:val="28"/>
        </w:rPr>
        <w:t>) –  о льве как о ездовом животном (</w:t>
      </w:r>
      <w:r w:rsidRPr="00ED4392">
        <w:rPr>
          <w:rFonts w:ascii="Times New Roman" w:hAnsi="Times New Roman"/>
          <w:color w:val="000000"/>
          <w:sz w:val="28"/>
          <w:szCs w:val="28"/>
          <w:lang w:val="en-US"/>
        </w:rPr>
        <w:t>vAhana</w:t>
      </w:r>
      <w:r w:rsidRPr="00ED4392">
        <w:rPr>
          <w:rFonts w:ascii="Times New Roman" w:hAnsi="Times New Roman"/>
          <w:color w:val="000000"/>
          <w:sz w:val="28"/>
          <w:szCs w:val="28"/>
        </w:rPr>
        <w:t>) Богин</w:t>
      </w:r>
      <w:r>
        <w:rPr>
          <w:rFonts w:ascii="Times New Roman" w:hAnsi="Times New Roman"/>
          <w:color w:val="000000"/>
          <w:sz w:val="28"/>
          <w:szCs w:val="28"/>
        </w:rPr>
        <w:t>и см. примеч. 32</w:t>
      </w:r>
      <w:r w:rsidRPr="00ED4392">
        <w:rPr>
          <w:rFonts w:ascii="Times New Roman" w:hAnsi="Times New Roman"/>
          <w:color w:val="000000"/>
          <w:sz w:val="28"/>
          <w:szCs w:val="28"/>
        </w:rPr>
        <w:t>. Запряженная львами колесница Шивы и Парвати упоминается также в Мбх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.221.1-10) [Махабхарата 1987: 457].</w:t>
      </w:r>
    </w:p>
  </w:endnote>
  <w:endnote w:id="19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9.12. </w:t>
      </w:r>
      <w:r w:rsidRPr="00ED4392">
        <w:rPr>
          <w:rFonts w:ascii="Times New Roman" w:hAnsi="Times New Roman"/>
          <w:i/>
          <w:color w:val="000000"/>
          <w:sz w:val="28"/>
          <w:szCs w:val="28"/>
        </w:rPr>
        <w:t>некая богиня Махешвари, / Черная, словно огромная туча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kAchiddevI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maheshvarI</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mahAmegha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prabhA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shyAmA</w:t>
      </w:r>
      <w:r w:rsidRPr="00ED4392">
        <w:rPr>
          <w:rFonts w:ascii="Times New Roman" w:hAnsi="Times New Roman"/>
          <w:color w:val="000000"/>
          <w:sz w:val="28"/>
          <w:szCs w:val="28"/>
        </w:rPr>
        <w:t xml:space="preserve">) – чернота   Кали говорит о её всепоглощающей природе, поскольку черный  – цвет, в котором исчезают все другие цвета. Или же утверждается, что черный символизирует полное отсутствие цвета, опять же означая </w:t>
      </w:r>
      <w:r w:rsidRPr="00ED4392">
        <w:rPr>
          <w:rFonts w:ascii="Times New Roman" w:hAnsi="Times New Roman"/>
          <w:color w:val="000000"/>
          <w:sz w:val="28"/>
          <w:szCs w:val="28"/>
          <w:lang w:val="en-US"/>
        </w:rPr>
        <w:t>nirguNa</w:t>
      </w:r>
      <w:r w:rsidRPr="00ED4392">
        <w:rPr>
          <w:rFonts w:ascii="Times New Roman" w:hAnsi="Times New Roman"/>
          <w:color w:val="000000"/>
          <w:sz w:val="28"/>
          <w:szCs w:val="28"/>
        </w:rPr>
        <w:t xml:space="preserve"> (отсутствие качеств) природу Кали как высшей реальности. Таким образом, черный цвет богини символизирует её превосходство над всеми формами [Кинсли 2008: 117].</w:t>
      </w:r>
    </w:p>
  </w:endnote>
  <w:endnote w:id="19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9.12(2). </w:t>
      </w:r>
      <w:r w:rsidRPr="00ED4392">
        <w:rPr>
          <w:rFonts w:ascii="Times New Roman" w:hAnsi="Times New Roman"/>
          <w:i/>
          <w:color w:val="000000"/>
          <w:sz w:val="28"/>
          <w:szCs w:val="28"/>
        </w:rPr>
        <w:t xml:space="preserve">с распущенными волосами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mukta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keshI</w:t>
      </w:r>
      <w:r>
        <w:rPr>
          <w:rFonts w:ascii="Times New Roman" w:hAnsi="Times New Roman"/>
          <w:color w:val="000000"/>
          <w:sz w:val="28"/>
          <w:szCs w:val="28"/>
        </w:rPr>
        <w:t>) – см. примеч. 70</w:t>
      </w:r>
      <w:r w:rsidRPr="00ED4392">
        <w:rPr>
          <w:rFonts w:ascii="Times New Roman" w:hAnsi="Times New Roman"/>
          <w:color w:val="000000"/>
          <w:sz w:val="28"/>
          <w:szCs w:val="28"/>
        </w:rPr>
        <w:t>.</w:t>
      </w:r>
    </w:p>
  </w:endnote>
  <w:endnote w:id="19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9.12(2).</w:t>
      </w:r>
      <w:r w:rsidRPr="00ED4392">
        <w:rPr>
          <w:rFonts w:ascii="Times New Roman" w:hAnsi="Times New Roman"/>
          <w:i/>
          <w:color w:val="000000"/>
          <w:sz w:val="28"/>
          <w:szCs w:val="28"/>
        </w:rPr>
        <w:t xml:space="preserve"> обнаженная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digambarA</w:t>
      </w:r>
      <w:r>
        <w:rPr>
          <w:rFonts w:ascii="Times New Roman" w:hAnsi="Times New Roman"/>
          <w:color w:val="000000"/>
          <w:sz w:val="28"/>
          <w:szCs w:val="28"/>
        </w:rPr>
        <w:t>) – см. примеч. 53, 71</w:t>
      </w:r>
      <w:r w:rsidRPr="00ED4392">
        <w:rPr>
          <w:rFonts w:ascii="Times New Roman" w:hAnsi="Times New Roman"/>
          <w:color w:val="000000"/>
          <w:sz w:val="28"/>
          <w:szCs w:val="28"/>
        </w:rPr>
        <w:t>.</w:t>
      </w:r>
    </w:p>
  </w:endnote>
  <w:endnote w:id="19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9.13(1). </w:t>
      </w:r>
      <w:r w:rsidRPr="00ED4392">
        <w:rPr>
          <w:rFonts w:ascii="Times New Roman" w:hAnsi="Times New Roman"/>
          <w:i/>
          <w:color w:val="000000"/>
          <w:sz w:val="28"/>
          <w:szCs w:val="28"/>
        </w:rPr>
        <w:t>сверкающая тремя очами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netra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trayojjvalA</w:t>
      </w:r>
      <w:r>
        <w:rPr>
          <w:rFonts w:ascii="Times New Roman" w:hAnsi="Times New Roman"/>
          <w:color w:val="000000"/>
          <w:sz w:val="28"/>
          <w:szCs w:val="28"/>
        </w:rPr>
        <w:t>) – см. примеч. 122</w:t>
      </w:r>
      <w:r w:rsidRPr="00ED4392">
        <w:rPr>
          <w:rFonts w:ascii="Times New Roman" w:hAnsi="Times New Roman"/>
          <w:color w:val="000000"/>
          <w:sz w:val="28"/>
          <w:szCs w:val="28"/>
        </w:rPr>
        <w:t>.</w:t>
      </w:r>
    </w:p>
  </w:endnote>
  <w:endnote w:id="19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9.19(2). </w:t>
      </w:r>
      <w:r w:rsidRPr="00ED4392">
        <w:rPr>
          <w:rFonts w:ascii="Times New Roman" w:hAnsi="Times New Roman"/>
          <w:i/>
          <w:color w:val="000000"/>
          <w:sz w:val="28"/>
          <w:szCs w:val="28"/>
        </w:rPr>
        <w:t>с косицами на головах</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mukuTa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maNDitAH</w:t>
      </w:r>
      <w:r>
        <w:rPr>
          <w:rFonts w:ascii="Times New Roman" w:hAnsi="Times New Roman"/>
          <w:color w:val="000000"/>
          <w:sz w:val="28"/>
          <w:szCs w:val="28"/>
        </w:rPr>
        <w:t>) – см. примеч. 125</w:t>
      </w:r>
      <w:r w:rsidRPr="00ED4392">
        <w:rPr>
          <w:rFonts w:ascii="Times New Roman" w:hAnsi="Times New Roman"/>
          <w:color w:val="000000"/>
          <w:sz w:val="28"/>
          <w:szCs w:val="28"/>
        </w:rPr>
        <w:t>.</w:t>
      </w:r>
    </w:p>
  </w:endnote>
  <w:endnote w:id="19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9.24(1). </w:t>
      </w:r>
      <w:r w:rsidRPr="00ED4392">
        <w:rPr>
          <w:rFonts w:ascii="Times New Roman" w:hAnsi="Times New Roman"/>
          <w:i/>
          <w:color w:val="000000"/>
          <w:sz w:val="28"/>
          <w:szCs w:val="28"/>
        </w:rPr>
        <w:t>Приставив [к телу] голову козла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dattvA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ChAga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muNDaM</w:t>
      </w:r>
      <w:r w:rsidRPr="00ED4392">
        <w:rPr>
          <w:rFonts w:ascii="Times New Roman" w:hAnsi="Times New Roman"/>
          <w:color w:val="000000"/>
          <w:sz w:val="28"/>
          <w:szCs w:val="28"/>
        </w:rPr>
        <w:t xml:space="preserve">) – приставление к туловищу Дакши головы козла встречается и в более ранних версиях этого мифа (напр., БхП </w:t>
      </w:r>
      <w:r w:rsidRPr="00ED4392">
        <w:rPr>
          <w:rFonts w:ascii="Times New Roman" w:hAnsi="Times New Roman"/>
          <w:color w:val="000000"/>
          <w:sz w:val="28"/>
          <w:szCs w:val="28"/>
          <w:lang w:val="en-US"/>
        </w:rPr>
        <w:t>IV</w:t>
      </w:r>
      <w:r w:rsidRPr="00ED4392">
        <w:rPr>
          <w:rFonts w:ascii="Times New Roman" w:hAnsi="Times New Roman"/>
          <w:color w:val="000000"/>
          <w:sz w:val="28"/>
          <w:szCs w:val="28"/>
        </w:rPr>
        <w:t>.7.8. [Шримад-Бхагаватам 2004: 235]), однако в случае МБхП этот эпизод обретает особый смысл, поскольку в шактистских текстах козел упоминается в перечне животных, которых приносят в жертву Богине.   Так, в ДБхП (III.26.32)  сказано: «Те, кто ест мясо, должны принести в жертву животное, и лучшим бали будет предложение буйвола, козла или кабана». Козел упоминается и в перечне МнТ  (</w:t>
      </w:r>
      <w:r w:rsidRPr="00ED4392">
        <w:rPr>
          <w:rFonts w:ascii="Times New Roman" w:hAnsi="Times New Roman"/>
          <w:color w:val="000000"/>
          <w:sz w:val="28"/>
          <w:szCs w:val="28"/>
          <w:lang w:val="en-US"/>
        </w:rPr>
        <w:t>IV</w:t>
      </w:r>
      <w:r w:rsidRPr="00ED4392">
        <w:rPr>
          <w:rFonts w:ascii="Times New Roman" w:hAnsi="Times New Roman"/>
          <w:color w:val="000000"/>
          <w:sz w:val="28"/>
          <w:szCs w:val="28"/>
        </w:rPr>
        <w:t>.105, 106).  Практика подобных жертвоприношений сохраняется до сих пор в некоторых святых местах Богини, например, в Калигхате в Калькутте и в храме Виндхьявасини [</w:t>
      </w:r>
      <w:r w:rsidRPr="00ED4392">
        <w:rPr>
          <w:rFonts w:ascii="Times New Roman" w:hAnsi="Times New Roman"/>
          <w:color w:val="000000"/>
          <w:sz w:val="28"/>
          <w:szCs w:val="28"/>
          <w:lang w:val="en-US"/>
        </w:rPr>
        <w:t>Eck</w:t>
      </w:r>
      <w:r w:rsidRPr="00ED4392">
        <w:rPr>
          <w:rFonts w:ascii="Times New Roman" w:hAnsi="Times New Roman"/>
          <w:color w:val="000000"/>
          <w:sz w:val="28"/>
          <w:szCs w:val="28"/>
        </w:rPr>
        <w:t xml:space="preserve"> 2012: 262–263; </w:t>
      </w:r>
      <w:r w:rsidRPr="00ED4392">
        <w:rPr>
          <w:rFonts w:ascii="Times New Roman" w:hAnsi="Times New Roman"/>
          <w:color w:val="000000"/>
          <w:sz w:val="28"/>
          <w:szCs w:val="28"/>
          <w:lang w:val="en-US"/>
        </w:rPr>
        <w:t>Erndle</w:t>
      </w:r>
      <w:r w:rsidRPr="00ED4392">
        <w:rPr>
          <w:rFonts w:ascii="Times New Roman" w:hAnsi="Times New Roman"/>
          <w:color w:val="000000"/>
          <w:sz w:val="28"/>
          <w:szCs w:val="28"/>
        </w:rPr>
        <w:t xml:space="preserve"> 1993: 70–72].</w:t>
      </w:r>
    </w:p>
  </w:endnote>
  <w:endnote w:id="19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9.28(2). </w:t>
      </w:r>
      <w:r w:rsidRPr="00ED4392">
        <w:rPr>
          <w:rFonts w:ascii="Times New Roman" w:hAnsi="Times New Roman"/>
          <w:i/>
          <w:color w:val="000000"/>
          <w:sz w:val="28"/>
          <w:szCs w:val="28"/>
        </w:rPr>
        <w:t>никогда не умирай!</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hAniH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kadAchana</w:t>
      </w:r>
      <w:r w:rsidRPr="00ED4392">
        <w:rPr>
          <w:rFonts w:ascii="Times New Roman" w:hAnsi="Times New Roman"/>
          <w:color w:val="000000"/>
          <w:sz w:val="28"/>
          <w:szCs w:val="28"/>
        </w:rPr>
        <w:t>.</w:t>
      </w:r>
    </w:p>
  </w:endnote>
  <w:endnote w:id="19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9.33(2). </w:t>
      </w:r>
      <w:r w:rsidRPr="00ED4392">
        <w:rPr>
          <w:rFonts w:ascii="Times New Roman" w:hAnsi="Times New Roman"/>
          <w:i/>
          <w:color w:val="000000"/>
          <w:sz w:val="28"/>
          <w:szCs w:val="28"/>
        </w:rPr>
        <w:t>С распущенными волосами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mukta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keshI</w:t>
      </w:r>
      <w:r>
        <w:rPr>
          <w:rFonts w:ascii="Times New Roman" w:hAnsi="Times New Roman"/>
          <w:color w:val="000000"/>
          <w:sz w:val="28"/>
          <w:szCs w:val="28"/>
        </w:rPr>
        <w:t>) – см. примеч. 70</w:t>
      </w:r>
      <w:r w:rsidRPr="00ED4392">
        <w:rPr>
          <w:rFonts w:ascii="Times New Roman" w:hAnsi="Times New Roman"/>
          <w:color w:val="000000"/>
          <w:sz w:val="28"/>
          <w:szCs w:val="28"/>
        </w:rPr>
        <w:t>.</w:t>
      </w:r>
    </w:p>
  </w:endnote>
  <w:endnote w:id="19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9.34(1). </w:t>
      </w:r>
      <w:r w:rsidRPr="00ED4392">
        <w:rPr>
          <w:rFonts w:ascii="Times New Roman" w:hAnsi="Times New Roman"/>
          <w:i/>
          <w:color w:val="000000"/>
          <w:sz w:val="28"/>
          <w:szCs w:val="28"/>
        </w:rPr>
        <w:t>Облаченная в шкуру слона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dvIpi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charma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parIdhAnA</w:t>
      </w:r>
      <w:r>
        <w:rPr>
          <w:rFonts w:ascii="Times New Roman" w:hAnsi="Times New Roman"/>
          <w:color w:val="000000"/>
          <w:sz w:val="28"/>
          <w:szCs w:val="28"/>
        </w:rPr>
        <w:t>) – см. примеч. 135</w:t>
      </w:r>
      <w:r w:rsidRPr="00ED4392">
        <w:rPr>
          <w:rFonts w:ascii="Times New Roman" w:hAnsi="Times New Roman"/>
          <w:color w:val="000000"/>
          <w:sz w:val="28"/>
          <w:szCs w:val="28"/>
        </w:rPr>
        <w:t>.</w:t>
      </w:r>
    </w:p>
  </w:endnote>
  <w:endnote w:id="19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9.35(1). </w:t>
      </w:r>
      <w:r w:rsidRPr="00ED4392">
        <w:rPr>
          <w:rFonts w:ascii="Times New Roman" w:hAnsi="Times New Roman"/>
          <w:i/>
          <w:color w:val="000000"/>
          <w:sz w:val="28"/>
          <w:szCs w:val="28"/>
        </w:rPr>
        <w:t>в мгновенье</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kShaNArdhataH</w:t>
      </w:r>
      <w:r w:rsidRPr="00ED4392">
        <w:rPr>
          <w:rFonts w:ascii="Times New Roman" w:hAnsi="Times New Roman"/>
          <w:color w:val="000000"/>
          <w:sz w:val="28"/>
          <w:szCs w:val="28"/>
        </w:rPr>
        <w:t>, букв. «спустя половину кшаны». Кшана эта промежуток времени, за который можно щелкнуть пальцами ([</w:t>
      </w:r>
      <w:r w:rsidRPr="00ED4392">
        <w:rPr>
          <w:rFonts w:ascii="Times New Roman" w:hAnsi="Times New Roman"/>
          <w:color w:val="000000"/>
          <w:sz w:val="28"/>
          <w:szCs w:val="28"/>
          <w:lang w:val="en-US"/>
        </w:rPr>
        <w:t>http</w:t>
      </w:r>
      <w:r w:rsidRPr="00ED4392">
        <w:rPr>
          <w:rFonts w:ascii="Times New Roman" w:hAnsi="Times New Roman"/>
          <w:color w:val="000000"/>
          <w:sz w:val="28"/>
          <w:szCs w:val="28"/>
        </w:rPr>
        <w:t xml:space="preserve">]: </w:t>
      </w:r>
      <w:hyperlink r:id="rId2" w:history="1">
        <w:r w:rsidRPr="00ED4392">
          <w:rPr>
            <w:rStyle w:val="a3"/>
            <w:rFonts w:ascii="Times New Roman" w:hAnsi="Times New Roman"/>
            <w:color w:val="000000"/>
            <w:sz w:val="28"/>
            <w:szCs w:val="28"/>
          </w:rPr>
          <w:t>http://ru.wikipedia.org/wiki/кшана</w:t>
        </w:r>
      </w:hyperlink>
      <w:r w:rsidRPr="00ED4392">
        <w:rPr>
          <w:rFonts w:ascii="Times New Roman" w:hAnsi="Times New Roman"/>
          <w:color w:val="000000"/>
          <w:sz w:val="28"/>
          <w:szCs w:val="28"/>
        </w:rPr>
        <w:t xml:space="preserve"> (дата обращения: 17.12.15)). </w:t>
      </w:r>
    </w:p>
  </w:endnote>
  <w:endnote w:id="20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9.43(2). </w:t>
      </w:r>
      <w:r w:rsidRPr="00ED4392">
        <w:rPr>
          <w:rFonts w:ascii="Times New Roman" w:hAnsi="Times New Roman"/>
          <w:i/>
          <w:color w:val="000000"/>
          <w:sz w:val="28"/>
          <w:szCs w:val="28"/>
        </w:rPr>
        <w:t xml:space="preserve">С распущенными волосами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mukta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keshIM</w:t>
      </w:r>
      <w:r>
        <w:rPr>
          <w:rFonts w:ascii="Times New Roman" w:hAnsi="Times New Roman"/>
          <w:color w:val="000000"/>
          <w:sz w:val="28"/>
          <w:szCs w:val="28"/>
        </w:rPr>
        <w:t>) – см. примеч. 70</w:t>
      </w:r>
      <w:r w:rsidRPr="00ED4392">
        <w:rPr>
          <w:rFonts w:ascii="Times New Roman" w:hAnsi="Times New Roman"/>
          <w:color w:val="000000"/>
          <w:sz w:val="28"/>
          <w:szCs w:val="28"/>
        </w:rPr>
        <w:t>.</w:t>
      </w:r>
    </w:p>
  </w:endnote>
  <w:endnote w:id="20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9.43(2). </w:t>
      </w:r>
      <w:r w:rsidRPr="00ED4392">
        <w:rPr>
          <w:rFonts w:ascii="Times New Roman" w:hAnsi="Times New Roman"/>
          <w:i/>
          <w:color w:val="000000"/>
          <w:sz w:val="28"/>
          <w:szCs w:val="28"/>
        </w:rPr>
        <w:t xml:space="preserve">сбросившую одежды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tyakta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vastrAM</w:t>
      </w:r>
      <w:r w:rsidRPr="00ED4392">
        <w:rPr>
          <w:rFonts w:ascii="Times New Roman" w:hAnsi="Times New Roman"/>
          <w:color w:val="000000"/>
          <w:sz w:val="28"/>
          <w:szCs w:val="28"/>
        </w:rPr>
        <w:t xml:space="preserve">) </w:t>
      </w:r>
      <w:r>
        <w:rPr>
          <w:rFonts w:ascii="Times New Roman" w:hAnsi="Times New Roman"/>
          <w:color w:val="000000"/>
          <w:sz w:val="28"/>
          <w:szCs w:val="28"/>
        </w:rPr>
        <w:t>– см. примеч. 53, 71</w:t>
      </w:r>
      <w:r w:rsidRPr="00ED4392">
        <w:rPr>
          <w:rFonts w:ascii="Times New Roman" w:hAnsi="Times New Roman"/>
          <w:color w:val="000000"/>
          <w:sz w:val="28"/>
          <w:szCs w:val="28"/>
        </w:rPr>
        <w:t>.</w:t>
      </w:r>
    </w:p>
  </w:endnote>
  <w:endnote w:id="20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9.55.  </w:t>
      </w:r>
      <w:r w:rsidRPr="00ED4392">
        <w:rPr>
          <w:rFonts w:ascii="Times New Roman" w:hAnsi="Times New Roman"/>
          <w:i/>
          <w:color w:val="000000"/>
          <w:sz w:val="28"/>
          <w:szCs w:val="28"/>
        </w:rPr>
        <w:t>Так  поразмыслив про себя, Сати Дакшаяни / В миг создала [женщину]-двойника, которую обликом было от неё самой не отличить</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evaM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vichintya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manasA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dAkShAyaNI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tadA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Atmanas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tulya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samasR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ijat</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kShaNAt</w:t>
      </w:r>
      <w:r w:rsidRPr="00ED4392">
        <w:rPr>
          <w:rFonts w:ascii="Times New Roman" w:hAnsi="Times New Roman"/>
          <w:color w:val="000000"/>
          <w:sz w:val="28"/>
          <w:szCs w:val="28"/>
        </w:rPr>
        <w:t>) – мотив женщины-двойника, которую оставляет вместо себя героиня, не раз встречается в индуистской мифологии. Так, дочь Тваштара Саранью, будучи не в состоянии вынести жизнь в доме своего супруга Вивасвана, который был ей не равен, создала женщину Санджню (</w:t>
      </w:r>
      <w:r w:rsidRPr="00ED4392">
        <w:rPr>
          <w:rFonts w:ascii="Times New Roman" w:hAnsi="Times New Roman"/>
          <w:color w:val="000000"/>
          <w:sz w:val="28"/>
          <w:szCs w:val="28"/>
          <w:lang w:val="en-US"/>
        </w:rPr>
        <w:t>saMj</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w:t>
      </w:r>
      <w:r w:rsidRPr="00ED4392">
        <w:rPr>
          <w:rFonts w:ascii="Times New Roman" w:hAnsi="Times New Roman"/>
          <w:color w:val="000000"/>
          <w:sz w:val="28"/>
          <w:szCs w:val="28"/>
        </w:rPr>
        <w:t xml:space="preserve">, букв. «отражение»), препоручила  ей своих детей и бежала прочь [Темкин 1982: 23]. В «Рамачаритаманасе» («Океан деяний Рамы»), версии Рамаяны на хинди, созданной поэтом Тулсидасом в </w:t>
      </w:r>
      <w:r w:rsidRPr="00ED4392">
        <w:rPr>
          <w:rFonts w:ascii="Times New Roman" w:hAnsi="Times New Roman"/>
          <w:color w:val="000000"/>
          <w:sz w:val="28"/>
          <w:szCs w:val="28"/>
          <w:lang w:val="en-US"/>
        </w:rPr>
        <w:t>XVI</w:t>
      </w:r>
      <w:r w:rsidRPr="00ED4392">
        <w:rPr>
          <w:rFonts w:ascii="Times New Roman" w:hAnsi="Times New Roman"/>
          <w:color w:val="000000"/>
          <w:sz w:val="28"/>
          <w:szCs w:val="28"/>
        </w:rPr>
        <w:t xml:space="preserve"> в., всеведующий Рама, прознав про намерение Раваны похитить его супругу, поместил подлинную Ситу в огонь и создал её призрак, обладающий полным внешним сходством с Ситой, который и умыкнул царь ракшасов. После убиения Раваны и окончания войны Рама велел привести к себе Ситу. Для испытания её супружеской чистоты был разведен большой  костер, и призрак Ситы, бывший у Раваны в плену, вошел в него и сгорел, и из огня вышла настоящая Сита [Тулси дас 1948: 24, 28].  Ср. с одной из версий мифа о Елене Троянской, восходящей, возможно, еще к Гесиоду, но обстоятельно разработанной в </w:t>
      </w:r>
      <w:r w:rsidRPr="00ED4392">
        <w:rPr>
          <w:rFonts w:ascii="Times New Roman" w:hAnsi="Times New Roman"/>
          <w:color w:val="000000"/>
          <w:sz w:val="28"/>
          <w:szCs w:val="28"/>
          <w:lang w:val="en-US"/>
        </w:rPr>
        <w:t>VI</w:t>
      </w:r>
      <w:r w:rsidRPr="00ED4392">
        <w:rPr>
          <w:rFonts w:ascii="Times New Roman" w:hAnsi="Times New Roman"/>
          <w:color w:val="000000"/>
          <w:sz w:val="28"/>
          <w:szCs w:val="28"/>
        </w:rPr>
        <w:t xml:space="preserve"> в. до н. э. поэтом Стесихором, где Зевс или Гера подменили подлинную Елену ее призраком, за который и шла Троянская война. Сама же Елена переносится в Египет, где живет под покровительством мудрого старца Протея, дожидаясь возвращения Менелая (этот сюжет был обстоятельно разработан в трагедии Менелая «Елена») [Мифы 1991: 431].  В культурной традиции тема двойника человека (ср. европейскую романтическую литературу от А. Шамиссо до Е. Шварца) изначально была связано с темо</w:t>
      </w:r>
      <w:r>
        <w:rPr>
          <w:rFonts w:ascii="Times New Roman" w:hAnsi="Times New Roman"/>
          <w:color w:val="000000"/>
          <w:sz w:val="28"/>
          <w:szCs w:val="28"/>
        </w:rPr>
        <w:t xml:space="preserve">й близнечества [Мифы 1991: </w:t>
      </w:r>
      <w:r w:rsidRPr="00ED4392">
        <w:rPr>
          <w:rFonts w:ascii="Times New Roman" w:hAnsi="Times New Roman"/>
          <w:color w:val="000000"/>
          <w:sz w:val="28"/>
          <w:szCs w:val="28"/>
        </w:rPr>
        <w:t xml:space="preserve">176].  </w:t>
      </w:r>
    </w:p>
  </w:endnote>
  <w:endnote w:id="20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9.56(1). </w:t>
      </w:r>
      <w:r w:rsidRPr="00ED4392">
        <w:rPr>
          <w:rFonts w:ascii="Times New Roman" w:hAnsi="Times New Roman"/>
          <w:i/>
          <w:color w:val="000000"/>
          <w:sz w:val="28"/>
          <w:szCs w:val="28"/>
        </w:rPr>
        <w:t>Чхая-Сати</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ChAyA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satIM</w:t>
      </w:r>
      <w:r w:rsidRPr="00ED4392">
        <w:rPr>
          <w:rFonts w:ascii="Times New Roman" w:hAnsi="Times New Roman"/>
          <w:color w:val="000000"/>
          <w:sz w:val="28"/>
          <w:szCs w:val="28"/>
        </w:rPr>
        <w:t>, «тень-Сати».</w:t>
      </w:r>
    </w:p>
  </w:endnote>
  <w:endnote w:id="20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9.63(1). </w:t>
      </w:r>
      <w:r w:rsidRPr="00ED4392">
        <w:rPr>
          <w:rFonts w:ascii="Times New Roman" w:hAnsi="Times New Roman"/>
          <w:i/>
          <w:color w:val="000000"/>
          <w:sz w:val="28"/>
          <w:szCs w:val="28"/>
        </w:rPr>
        <w:t>Пролился цветочный дождь</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abhavat</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puShpa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iShTir</w:t>
      </w:r>
      <w:r>
        <w:rPr>
          <w:rFonts w:ascii="Times New Roman" w:hAnsi="Times New Roman"/>
          <w:color w:val="000000"/>
          <w:sz w:val="28"/>
          <w:szCs w:val="28"/>
        </w:rPr>
        <w:t>) – см. примеч. 110</w:t>
      </w:r>
      <w:r w:rsidRPr="00ED4392">
        <w:rPr>
          <w:rFonts w:ascii="Times New Roman" w:hAnsi="Times New Roman"/>
          <w:color w:val="000000"/>
          <w:sz w:val="28"/>
          <w:szCs w:val="28"/>
        </w:rPr>
        <w:t>.</w:t>
      </w:r>
    </w:p>
  </w:endnote>
  <w:endnote w:id="20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9.66(1). </w:t>
      </w:r>
      <w:r w:rsidRPr="00ED4392">
        <w:rPr>
          <w:rFonts w:ascii="Times New Roman" w:hAnsi="Times New Roman"/>
          <w:i/>
          <w:color w:val="000000"/>
          <w:sz w:val="28"/>
          <w:szCs w:val="28"/>
        </w:rPr>
        <w:t>Прикуси язык</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Chinde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jihvAM</w:t>
      </w:r>
      <w:r w:rsidRPr="00ED4392">
        <w:rPr>
          <w:rFonts w:ascii="Times New Roman" w:hAnsi="Times New Roman"/>
          <w:color w:val="000000"/>
          <w:sz w:val="28"/>
          <w:szCs w:val="28"/>
        </w:rPr>
        <w:t>.</w:t>
      </w:r>
    </w:p>
  </w:endnote>
  <w:endnote w:id="20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9.73(2). </w:t>
      </w:r>
      <w:r w:rsidRPr="00ED4392">
        <w:rPr>
          <w:rFonts w:ascii="Times New Roman" w:hAnsi="Times New Roman"/>
          <w:i/>
          <w:color w:val="000000"/>
          <w:sz w:val="28"/>
          <w:szCs w:val="28"/>
        </w:rPr>
        <w:t>уйди прочь с глаз моих!</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chakShuShor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bahirbhava</w:t>
      </w:r>
      <w:r w:rsidRPr="00ED4392">
        <w:rPr>
          <w:rFonts w:ascii="Times New Roman" w:hAnsi="Times New Roman"/>
          <w:color w:val="000000"/>
          <w:sz w:val="28"/>
          <w:szCs w:val="28"/>
        </w:rPr>
        <w:t>.</w:t>
      </w:r>
    </w:p>
  </w:endnote>
  <w:endnote w:id="20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9.88(1). </w:t>
      </w:r>
      <w:r w:rsidRPr="00ED4392">
        <w:rPr>
          <w:rFonts w:ascii="Times New Roman" w:hAnsi="Times New Roman"/>
          <w:i/>
          <w:color w:val="000000"/>
          <w:sz w:val="28"/>
          <w:szCs w:val="28"/>
        </w:rPr>
        <w:t>Недоброе известие в миг разносится в краях далёких</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vArtA</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shubhA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kShaNenaiva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saMcharatyatidUrataH</w:t>
      </w:r>
      <w:r w:rsidRPr="00ED4392">
        <w:rPr>
          <w:rFonts w:ascii="Times New Roman" w:hAnsi="Times New Roman"/>
          <w:color w:val="000000"/>
          <w:sz w:val="28"/>
          <w:szCs w:val="28"/>
        </w:rPr>
        <w:t>.</w:t>
      </w:r>
    </w:p>
  </w:endnote>
  <w:endnote w:id="20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10.1(2). </w:t>
      </w:r>
      <w:r w:rsidRPr="00ED4392">
        <w:rPr>
          <w:rFonts w:ascii="Times New Roman" w:hAnsi="Times New Roman"/>
          <w:i/>
          <w:color w:val="000000"/>
          <w:sz w:val="28"/>
          <w:szCs w:val="28"/>
        </w:rPr>
        <w:t>чьи очи были полны слёз</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ashru</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pUrNekShaNaM</w:t>
      </w:r>
      <w:r w:rsidRPr="00ED4392">
        <w:rPr>
          <w:rFonts w:ascii="Times New Roman" w:hAnsi="Times New Roman"/>
          <w:color w:val="000000"/>
          <w:sz w:val="28"/>
          <w:szCs w:val="28"/>
        </w:rPr>
        <w:t>.</w:t>
      </w:r>
    </w:p>
  </w:endnote>
  <w:endnote w:id="20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10.6(2). </w:t>
      </w:r>
      <w:r w:rsidRPr="00ED4392">
        <w:rPr>
          <w:rFonts w:ascii="Times New Roman" w:hAnsi="Times New Roman"/>
          <w:i/>
          <w:color w:val="000000"/>
          <w:sz w:val="28"/>
          <w:szCs w:val="28"/>
        </w:rPr>
        <w:t>Без тебя как же я буду жить?</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tvayA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kathaM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jIvitaM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dhAraye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hyaham</w:t>
      </w:r>
      <w:r w:rsidRPr="00ED4392">
        <w:rPr>
          <w:rFonts w:ascii="Times New Roman" w:hAnsi="Times New Roman"/>
          <w:color w:val="000000"/>
          <w:sz w:val="28"/>
          <w:szCs w:val="28"/>
        </w:rPr>
        <w:t>.</w:t>
      </w:r>
    </w:p>
  </w:endnote>
  <w:endnote w:id="21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10.12(2). </w:t>
      </w:r>
      <w:r w:rsidRPr="00ED4392">
        <w:rPr>
          <w:rFonts w:ascii="Times New Roman" w:hAnsi="Times New Roman"/>
          <w:i/>
          <w:color w:val="000000"/>
          <w:sz w:val="28"/>
          <w:szCs w:val="28"/>
        </w:rPr>
        <w:t>С косицей на голове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maNDita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mastakaH</w:t>
      </w:r>
      <w:r>
        <w:rPr>
          <w:rFonts w:ascii="Times New Roman" w:hAnsi="Times New Roman"/>
          <w:color w:val="000000"/>
          <w:sz w:val="28"/>
          <w:szCs w:val="28"/>
        </w:rPr>
        <w:t>) – см. примеч. 125</w:t>
      </w:r>
      <w:r w:rsidRPr="00ED4392">
        <w:rPr>
          <w:rFonts w:ascii="Times New Roman" w:hAnsi="Times New Roman"/>
          <w:color w:val="000000"/>
          <w:sz w:val="28"/>
          <w:szCs w:val="28"/>
        </w:rPr>
        <w:t>.</w:t>
      </w:r>
    </w:p>
  </w:endnote>
  <w:endnote w:id="21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10.13(2). </w:t>
      </w:r>
      <w:r w:rsidRPr="00ED4392">
        <w:rPr>
          <w:rFonts w:ascii="Times New Roman" w:hAnsi="Times New Roman"/>
          <w:i/>
          <w:color w:val="000000"/>
          <w:sz w:val="28"/>
          <w:szCs w:val="28"/>
        </w:rPr>
        <w:t>Трижды слева направо обойдя его</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trish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pradakShiNI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itya</w:t>
      </w:r>
      <w:r>
        <w:rPr>
          <w:rFonts w:ascii="Times New Roman" w:hAnsi="Times New Roman"/>
          <w:color w:val="000000"/>
          <w:sz w:val="28"/>
          <w:szCs w:val="28"/>
        </w:rPr>
        <w:t xml:space="preserve">) – см. примеч. </w:t>
      </w:r>
      <w:r w:rsidRPr="00EF019D">
        <w:rPr>
          <w:rFonts w:ascii="Times New Roman" w:hAnsi="Times New Roman"/>
          <w:color w:val="000000"/>
          <w:sz w:val="28"/>
          <w:szCs w:val="28"/>
        </w:rPr>
        <w:t>1</w:t>
      </w:r>
      <w:r w:rsidRPr="00A20FC5">
        <w:rPr>
          <w:rFonts w:ascii="Times New Roman" w:hAnsi="Times New Roman"/>
          <w:color w:val="000000"/>
          <w:sz w:val="28"/>
          <w:szCs w:val="28"/>
        </w:rPr>
        <w:t>54</w:t>
      </w:r>
      <w:r w:rsidRPr="00ED4392">
        <w:rPr>
          <w:rFonts w:ascii="Times New Roman" w:hAnsi="Times New Roman"/>
          <w:color w:val="000000"/>
          <w:sz w:val="28"/>
          <w:szCs w:val="28"/>
        </w:rPr>
        <w:t>.</w:t>
      </w:r>
    </w:p>
  </w:endnote>
  <w:endnote w:id="21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10.14(1). </w:t>
      </w:r>
      <w:r w:rsidRPr="00ED4392">
        <w:rPr>
          <w:rFonts w:ascii="Times New Roman" w:hAnsi="Times New Roman"/>
          <w:i/>
          <w:color w:val="000000"/>
          <w:sz w:val="28"/>
          <w:szCs w:val="28"/>
        </w:rPr>
        <w:t>Вселенную, рожденную из яйца Брахмы</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brahmANDaM</w:t>
      </w:r>
      <w:r>
        <w:rPr>
          <w:rFonts w:ascii="Times New Roman" w:hAnsi="Times New Roman"/>
          <w:color w:val="000000"/>
          <w:sz w:val="28"/>
          <w:szCs w:val="28"/>
        </w:rPr>
        <w:t xml:space="preserve">, см. примеч. </w:t>
      </w:r>
      <w:r w:rsidRPr="00B1604F">
        <w:rPr>
          <w:rFonts w:ascii="Times New Roman" w:hAnsi="Times New Roman"/>
          <w:color w:val="000000"/>
          <w:sz w:val="28"/>
          <w:szCs w:val="28"/>
        </w:rPr>
        <w:t>6</w:t>
      </w:r>
      <w:r w:rsidRPr="000B327A">
        <w:rPr>
          <w:rFonts w:ascii="Times New Roman" w:hAnsi="Times New Roman"/>
          <w:color w:val="000000"/>
          <w:sz w:val="28"/>
          <w:szCs w:val="28"/>
        </w:rPr>
        <w:t>5</w:t>
      </w:r>
      <w:r w:rsidRPr="00ED4392">
        <w:rPr>
          <w:rFonts w:ascii="Times New Roman" w:hAnsi="Times New Roman"/>
          <w:color w:val="000000"/>
          <w:sz w:val="28"/>
          <w:szCs w:val="28"/>
        </w:rPr>
        <w:t>.</w:t>
      </w:r>
    </w:p>
  </w:endnote>
  <w:endnote w:id="21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10.24(1). </w:t>
      </w:r>
      <w:r w:rsidRPr="00ED4392">
        <w:rPr>
          <w:rFonts w:ascii="Times New Roman" w:hAnsi="Times New Roman"/>
          <w:i/>
          <w:color w:val="000000"/>
          <w:sz w:val="28"/>
          <w:szCs w:val="28"/>
        </w:rPr>
        <w:t>трижды слева направо обойдя вокруг него</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pradakShiNa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trayaM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itvA</w:t>
      </w:r>
      <w:r>
        <w:rPr>
          <w:rFonts w:ascii="Times New Roman" w:hAnsi="Times New Roman"/>
          <w:color w:val="000000"/>
          <w:sz w:val="28"/>
          <w:szCs w:val="28"/>
        </w:rPr>
        <w:t xml:space="preserve">) – см. примеч. </w:t>
      </w:r>
      <w:r w:rsidRPr="000B327A">
        <w:rPr>
          <w:rFonts w:ascii="Times New Roman" w:hAnsi="Times New Roman"/>
          <w:color w:val="000000"/>
          <w:sz w:val="28"/>
          <w:szCs w:val="28"/>
        </w:rPr>
        <w:t>154</w:t>
      </w:r>
      <w:r w:rsidRPr="00ED4392">
        <w:rPr>
          <w:rFonts w:ascii="Times New Roman" w:hAnsi="Times New Roman"/>
          <w:color w:val="000000"/>
          <w:sz w:val="28"/>
          <w:szCs w:val="28"/>
        </w:rPr>
        <w:t>.</w:t>
      </w:r>
    </w:p>
  </w:endnote>
  <w:endnote w:id="21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10.27(1). </w:t>
      </w:r>
      <w:r w:rsidRPr="00ED4392">
        <w:rPr>
          <w:rFonts w:ascii="Times New Roman" w:hAnsi="Times New Roman"/>
          <w:i/>
          <w:color w:val="000000"/>
          <w:sz w:val="28"/>
          <w:szCs w:val="28"/>
        </w:rPr>
        <w:t>снеся жертвенные столбы, их во все стороны разбросали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utpATya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yUpAMsh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chikShipush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disho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dasha</w:t>
      </w:r>
      <w:r w:rsidRPr="00ED4392">
        <w:rPr>
          <w:rFonts w:ascii="Times New Roman" w:hAnsi="Times New Roman"/>
          <w:color w:val="000000"/>
          <w:sz w:val="28"/>
          <w:szCs w:val="28"/>
        </w:rPr>
        <w:t>) – описание места для жертвоприношения, содержащееся в МБхП, отражает реалии ведийской эпохи. Ведийские арии не строили храмов, а местом совершения ритуалов в этот период служили жертвенный столб (</w:t>
      </w:r>
      <w:r w:rsidRPr="00ED4392">
        <w:rPr>
          <w:rFonts w:ascii="Times New Roman" w:hAnsi="Times New Roman"/>
          <w:color w:val="000000"/>
          <w:sz w:val="28"/>
          <w:szCs w:val="28"/>
          <w:lang w:val="en-US"/>
        </w:rPr>
        <w:t>yUpa</w:t>
      </w:r>
      <w:r w:rsidRPr="00ED4392">
        <w:rPr>
          <w:rFonts w:ascii="Times New Roman" w:hAnsi="Times New Roman"/>
          <w:color w:val="000000"/>
          <w:sz w:val="28"/>
          <w:szCs w:val="28"/>
        </w:rPr>
        <w:t xml:space="preserve">) и специально подготовленная площадка, на которой находились алтари и воздвигался навес [Индуизм 1996: 442]. </w:t>
      </w:r>
    </w:p>
  </w:endnote>
  <w:endnote w:id="21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10.33(1). </w:t>
      </w:r>
      <w:r w:rsidRPr="00ED4392">
        <w:rPr>
          <w:rFonts w:ascii="Times New Roman" w:hAnsi="Times New Roman"/>
          <w:i/>
          <w:color w:val="000000"/>
          <w:sz w:val="28"/>
          <w:szCs w:val="28"/>
        </w:rPr>
        <w:t>на все четыре стороны</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disho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dasha</w:t>
      </w:r>
      <w:r w:rsidRPr="00ED4392">
        <w:rPr>
          <w:rFonts w:ascii="Times New Roman" w:hAnsi="Times New Roman"/>
          <w:color w:val="000000"/>
          <w:sz w:val="28"/>
          <w:szCs w:val="28"/>
        </w:rPr>
        <w:t>, букв. «на десять сторон</w:t>
      </w:r>
      <w:r>
        <w:rPr>
          <w:rFonts w:ascii="Times New Roman" w:hAnsi="Times New Roman"/>
          <w:color w:val="000000"/>
          <w:sz w:val="28"/>
          <w:szCs w:val="28"/>
        </w:rPr>
        <w:t>», см. примеч. 53</w:t>
      </w:r>
      <w:r w:rsidRPr="00ED4392">
        <w:rPr>
          <w:rFonts w:ascii="Times New Roman" w:hAnsi="Times New Roman"/>
          <w:color w:val="000000"/>
          <w:sz w:val="28"/>
          <w:szCs w:val="28"/>
        </w:rPr>
        <w:t>.</w:t>
      </w:r>
    </w:p>
  </w:endnote>
  <w:endnote w:id="21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10.42. </w:t>
      </w:r>
      <w:r w:rsidRPr="00ED4392">
        <w:rPr>
          <w:rFonts w:ascii="Times New Roman" w:hAnsi="Times New Roman"/>
          <w:i/>
          <w:color w:val="000000"/>
          <w:sz w:val="28"/>
          <w:szCs w:val="28"/>
        </w:rPr>
        <w:t>Ненавидящий Шиву и меня ненавидит, без сомненья, / Я это Шива, а Шива – Вишну, поскольку нет различья между нами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shiva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vidveShaNenaiva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vidviShTo</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smi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saMshayaH</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ahaM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shivaH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shivo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viShNur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bhedo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nAstyAvayor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yataH</w:t>
      </w:r>
      <w:r w:rsidRPr="00ED4392">
        <w:rPr>
          <w:rFonts w:ascii="Times New Roman" w:hAnsi="Times New Roman"/>
          <w:color w:val="000000"/>
          <w:sz w:val="28"/>
          <w:szCs w:val="28"/>
        </w:rPr>
        <w:t xml:space="preserve">) – </w:t>
      </w:r>
      <w:r>
        <w:rPr>
          <w:rFonts w:ascii="Times New Roman" w:hAnsi="Times New Roman"/>
          <w:color w:val="000000"/>
          <w:sz w:val="28"/>
          <w:szCs w:val="28"/>
        </w:rPr>
        <w:t>см. примеч. 151</w:t>
      </w:r>
      <w:r w:rsidRPr="00ED4392">
        <w:rPr>
          <w:rFonts w:ascii="Times New Roman" w:hAnsi="Times New Roman"/>
          <w:color w:val="000000"/>
          <w:sz w:val="28"/>
          <w:szCs w:val="28"/>
        </w:rPr>
        <w:t>.</w:t>
      </w:r>
    </w:p>
  </w:endnote>
  <w:endnote w:id="21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10.47(2). </w:t>
      </w:r>
      <w:r w:rsidRPr="00ED4392">
        <w:rPr>
          <w:rFonts w:ascii="Times New Roman" w:hAnsi="Times New Roman"/>
          <w:i/>
          <w:color w:val="000000"/>
          <w:sz w:val="28"/>
          <w:szCs w:val="28"/>
        </w:rPr>
        <w:t>Держатель раковины, палицы и диска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shaMkha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chakra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gadAdharaH</w:t>
      </w:r>
      <w:r w:rsidRPr="00ED4392">
        <w:rPr>
          <w:rFonts w:ascii="Times New Roman" w:hAnsi="Times New Roman"/>
          <w:color w:val="000000"/>
          <w:sz w:val="28"/>
          <w:szCs w:val="28"/>
        </w:rPr>
        <w:t xml:space="preserve">) –  иконографическими атрибутами Вишну, которые он держит в руках, чаще всего выступают диск, палица, раковина и лотос (ср., напр., ЛП </w:t>
      </w:r>
      <w:r w:rsidRPr="00ED4392">
        <w:rPr>
          <w:rFonts w:ascii="Times New Roman" w:hAnsi="Times New Roman"/>
          <w:color w:val="000000"/>
          <w:sz w:val="28"/>
          <w:szCs w:val="28"/>
          <w:lang w:val="en-US"/>
        </w:rPr>
        <w:t>II</w:t>
      </w:r>
      <w:r w:rsidRPr="00ED4392">
        <w:rPr>
          <w:rFonts w:ascii="Times New Roman" w:hAnsi="Times New Roman"/>
          <w:color w:val="000000"/>
          <w:sz w:val="28"/>
          <w:szCs w:val="28"/>
        </w:rPr>
        <w:t>.5.23) [Мифы 1991: 239; Тюлина 2008: 344].</w:t>
      </w:r>
    </w:p>
  </w:endnote>
  <w:endnote w:id="21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10.49(1).</w:t>
      </w:r>
      <w:r w:rsidRPr="00ED4392">
        <w:rPr>
          <w:rFonts w:ascii="Times New Roman" w:hAnsi="Times New Roman"/>
          <w:i/>
          <w:color w:val="000000"/>
          <w:sz w:val="28"/>
          <w:szCs w:val="28"/>
        </w:rPr>
        <w:t xml:space="preserve"> хозяин</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yaj</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puruSha</w:t>
      </w:r>
      <w:r w:rsidRPr="00ED4392">
        <w:rPr>
          <w:rFonts w:ascii="Times New Roman" w:hAnsi="Times New Roman"/>
          <w:color w:val="000000"/>
          <w:sz w:val="28"/>
          <w:szCs w:val="28"/>
        </w:rPr>
        <w:t>, это эпитет Вишну [</w:t>
      </w:r>
      <w:r w:rsidRPr="00ED4392">
        <w:rPr>
          <w:rFonts w:ascii="Times New Roman" w:hAnsi="Times New Roman"/>
          <w:color w:val="000000"/>
          <w:sz w:val="28"/>
          <w:szCs w:val="28"/>
          <w:lang w:val="en-US"/>
        </w:rPr>
        <w:t>Apte</w:t>
      </w:r>
      <w:r w:rsidRPr="00ED4392">
        <w:rPr>
          <w:rFonts w:ascii="Times New Roman" w:hAnsi="Times New Roman"/>
          <w:color w:val="000000"/>
          <w:sz w:val="28"/>
          <w:szCs w:val="28"/>
        </w:rPr>
        <w:t xml:space="preserve"> 1922: 451].</w:t>
      </w:r>
    </w:p>
  </w:endnote>
  <w:endnote w:id="21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10.56(2). </w:t>
      </w:r>
      <w:r w:rsidRPr="00ED4392">
        <w:rPr>
          <w:rFonts w:ascii="Times New Roman" w:hAnsi="Times New Roman"/>
          <w:i/>
          <w:color w:val="000000"/>
          <w:sz w:val="28"/>
          <w:szCs w:val="28"/>
        </w:rPr>
        <w:t>палицу, сделанную из железа</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gadAm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adri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sAramayIM</w:t>
      </w:r>
      <w:r w:rsidRPr="00ED4392">
        <w:rPr>
          <w:rFonts w:ascii="Times New Roman" w:hAnsi="Times New Roman"/>
          <w:color w:val="000000"/>
          <w:sz w:val="28"/>
          <w:szCs w:val="28"/>
        </w:rPr>
        <w:t>.</w:t>
      </w:r>
    </w:p>
  </w:endnote>
  <w:endnote w:id="22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10.61. </w:t>
      </w:r>
      <w:r w:rsidRPr="00ED4392">
        <w:rPr>
          <w:rFonts w:ascii="Times New Roman" w:hAnsi="Times New Roman"/>
          <w:i/>
          <w:color w:val="000000"/>
          <w:sz w:val="28"/>
          <w:szCs w:val="28"/>
        </w:rPr>
        <w:t>произнесением хуМ</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hu</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NkAreNa</w:t>
      </w:r>
      <w:r w:rsidRPr="00ED4392">
        <w:rPr>
          <w:rFonts w:ascii="Times New Roman" w:hAnsi="Times New Roman"/>
          <w:color w:val="000000"/>
          <w:sz w:val="28"/>
          <w:szCs w:val="28"/>
        </w:rPr>
        <w:t xml:space="preserve">) – биджа-мантра  </w:t>
      </w:r>
      <w:r w:rsidRPr="00ED4392">
        <w:rPr>
          <w:rFonts w:ascii="Times New Roman" w:hAnsi="Times New Roman"/>
          <w:color w:val="000000"/>
          <w:sz w:val="28"/>
          <w:szCs w:val="28"/>
          <w:lang w:val="en-US"/>
        </w:rPr>
        <w:t>hUM</w:t>
      </w:r>
      <w:r w:rsidRPr="00ED4392">
        <w:rPr>
          <w:rFonts w:ascii="Times New Roman" w:hAnsi="Times New Roman"/>
          <w:color w:val="000000"/>
          <w:sz w:val="28"/>
          <w:szCs w:val="28"/>
        </w:rPr>
        <w:t xml:space="preserve"> связана с кроплением освященной водой и травой куша, играя чрезвычайно важную роль не только в шактизме, но и во всех агамических обрядах, а также в буддизме.  Ср. ДМ 6.13.</w:t>
      </w:r>
    </w:p>
  </w:endnote>
  <w:endnote w:id="22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10.63(2). </w:t>
      </w:r>
      <w:r w:rsidRPr="00ED4392">
        <w:rPr>
          <w:rFonts w:ascii="Times New Roman" w:hAnsi="Times New Roman"/>
          <w:i/>
          <w:color w:val="000000"/>
          <w:sz w:val="28"/>
          <w:szCs w:val="28"/>
        </w:rPr>
        <w:t>Разве себя забыл ты, в битве в неистовство впав</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kim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AtmAnaM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vismR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ito</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si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krodham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AsAdya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chAhave</w:t>
      </w:r>
      <w:r w:rsidRPr="00ED4392">
        <w:rPr>
          <w:rFonts w:ascii="Times New Roman" w:hAnsi="Times New Roman"/>
          <w:color w:val="000000"/>
          <w:sz w:val="28"/>
          <w:szCs w:val="28"/>
        </w:rPr>
        <w:t>.</w:t>
      </w:r>
    </w:p>
  </w:endnote>
  <w:endnote w:id="22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10.73(1). </w:t>
      </w:r>
      <w:r w:rsidRPr="00ED4392">
        <w:rPr>
          <w:rFonts w:ascii="Times New Roman" w:hAnsi="Times New Roman"/>
          <w:i/>
          <w:color w:val="000000"/>
          <w:sz w:val="28"/>
          <w:szCs w:val="28"/>
        </w:rPr>
        <w:t>сама же</w:t>
      </w:r>
      <w:r w:rsidRPr="00ED4392">
        <w:rPr>
          <w:rFonts w:ascii="Times New Roman" w:hAnsi="Times New Roman"/>
          <w:color w:val="000000"/>
          <w:sz w:val="28"/>
          <w:szCs w:val="28"/>
        </w:rPr>
        <w:t xml:space="preserve"> </w:t>
      </w:r>
      <w:r w:rsidRPr="00ED4392">
        <w:rPr>
          <w:rFonts w:ascii="Times New Roman" w:hAnsi="Times New Roman"/>
          <w:i/>
          <w:color w:val="000000"/>
          <w:sz w:val="28"/>
          <w:szCs w:val="28"/>
        </w:rPr>
        <w:t>природная богиня вознеслась на небеса</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prAkR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gaganam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AsthitA</w:t>
      </w:r>
      <w:r w:rsidRPr="00ED4392">
        <w:rPr>
          <w:rFonts w:ascii="Times New Roman" w:hAnsi="Times New Roman"/>
          <w:color w:val="000000"/>
          <w:sz w:val="28"/>
          <w:szCs w:val="28"/>
        </w:rPr>
        <w:t>.</w:t>
      </w:r>
    </w:p>
  </w:endnote>
  <w:endnote w:id="22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10.76(2). </w:t>
      </w:r>
      <w:r w:rsidRPr="00ED4392">
        <w:rPr>
          <w:rFonts w:ascii="Times New Roman" w:hAnsi="Times New Roman"/>
          <w:i/>
          <w:color w:val="000000"/>
          <w:sz w:val="28"/>
          <w:szCs w:val="28"/>
        </w:rPr>
        <w:t>Смилуйся надо мною</w:t>
      </w:r>
      <w:r w:rsidRPr="00ED4392">
        <w:rPr>
          <w:rFonts w:ascii="Times New Roman" w:hAnsi="Times New Roman"/>
          <w:color w:val="000000"/>
          <w:sz w:val="28"/>
          <w:szCs w:val="28"/>
        </w:rPr>
        <w:t xml:space="preserve"> – в различных изданиях в оригинале существует разночтение:  </w:t>
      </w:r>
      <w:r w:rsidRPr="00ED4392">
        <w:rPr>
          <w:rFonts w:ascii="Times New Roman" w:hAnsi="Times New Roman"/>
          <w:color w:val="000000"/>
          <w:sz w:val="28"/>
          <w:szCs w:val="28"/>
          <w:lang w:val="en-US"/>
        </w:rPr>
        <w:t>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ihNIShva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mAM</w:t>
      </w:r>
      <w:r w:rsidRPr="00ED4392">
        <w:rPr>
          <w:rFonts w:ascii="Times New Roman" w:hAnsi="Times New Roman"/>
          <w:color w:val="000000"/>
          <w:sz w:val="28"/>
          <w:szCs w:val="28"/>
        </w:rPr>
        <w:t xml:space="preserve"> в издании Пушпендры Кумара [Ма</w:t>
      </w:r>
      <w:r w:rsidRPr="00ED4392">
        <w:rPr>
          <w:rFonts w:ascii="Times New Roman" w:hAnsi="Times New Roman"/>
          <w:color w:val="000000"/>
          <w:sz w:val="28"/>
          <w:szCs w:val="28"/>
          <w:lang w:val="en-US"/>
        </w:rPr>
        <w:t>habhagavata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purana</w:t>
      </w:r>
      <w:r w:rsidRPr="00ED4392">
        <w:rPr>
          <w:rFonts w:ascii="Times New Roman" w:hAnsi="Times New Roman"/>
          <w:color w:val="000000"/>
          <w:sz w:val="28"/>
          <w:szCs w:val="28"/>
        </w:rPr>
        <w:t xml:space="preserve"> 1983: 53] и </w:t>
      </w:r>
      <w:r w:rsidRPr="00ED4392">
        <w:rPr>
          <w:rFonts w:ascii="Times New Roman" w:hAnsi="Times New Roman"/>
          <w:color w:val="000000"/>
          <w:sz w:val="28"/>
          <w:szCs w:val="28"/>
          <w:lang w:val="en-US"/>
        </w:rPr>
        <w:t>anugR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ihNIShva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mAM</w:t>
      </w:r>
      <w:r w:rsidRPr="00ED4392">
        <w:rPr>
          <w:rFonts w:ascii="Times New Roman" w:hAnsi="Times New Roman"/>
          <w:color w:val="000000"/>
          <w:sz w:val="28"/>
          <w:szCs w:val="28"/>
        </w:rPr>
        <w:t xml:space="preserve">  в издании Шанти Лала Нагара [</w:t>
      </w:r>
      <w:r w:rsidRPr="00ED4392">
        <w:rPr>
          <w:rFonts w:ascii="Times New Roman" w:hAnsi="Times New Roman"/>
          <w:color w:val="000000"/>
          <w:sz w:val="28"/>
          <w:szCs w:val="28"/>
          <w:lang w:val="en-US"/>
        </w:rPr>
        <w:t>Devi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Mahabhagavata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Puranam</w:t>
      </w:r>
      <w:r w:rsidRPr="00ED4392">
        <w:rPr>
          <w:rFonts w:ascii="Times New Roman" w:hAnsi="Times New Roman"/>
          <w:color w:val="000000"/>
          <w:sz w:val="28"/>
          <w:szCs w:val="28"/>
        </w:rPr>
        <w:t xml:space="preserve"> 2014: 57]. Ввиду соответствия контексту мною выбран второй вариант.</w:t>
      </w:r>
    </w:p>
  </w:endnote>
  <w:endnote w:id="22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10.89(1). </w:t>
      </w:r>
      <w:r w:rsidRPr="00ED4392">
        <w:rPr>
          <w:rFonts w:ascii="Times New Roman" w:hAnsi="Times New Roman"/>
          <w:i/>
          <w:color w:val="000000"/>
          <w:sz w:val="28"/>
          <w:szCs w:val="28"/>
        </w:rPr>
        <w:t>Быстро удовлетворенья достигает этот Бог по своей природе, благодаря лишь произнесению имени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Ashu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tuShyatyayaM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devaH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svabhAvAch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Chiva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nAmataH</w:t>
      </w:r>
      <w:r w:rsidRPr="00ED4392">
        <w:rPr>
          <w:rFonts w:ascii="Times New Roman" w:hAnsi="Times New Roman"/>
          <w:color w:val="000000"/>
          <w:sz w:val="28"/>
          <w:szCs w:val="28"/>
        </w:rPr>
        <w:t xml:space="preserve">) – в соответствии с традиционной мифологическими представлениями, Шиву можно легко разгневать, но и легко умилостивить, поэтому один из его эпитетов – </w:t>
      </w:r>
      <w:r w:rsidRPr="00ED4392">
        <w:rPr>
          <w:rFonts w:ascii="Times New Roman" w:hAnsi="Times New Roman"/>
          <w:color w:val="000000"/>
          <w:sz w:val="28"/>
          <w:szCs w:val="28"/>
          <w:lang w:val="en-US"/>
        </w:rPr>
        <w:t>Ashu</w:t>
      </w:r>
      <w:r w:rsidRPr="00ED4392">
        <w:rPr>
          <w:rFonts w:ascii="Times New Roman" w:hAnsi="Times New Roman"/>
          <w:color w:val="000000"/>
          <w:sz w:val="28"/>
          <w:szCs w:val="28"/>
        </w:rPr>
        <w:t>-</w:t>
      </w:r>
      <w:r w:rsidRPr="00ED4392">
        <w:rPr>
          <w:rFonts w:ascii="Times New Roman" w:hAnsi="Times New Roman"/>
          <w:color w:val="000000"/>
          <w:sz w:val="28"/>
          <w:szCs w:val="28"/>
          <w:lang w:val="en-US"/>
        </w:rPr>
        <w:t>toShya</w:t>
      </w:r>
      <w:r w:rsidRPr="00ED4392">
        <w:rPr>
          <w:rFonts w:ascii="Times New Roman" w:hAnsi="Times New Roman"/>
          <w:color w:val="000000"/>
          <w:sz w:val="28"/>
          <w:szCs w:val="28"/>
        </w:rPr>
        <w:t>, «тот, кто быстро удовлетворяем» [</w:t>
      </w:r>
      <w:r w:rsidRPr="00ED4392">
        <w:rPr>
          <w:rFonts w:ascii="Times New Roman" w:hAnsi="Times New Roman"/>
          <w:color w:val="000000"/>
          <w:sz w:val="28"/>
          <w:szCs w:val="28"/>
          <w:lang w:val="en-US"/>
        </w:rPr>
        <w:t>Apte</w:t>
      </w:r>
      <w:r w:rsidRPr="00ED4392">
        <w:rPr>
          <w:rFonts w:ascii="Times New Roman" w:hAnsi="Times New Roman"/>
          <w:color w:val="000000"/>
          <w:sz w:val="28"/>
          <w:szCs w:val="28"/>
        </w:rPr>
        <w:t xml:space="preserve"> 1922: 89].</w:t>
      </w:r>
    </w:p>
  </w:endnote>
  <w:endnote w:id="22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10.91(2). </w:t>
      </w:r>
      <w:r w:rsidRPr="00ED4392">
        <w:rPr>
          <w:rFonts w:ascii="Times New Roman" w:hAnsi="Times New Roman"/>
          <w:i/>
          <w:color w:val="000000"/>
          <w:sz w:val="28"/>
          <w:szCs w:val="28"/>
        </w:rPr>
        <w:t>твоему мнению следуют все миры</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mati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gAH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eveha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lokAs</w:t>
      </w:r>
      <w:r w:rsidRPr="00ED4392">
        <w:rPr>
          <w:rFonts w:ascii="Times New Roman" w:hAnsi="Times New Roman"/>
          <w:color w:val="000000"/>
          <w:sz w:val="28"/>
          <w:szCs w:val="28"/>
        </w:rPr>
        <w:t>) – ср. БхГ (3.21): «В этом мире – что делает лучший, совершать начинают другие: он являет пример делами, а они ему все подражают» (пер. В. С. Семенцова) [Бхагавадгита 1999: 26].</w:t>
      </w:r>
    </w:p>
  </w:endnote>
  <w:endnote w:id="22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10.97(1). </w:t>
      </w:r>
      <w:r w:rsidRPr="00ED4392">
        <w:rPr>
          <w:rFonts w:ascii="Times New Roman" w:hAnsi="Times New Roman"/>
          <w:i/>
          <w:color w:val="000000"/>
          <w:sz w:val="28"/>
          <w:szCs w:val="28"/>
        </w:rPr>
        <w:t>свой замысел исполнивший</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ityaH</w:t>
      </w:r>
      <w:r>
        <w:rPr>
          <w:rFonts w:ascii="Times New Roman" w:hAnsi="Times New Roman"/>
          <w:color w:val="000000"/>
          <w:sz w:val="28"/>
          <w:szCs w:val="28"/>
        </w:rPr>
        <w:t>, см. примеч. 35</w:t>
      </w:r>
      <w:r w:rsidRPr="00ED4392">
        <w:rPr>
          <w:rFonts w:ascii="Times New Roman" w:hAnsi="Times New Roman"/>
          <w:color w:val="000000"/>
          <w:sz w:val="28"/>
          <w:szCs w:val="28"/>
        </w:rPr>
        <w:t>.</w:t>
      </w:r>
    </w:p>
  </w:endnote>
  <w:endnote w:id="22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10.97(2). </w:t>
      </w:r>
      <w:r w:rsidRPr="00ED4392">
        <w:rPr>
          <w:rFonts w:ascii="Times New Roman" w:hAnsi="Times New Roman"/>
          <w:i/>
          <w:color w:val="000000"/>
          <w:sz w:val="28"/>
          <w:szCs w:val="28"/>
        </w:rPr>
        <w:t>достиг освобождения при жизни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jIvanmuktam</w:t>
      </w:r>
      <w:r>
        <w:rPr>
          <w:rFonts w:ascii="Times New Roman" w:hAnsi="Times New Roman"/>
          <w:color w:val="000000"/>
          <w:sz w:val="28"/>
          <w:szCs w:val="28"/>
        </w:rPr>
        <w:t>) – см. примеч. 34</w:t>
      </w:r>
      <w:r w:rsidRPr="00ED4392">
        <w:rPr>
          <w:rFonts w:ascii="Times New Roman" w:hAnsi="Times New Roman"/>
          <w:color w:val="000000"/>
          <w:sz w:val="28"/>
          <w:szCs w:val="28"/>
        </w:rPr>
        <w:t>.</w:t>
      </w:r>
    </w:p>
  </w:endnote>
  <w:endnote w:id="22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10.98(2). </w:t>
      </w:r>
      <w:r w:rsidRPr="00ED4392">
        <w:rPr>
          <w:rFonts w:ascii="Times New Roman" w:hAnsi="Times New Roman"/>
          <w:i/>
          <w:color w:val="000000"/>
          <w:sz w:val="28"/>
          <w:szCs w:val="28"/>
        </w:rPr>
        <w:t>Телом, умом и речью</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kAyena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manasA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vAchA</w:t>
      </w:r>
      <w:r w:rsidRPr="00ED4392">
        <w:rPr>
          <w:rFonts w:ascii="Times New Roman" w:hAnsi="Times New Roman"/>
          <w:color w:val="000000"/>
          <w:sz w:val="28"/>
          <w:szCs w:val="28"/>
        </w:rPr>
        <w:t xml:space="preserve">) –  деяние, слово и мысль есть тройственная индоевропейская формула, в рамках ритуальной культуры объемлющая три уровня: идеологию, учение  и обрядность [Махабхарата 1998: 23, 170]. Ср. ДБхП </w:t>
      </w:r>
      <w:r w:rsidRPr="00ED4392">
        <w:rPr>
          <w:rFonts w:ascii="Times New Roman" w:hAnsi="Times New Roman"/>
          <w:color w:val="000000"/>
          <w:sz w:val="28"/>
          <w:szCs w:val="28"/>
          <w:lang w:val="en-US"/>
        </w:rPr>
        <w:t>VII</w:t>
      </w:r>
      <w:r w:rsidRPr="00ED4392">
        <w:rPr>
          <w:rFonts w:ascii="Times New Roman" w:hAnsi="Times New Roman"/>
          <w:color w:val="000000"/>
          <w:sz w:val="28"/>
          <w:szCs w:val="28"/>
        </w:rPr>
        <w:t>.36.27.</w:t>
      </w:r>
    </w:p>
  </w:endnote>
  <w:endnote w:id="22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11.24(1). </w:t>
      </w:r>
      <w:r w:rsidRPr="00ED4392">
        <w:rPr>
          <w:rFonts w:ascii="Times New Roman" w:hAnsi="Times New Roman"/>
          <w:i/>
          <w:color w:val="000000"/>
          <w:sz w:val="28"/>
          <w:szCs w:val="28"/>
        </w:rPr>
        <w:t>без тебя неполный Пуруша подобен трупу</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vinA</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pUrNaH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puruShaH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vat</w:t>
      </w:r>
      <w:r w:rsidRPr="00ED4392">
        <w:rPr>
          <w:rFonts w:ascii="Times New Roman" w:hAnsi="Times New Roman"/>
          <w:color w:val="000000"/>
          <w:sz w:val="28"/>
          <w:szCs w:val="28"/>
        </w:rPr>
        <w:t xml:space="preserve">) –   подобное утверждение в различных вариантах встречается в шактистских текстах. Например, «когда Шива объединен с Шакти, он способен творить; в других же случаях он не способен даже двигаться» (Саундарьялахари) [Радхакришнан 1994, II: 663].  В Кубджика-тантре сказано: «Не Брахма, Вишну и Рудра создают, поддерживают и разрушают, а Брахми, Вайшнави и Рудрани. Их мужья подобны мертвым телам»  [Маханирвана  2003: 20].  Ср.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.4.48; </w:t>
      </w:r>
      <w:r w:rsidRPr="00ED4392">
        <w:rPr>
          <w:rFonts w:ascii="Times New Roman" w:hAnsi="Times New Roman"/>
          <w:color w:val="000000"/>
          <w:sz w:val="28"/>
          <w:szCs w:val="28"/>
          <w:lang w:val="en-US"/>
        </w:rPr>
        <w:t>III</w:t>
      </w:r>
      <w:r w:rsidRPr="00ED4392">
        <w:rPr>
          <w:rFonts w:ascii="Times New Roman" w:hAnsi="Times New Roman"/>
          <w:color w:val="000000"/>
          <w:sz w:val="28"/>
          <w:szCs w:val="28"/>
        </w:rPr>
        <w:t xml:space="preserve">.4.32;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 xml:space="preserve">.33.56; МБхП 36.35.  </w:t>
      </w:r>
    </w:p>
  </w:endnote>
  <w:endnote w:id="23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11.30(2). </w:t>
      </w:r>
      <w:r w:rsidRPr="00ED4392">
        <w:rPr>
          <w:rFonts w:ascii="Times New Roman" w:hAnsi="Times New Roman"/>
          <w:i/>
          <w:color w:val="000000"/>
          <w:sz w:val="28"/>
          <w:szCs w:val="28"/>
        </w:rPr>
        <w:t xml:space="preserve">Тот покажи </w:t>
      </w:r>
      <w:r w:rsidRPr="00ED4392">
        <w:rPr>
          <w:rFonts w:ascii="Times New Roman" w:hAnsi="Times New Roman"/>
          <w:color w:val="000000"/>
          <w:sz w:val="28"/>
          <w:szCs w:val="28"/>
        </w:rPr>
        <w:t xml:space="preserve">– в оригинале </w:t>
      </w:r>
      <w:r w:rsidRPr="00ED4392">
        <w:rPr>
          <w:rFonts w:ascii="Times New Roman" w:hAnsi="Times New Roman"/>
          <w:color w:val="000000"/>
          <w:sz w:val="28"/>
          <w:szCs w:val="28"/>
          <w:lang w:val="en-US"/>
        </w:rPr>
        <w:t>tathaiva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darshanaM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dehi</w:t>
      </w:r>
      <w:r w:rsidRPr="00ED4392">
        <w:rPr>
          <w:rFonts w:ascii="Times New Roman" w:hAnsi="Times New Roman"/>
          <w:color w:val="000000"/>
          <w:sz w:val="28"/>
          <w:szCs w:val="28"/>
        </w:rPr>
        <w:t>.</w:t>
      </w:r>
    </w:p>
  </w:endnote>
  <w:endnote w:id="23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11.31(2). </w:t>
      </w:r>
      <w:r w:rsidRPr="00ED4392">
        <w:rPr>
          <w:rFonts w:ascii="Times New Roman" w:hAnsi="Times New Roman"/>
          <w:i/>
          <w:color w:val="000000"/>
          <w:sz w:val="28"/>
          <w:szCs w:val="28"/>
        </w:rPr>
        <w:t>Для нас ты – дыхание, оживляющее наши мертвые тела</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prANamivAtmAnaM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lakShayAmo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vayam</w:t>
      </w:r>
      <w:r>
        <w:rPr>
          <w:rFonts w:ascii="Times New Roman" w:hAnsi="Times New Roman"/>
          <w:color w:val="000000"/>
          <w:sz w:val="28"/>
          <w:szCs w:val="28"/>
        </w:rPr>
        <w:t>, см. примеч. 229.</w:t>
      </w:r>
    </w:p>
  </w:endnote>
  <w:endnote w:id="23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11.43(2). </w:t>
      </w:r>
      <w:r w:rsidRPr="00ED4392">
        <w:rPr>
          <w:rFonts w:ascii="Times New Roman" w:hAnsi="Times New Roman"/>
          <w:i/>
          <w:color w:val="000000"/>
          <w:sz w:val="28"/>
          <w:szCs w:val="28"/>
        </w:rPr>
        <w:t>Она исчезла тотчас же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babhUvAntarhitA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sadyas</w:t>
      </w:r>
      <w:r>
        <w:rPr>
          <w:rFonts w:ascii="Times New Roman" w:hAnsi="Times New Roman"/>
          <w:color w:val="000000"/>
          <w:sz w:val="28"/>
          <w:szCs w:val="28"/>
        </w:rPr>
        <w:t>) – см. примеч. 84</w:t>
      </w:r>
      <w:r w:rsidRPr="00ED4392">
        <w:rPr>
          <w:rFonts w:ascii="Times New Roman" w:hAnsi="Times New Roman"/>
          <w:color w:val="000000"/>
          <w:sz w:val="28"/>
          <w:szCs w:val="28"/>
        </w:rPr>
        <w:t>.</w:t>
      </w:r>
    </w:p>
  </w:endnote>
  <w:endnote w:id="23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11.58(1).</w:t>
      </w:r>
      <w:r w:rsidRPr="00ED4392">
        <w:rPr>
          <w:rFonts w:ascii="Times New Roman" w:hAnsi="Times New Roman"/>
          <w:i/>
          <w:color w:val="000000"/>
          <w:sz w:val="28"/>
          <w:szCs w:val="28"/>
        </w:rPr>
        <w:t xml:space="preserve"> Черепаха и Ананта, испытывая боль, землю [с себя] вознамерились сбросить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kUrmAnantau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pIDitau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dharaNIM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tyaktum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udyatau</w:t>
      </w:r>
      <w:r w:rsidRPr="00ED4392">
        <w:rPr>
          <w:rFonts w:ascii="Times New Roman" w:hAnsi="Times New Roman"/>
          <w:color w:val="000000"/>
          <w:sz w:val="28"/>
          <w:szCs w:val="28"/>
        </w:rPr>
        <w:t>) – согласно традиционным представлениям, гигантская черепаха (</w:t>
      </w:r>
      <w:r w:rsidRPr="00ED4392">
        <w:rPr>
          <w:rFonts w:ascii="Times New Roman" w:hAnsi="Times New Roman"/>
          <w:color w:val="000000"/>
          <w:sz w:val="28"/>
          <w:szCs w:val="28"/>
          <w:lang w:val="en-US"/>
        </w:rPr>
        <w:t>kUrma</w:t>
      </w:r>
      <w:r w:rsidRPr="00ED4392">
        <w:rPr>
          <w:rFonts w:ascii="Times New Roman" w:hAnsi="Times New Roman"/>
          <w:color w:val="000000"/>
          <w:sz w:val="28"/>
          <w:szCs w:val="28"/>
        </w:rPr>
        <w:t>) стоит на змее Шеше (Ананте), а на ней в свою очередь стоят четыре мировых слона (дигнаги), на которых держится земля [Мифы 1991: 24].</w:t>
      </w:r>
    </w:p>
  </w:endnote>
  <w:endnote w:id="23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11.63(2). </w:t>
      </w:r>
      <w:r w:rsidRPr="00ED4392">
        <w:rPr>
          <w:rFonts w:ascii="Times New Roman" w:hAnsi="Times New Roman"/>
          <w:i/>
          <w:color w:val="000000"/>
          <w:sz w:val="28"/>
          <w:szCs w:val="28"/>
        </w:rPr>
        <w:t>Существа подумали о том, что до срока конец света наступил</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akAla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pralayaM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bhUtA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gaNayAm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Asur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agrataH</w:t>
      </w:r>
      <w:r w:rsidRPr="00ED4392">
        <w:rPr>
          <w:rFonts w:ascii="Times New Roman" w:hAnsi="Times New Roman"/>
          <w:color w:val="000000"/>
          <w:sz w:val="28"/>
          <w:szCs w:val="28"/>
        </w:rPr>
        <w:t xml:space="preserve">. Как «конец света» в данном случае переведено слово </w:t>
      </w:r>
      <w:r w:rsidRPr="00ED4392">
        <w:rPr>
          <w:rFonts w:ascii="Times New Roman" w:hAnsi="Times New Roman"/>
          <w:color w:val="000000"/>
          <w:sz w:val="28"/>
          <w:szCs w:val="28"/>
          <w:lang w:val="en-US"/>
        </w:rPr>
        <w:t>pralaya</w:t>
      </w:r>
      <w:r w:rsidRPr="00ED4392">
        <w:rPr>
          <w:rFonts w:ascii="Times New Roman" w:hAnsi="Times New Roman"/>
          <w:color w:val="000000"/>
          <w:sz w:val="28"/>
          <w:szCs w:val="28"/>
        </w:rPr>
        <w:t xml:space="preserve">, в индуистской космогонии обозначающее период разрушения мира и его перехода в непроявленное состояние. Понятие связано с концепцией циклов, наиболее разработанной в пуранах, где различаются две пралайи:  1)  в конце каждой кальпы, или «дня Брахмы» (период, равный 4320 млн. земных лет и делящийся  на 14 манвантар, каждая из которых содержит 71 махаюгу),  при этом все миры вплоть до Махарлоки затопляют воды космического океана. Это состояние растворения, или «ночь Брахмы», длится столько же, сколько и кальпа, и в это же время Вишну спит в океане на гигантском тысячеголовом змее  Шеше. Когда он пробуждается, вновь происходит творение;   2)  махапралая, которая сопровождает окончание жизни Брахмы, длящейся сто божественных лет. [Индийская философия 2009: 627 – 628; Мифы 1992: 642; Субрамуниясвами 1997: 680]. </w:t>
      </w:r>
    </w:p>
  </w:endnote>
  <w:endnote w:id="23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11.64(1). </w:t>
      </w:r>
      <w:r w:rsidRPr="00ED4392">
        <w:rPr>
          <w:rFonts w:ascii="Times New Roman" w:hAnsi="Times New Roman"/>
          <w:i/>
          <w:color w:val="000000"/>
          <w:sz w:val="28"/>
          <w:szCs w:val="28"/>
        </w:rPr>
        <w:t>свастьяяна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svastyayanaM</w:t>
      </w:r>
      <w:r w:rsidRPr="00ED4392">
        <w:rPr>
          <w:rFonts w:ascii="Times New Roman" w:hAnsi="Times New Roman"/>
          <w:color w:val="000000"/>
          <w:sz w:val="28"/>
          <w:szCs w:val="28"/>
        </w:rPr>
        <w:t xml:space="preserve">) – согласно </w:t>
      </w:r>
      <w:r w:rsidRPr="00ED4392">
        <w:rPr>
          <w:rFonts w:ascii="Times New Roman" w:hAnsi="Times New Roman"/>
          <w:color w:val="000000"/>
          <w:sz w:val="28"/>
          <w:szCs w:val="28"/>
          <w:lang w:val="en-US"/>
        </w:rPr>
        <w:t>A</w:t>
      </w:r>
      <w:r w:rsidRPr="00ED4392">
        <w:rPr>
          <w:rFonts w:ascii="Times New Roman" w:hAnsi="Times New Roman"/>
          <w:color w:val="000000"/>
          <w:sz w:val="28"/>
          <w:szCs w:val="28"/>
        </w:rPr>
        <w:t>пте, это обряд отвращения зла при рецитации мантр [</w:t>
      </w:r>
      <w:r w:rsidRPr="00ED4392">
        <w:rPr>
          <w:rFonts w:ascii="Times New Roman" w:hAnsi="Times New Roman"/>
          <w:color w:val="000000"/>
          <w:sz w:val="28"/>
          <w:szCs w:val="28"/>
          <w:lang w:val="en-US"/>
        </w:rPr>
        <w:t>Apte</w:t>
      </w:r>
      <w:r w:rsidRPr="00ED4392">
        <w:rPr>
          <w:rFonts w:ascii="Times New Roman" w:hAnsi="Times New Roman"/>
          <w:color w:val="000000"/>
          <w:sz w:val="28"/>
          <w:szCs w:val="28"/>
        </w:rPr>
        <w:t xml:space="preserve"> 1922: 632].</w:t>
      </w:r>
    </w:p>
  </w:endnote>
  <w:endnote w:id="23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11.100(1).</w:t>
      </w:r>
      <w:r w:rsidRPr="00ED4392">
        <w:rPr>
          <w:rFonts w:ascii="Times New Roman" w:hAnsi="Times New Roman"/>
          <w:i/>
          <w:color w:val="000000"/>
          <w:sz w:val="28"/>
          <w:szCs w:val="28"/>
        </w:rPr>
        <w:t xml:space="preserve"> Не замечаешь ты собственноручно устроенного конца света – </w:t>
      </w:r>
      <w:r w:rsidRPr="00ED4392">
        <w:rPr>
          <w:rFonts w:ascii="Times New Roman" w:hAnsi="Times New Roman"/>
          <w:color w:val="000000"/>
          <w:sz w:val="28"/>
          <w:szCs w:val="28"/>
        </w:rPr>
        <w:t>в оригинале</w:t>
      </w:r>
      <w:r w:rsidRPr="00ED4392">
        <w:rPr>
          <w:rFonts w:ascii="Times New Roman" w:hAnsi="Times New Roman"/>
          <w:i/>
          <w:color w:val="000000"/>
          <w:sz w:val="28"/>
          <w:szCs w:val="28"/>
        </w:rPr>
        <w:t xml:space="preserve"> </w:t>
      </w:r>
      <w:r w:rsidRPr="00ED4392">
        <w:rPr>
          <w:rFonts w:ascii="Times New Roman" w:hAnsi="Times New Roman"/>
          <w:color w:val="000000"/>
          <w:sz w:val="28"/>
          <w:szCs w:val="28"/>
          <w:lang w:val="en-US"/>
        </w:rPr>
        <w:t>tvayA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itash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chAsau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pralayo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iShyate</w:t>
      </w:r>
      <w:r>
        <w:rPr>
          <w:rFonts w:ascii="Times New Roman" w:hAnsi="Times New Roman"/>
          <w:color w:val="000000"/>
          <w:sz w:val="28"/>
          <w:szCs w:val="28"/>
        </w:rPr>
        <w:t>, см. примеч. 234</w:t>
      </w:r>
      <w:r w:rsidRPr="00ED4392">
        <w:rPr>
          <w:rFonts w:ascii="Times New Roman" w:hAnsi="Times New Roman"/>
          <w:color w:val="000000"/>
          <w:sz w:val="28"/>
          <w:szCs w:val="28"/>
        </w:rPr>
        <w:t>.</w:t>
      </w:r>
    </w:p>
  </w:endnote>
  <w:endnote w:id="23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11.103. </w:t>
      </w:r>
      <w:r w:rsidRPr="00ED4392">
        <w:rPr>
          <w:rFonts w:ascii="Times New Roman" w:hAnsi="Times New Roman"/>
          <w:i/>
          <w:color w:val="000000"/>
          <w:sz w:val="28"/>
          <w:szCs w:val="28"/>
        </w:rPr>
        <w:t>Там, куда на землю упали члены, её тела, / Возникли великие питхи, начиная с Камарупы</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dehaH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khaNDasho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bhUmau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yatra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samApatat</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mahApIThAs</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jAtAH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kAmarUpAdayaH</w:t>
      </w:r>
      <w:r w:rsidRPr="00ED4392">
        <w:rPr>
          <w:rFonts w:ascii="Times New Roman" w:hAnsi="Times New Roman"/>
          <w:color w:val="000000"/>
          <w:sz w:val="28"/>
          <w:szCs w:val="28"/>
        </w:rPr>
        <w:t xml:space="preserve">) – о мифе о происхождении питх см. статью «Сакральная география шактизма». </w:t>
      </w:r>
    </w:p>
  </w:endnote>
  <w:endnote w:id="23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11.106(2) – 108. </w:t>
      </w:r>
      <w:r w:rsidRPr="00ED4392">
        <w:rPr>
          <w:rFonts w:ascii="Times New Roman" w:hAnsi="Times New Roman"/>
          <w:i/>
          <w:color w:val="000000"/>
          <w:sz w:val="28"/>
          <w:szCs w:val="28"/>
        </w:rPr>
        <w:t xml:space="preserve">Вздыхая каждую минуту, он наложил проклятье на Вишну, Камалы Супруга: // «Вишну в человеческом обличье родится на земле / В Трета-[югу], в Солнечном роду, вследствие моего проклятья, несомненно. // Подобно Сати, его очаровательнейшая супруга, дорогая ему, как собственная жизнь, / Произведя и оставив свое отраженье, сама исчезнет силой волшебства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viniHshvasan</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muhur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viShNuM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shashApa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kamalApatim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viShNur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mAnuSha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rUpeNa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janiShyati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mahItale</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tretAyAM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sUrya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vaMshe</w:t>
      </w:r>
      <w:r w:rsidRPr="00ED4392">
        <w:rPr>
          <w:rFonts w:ascii="Times New Roman" w:hAnsi="Times New Roman"/>
          <w:color w:val="000000"/>
          <w:sz w:val="28"/>
          <w:szCs w:val="28"/>
        </w:rPr>
        <w:t xml:space="preserve"> ʼ</w:t>
      </w:r>
      <w:r w:rsidRPr="00ED4392">
        <w:rPr>
          <w:rFonts w:ascii="Times New Roman" w:hAnsi="Times New Roman"/>
          <w:color w:val="000000"/>
          <w:sz w:val="28"/>
          <w:szCs w:val="28"/>
          <w:lang w:val="en-US"/>
        </w:rPr>
        <w:t>sau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mama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shapena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nishchitam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tatrAtiramyA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tat</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patnI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satIva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vallabhA</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ChAyAM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saMsthApya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santyaktvA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mAyayAntarhitA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svayam</w:t>
      </w:r>
      <w:r w:rsidRPr="00ED4392">
        <w:rPr>
          <w:rFonts w:ascii="Times New Roman" w:hAnsi="Times New Roman"/>
          <w:color w:val="000000"/>
          <w:sz w:val="28"/>
          <w:szCs w:val="28"/>
        </w:rPr>
        <w:t xml:space="preserve">) – речь идет об описываемых в Рамаяне событиях, связанных с рождением Рамы, его женитьбой на Сите и похищением Ситы Раваной. О версии, согласно которой была похищена не сама Сита, а лишь </w:t>
      </w:r>
      <w:r>
        <w:rPr>
          <w:rFonts w:ascii="Times New Roman" w:hAnsi="Times New Roman"/>
          <w:color w:val="000000"/>
          <w:sz w:val="28"/>
          <w:szCs w:val="28"/>
        </w:rPr>
        <w:t>её отражение, см. примеч. 202</w:t>
      </w:r>
      <w:r w:rsidRPr="00ED4392">
        <w:rPr>
          <w:rFonts w:ascii="Times New Roman" w:hAnsi="Times New Roman"/>
          <w:color w:val="000000"/>
          <w:sz w:val="28"/>
          <w:szCs w:val="28"/>
        </w:rPr>
        <w:t>. Заметим, что собственно в версии Рамаяны, содержащейся в МБхП (36-48), о двойнике Ситы ничего не говорится [Махабхагавата-пурана 2013: 23–61].</w:t>
      </w:r>
    </w:p>
  </w:endnote>
  <w:endnote w:id="23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11.113(1). </w:t>
      </w:r>
      <w:r w:rsidRPr="00ED4392">
        <w:rPr>
          <w:rFonts w:ascii="Times New Roman" w:hAnsi="Times New Roman"/>
          <w:i/>
          <w:color w:val="000000"/>
          <w:sz w:val="28"/>
          <w:szCs w:val="28"/>
        </w:rPr>
        <w:t xml:space="preserve">с поднявшимися на теле волосками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romA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nchita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kalevaraH</w:t>
      </w:r>
      <w:r w:rsidRPr="00ED4392">
        <w:rPr>
          <w:rFonts w:ascii="Times New Roman" w:hAnsi="Times New Roman"/>
          <w:color w:val="000000"/>
          <w:sz w:val="28"/>
          <w:szCs w:val="28"/>
        </w:rPr>
        <w:t xml:space="preserve">) –   обычное в санскритских текстах выражение удивления и восторга. Ср. БхГ 11.14; ДБхП </w:t>
      </w:r>
      <w:r w:rsidRPr="00ED4392">
        <w:rPr>
          <w:rFonts w:ascii="Times New Roman" w:hAnsi="Times New Roman"/>
          <w:color w:val="000000"/>
          <w:sz w:val="28"/>
          <w:szCs w:val="28"/>
          <w:lang w:val="en-US"/>
        </w:rPr>
        <w:t>VII</w:t>
      </w:r>
      <w:r w:rsidRPr="00ED4392">
        <w:rPr>
          <w:rFonts w:ascii="Times New Roman" w:hAnsi="Times New Roman"/>
          <w:color w:val="000000"/>
          <w:sz w:val="28"/>
          <w:szCs w:val="28"/>
        </w:rPr>
        <w:t xml:space="preserve">.37.20; МБхП 36.47. </w:t>
      </w:r>
    </w:p>
  </w:endnote>
  <w:endnote w:id="24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11.116. </w:t>
      </w:r>
      <w:r w:rsidRPr="00ED4392">
        <w:rPr>
          <w:rFonts w:ascii="Times New Roman" w:hAnsi="Times New Roman"/>
          <w:i/>
          <w:color w:val="000000"/>
          <w:sz w:val="28"/>
          <w:szCs w:val="28"/>
        </w:rPr>
        <w:t>Во все те питхи, начиная с Камарупы, самолично / В образе каменного лингама войдя, он там поселился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sarveShu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teShu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pITheShu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kAmarUpAdiShu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svayam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pAShANa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li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rUpeNa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hyadhiShThAya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vyasevata</w:t>
      </w:r>
      <w:r w:rsidRPr="00ED4392">
        <w:rPr>
          <w:rFonts w:ascii="Times New Roman" w:hAnsi="Times New Roman"/>
          <w:color w:val="000000"/>
          <w:sz w:val="28"/>
          <w:szCs w:val="28"/>
        </w:rPr>
        <w:t>) – лингам (</w:t>
      </w:r>
      <w:r w:rsidRPr="00ED4392">
        <w:rPr>
          <w:rFonts w:ascii="Times New Roman" w:hAnsi="Times New Roman"/>
          <w:color w:val="000000"/>
          <w:sz w:val="28"/>
          <w:szCs w:val="28"/>
          <w:lang w:val="en-US"/>
        </w:rPr>
        <w:t>li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w:t>
      </w:r>
      <w:r w:rsidRPr="00ED4392">
        <w:rPr>
          <w:rFonts w:ascii="Times New Roman" w:hAnsi="Times New Roman"/>
          <w:color w:val="000000"/>
          <w:sz w:val="28"/>
          <w:szCs w:val="28"/>
        </w:rPr>
        <w:t>, букв. «знак») это религиозный символ в образе фаллоса, почитаемый и шиваитами, и шактистами. Воплощает идею мужского энергетического начала. Культ лингама уходит в доарийскую древность. В индуизме существует как отдельное почитание лингама, так и почитание его вместе с йони. Из шактистских пуран  культ лингама  упоминается в ДБхП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.21.61;</w:t>
      </w:r>
      <w:r w:rsidRPr="00ED4392">
        <w:rPr>
          <w:rFonts w:ascii="Times New Roman" w:hAnsi="Times New Roman"/>
          <w:i/>
          <w:color w:val="000000"/>
          <w:sz w:val="28"/>
          <w:szCs w:val="28"/>
        </w:rPr>
        <w:t xml:space="preserve"> </w:t>
      </w:r>
      <w:r w:rsidRPr="00ED4392">
        <w:rPr>
          <w:rFonts w:ascii="Times New Roman" w:hAnsi="Times New Roman"/>
          <w:color w:val="000000"/>
          <w:sz w:val="28"/>
          <w:szCs w:val="28"/>
          <w:lang w:val="en-US"/>
        </w:rPr>
        <w:t>IX</w:t>
      </w:r>
      <w:r w:rsidRPr="00ED4392">
        <w:rPr>
          <w:rFonts w:ascii="Times New Roman" w:hAnsi="Times New Roman"/>
          <w:color w:val="000000"/>
          <w:sz w:val="28"/>
          <w:szCs w:val="28"/>
        </w:rPr>
        <w:t xml:space="preserve">.10.21, 41.49; </w:t>
      </w:r>
      <w:r w:rsidRPr="00ED4392">
        <w:rPr>
          <w:rFonts w:ascii="Times New Roman" w:hAnsi="Times New Roman"/>
          <w:color w:val="000000"/>
          <w:sz w:val="28"/>
          <w:szCs w:val="28"/>
          <w:lang w:val="en-US"/>
        </w:rPr>
        <w:t>XI</w:t>
      </w:r>
      <w:r w:rsidRPr="00ED4392">
        <w:rPr>
          <w:rFonts w:ascii="Times New Roman" w:hAnsi="Times New Roman"/>
          <w:color w:val="000000"/>
          <w:sz w:val="28"/>
          <w:szCs w:val="28"/>
        </w:rPr>
        <w:t>.1.30;  6.20; 13.15   и др.). Согласно мифу, излагаемому в ДБхП (</w:t>
      </w:r>
      <w:r w:rsidRPr="00ED4392">
        <w:rPr>
          <w:rFonts w:ascii="Times New Roman" w:hAnsi="Times New Roman"/>
          <w:color w:val="000000"/>
          <w:sz w:val="28"/>
          <w:szCs w:val="28"/>
          <w:lang w:val="en-US"/>
        </w:rPr>
        <w:t>V</w:t>
      </w:r>
      <w:r w:rsidRPr="00ED4392">
        <w:rPr>
          <w:rFonts w:ascii="Times New Roman" w:hAnsi="Times New Roman"/>
          <w:color w:val="000000"/>
          <w:sz w:val="28"/>
          <w:szCs w:val="28"/>
        </w:rPr>
        <w:t>.33.18 – 47), однажды во время спора Брахмы и Вишну, кого из них почитать творцом мира, перед ними вдруг возник  лингам необозримой величины. Незримый глас повелел обоим богам отыскать пределы этого лингама.  Вишну отправился искать нижний предел в подземный мир, а Брахма – в небеса. Не сумев отыскать конца лингама, Вишну вернулся и честно признался  в этом, а Брахма соврал, что якобы достиг этого конца, сославшись на листок кетаки, упавший с головы Шивы. Тогда Шива осудил эту ложь, и Брахма испытал стыд.  В питхах можно часто увидеть изображение лингама вместе с йони,  который, согласно ПН и другим текстам,  символизирует присутствие Шивы в каждой питхе в образе одного из своих проявлений – бхайравы [</w:t>
      </w:r>
      <w:r w:rsidRPr="00ED4392">
        <w:rPr>
          <w:rFonts w:ascii="Times New Roman" w:hAnsi="Times New Roman"/>
          <w:color w:val="000000"/>
          <w:sz w:val="28"/>
          <w:szCs w:val="28"/>
          <w:lang w:val="en-US"/>
        </w:rPr>
        <w:t>Bhattacharyya</w:t>
      </w:r>
      <w:r w:rsidRPr="00ED4392">
        <w:rPr>
          <w:rFonts w:ascii="Times New Roman" w:hAnsi="Times New Roman"/>
          <w:color w:val="000000"/>
          <w:sz w:val="28"/>
          <w:szCs w:val="28"/>
        </w:rPr>
        <w:t xml:space="preserve"> 2005: 328;  </w:t>
      </w:r>
      <w:r w:rsidRPr="00ED4392">
        <w:rPr>
          <w:rFonts w:ascii="Times New Roman" w:hAnsi="Times New Roman"/>
          <w:color w:val="000000"/>
          <w:sz w:val="28"/>
          <w:szCs w:val="28"/>
          <w:lang w:val="en-US"/>
        </w:rPr>
        <w:t>Eck</w:t>
      </w:r>
      <w:r w:rsidRPr="00ED4392">
        <w:rPr>
          <w:rFonts w:ascii="Times New Roman" w:hAnsi="Times New Roman"/>
          <w:color w:val="000000"/>
          <w:sz w:val="28"/>
          <w:szCs w:val="28"/>
        </w:rPr>
        <w:t xml:space="preserve"> 2012: 209]. </w:t>
      </w:r>
    </w:p>
  </w:endnote>
  <w:endnote w:id="24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12.1(1). </w:t>
      </w:r>
      <w:r w:rsidRPr="00ED4392">
        <w:rPr>
          <w:rFonts w:ascii="Times New Roman" w:hAnsi="Times New Roman"/>
          <w:i/>
          <w:color w:val="000000"/>
          <w:sz w:val="28"/>
          <w:szCs w:val="28"/>
        </w:rPr>
        <w:t>обрученный со Шри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shrImAn</w:t>
      </w:r>
      <w:r w:rsidRPr="00ED4392">
        <w:rPr>
          <w:rFonts w:ascii="Times New Roman" w:hAnsi="Times New Roman"/>
          <w:color w:val="000000"/>
          <w:sz w:val="28"/>
          <w:szCs w:val="28"/>
        </w:rPr>
        <w:t>) –   буквально «обладающий Шри». Царь  или мудрец мыслился супругом Шри, богини, олицетворявшей власть и преуспеяние [Махабхарата 1987: 655].</w:t>
      </w:r>
    </w:p>
  </w:endnote>
  <w:endnote w:id="24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12.31(2). </w:t>
      </w:r>
      <w:r w:rsidRPr="00ED4392">
        <w:rPr>
          <w:rFonts w:ascii="Times New Roman" w:hAnsi="Times New Roman"/>
          <w:i/>
          <w:color w:val="000000"/>
          <w:sz w:val="28"/>
          <w:szCs w:val="28"/>
        </w:rPr>
        <w:t>в водах Лаухитьи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lohitya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vAriNi</w:t>
      </w:r>
      <w:r w:rsidRPr="00ED4392">
        <w:rPr>
          <w:rFonts w:ascii="Times New Roman" w:hAnsi="Times New Roman"/>
          <w:color w:val="000000"/>
          <w:sz w:val="28"/>
          <w:szCs w:val="28"/>
        </w:rPr>
        <w:t>) –  Лаухитья это древнее название реки Брахмапутра. Согласно преданию, излагаемому в КП (82.1 – 43), однажды к обители риши Шантану в его отсутствие явился Брахма. Он пленился красотой супруги мудреца Амогхи и хотел овладеть ей силой, но, опасаясь ее проклятия, не решился сделать это и, испустив себя у порога обители, удалился прочь. Вернувшись домой, Шантану обнаружил у дверей следы гуся, служащего ваханой Брахмы. Выслушав рассказ жены, он велел ей вкусить семя Брахмы. В ответ Амогха предложила сделать это самому, а затем передать семя ей. От божественного семени она понесла, и рожденный ею сын стал пребывать на земле в виде большого озера, разлившегося между горными хребтами Кайласа, Гандхамадана, Джарудха и Самвартака.</w:t>
      </w:r>
      <w:r w:rsidR="006835F0">
        <w:rPr>
          <w:rFonts w:ascii="Times New Roman" w:hAnsi="Times New Roman"/>
          <w:color w:val="000000"/>
          <w:sz w:val="28"/>
          <w:szCs w:val="28"/>
        </w:rPr>
        <w:t xml:space="preserve"> </w:t>
      </w:r>
      <w:r w:rsidRPr="00ED4392">
        <w:rPr>
          <w:rFonts w:ascii="Times New Roman" w:hAnsi="Times New Roman"/>
          <w:color w:val="000000"/>
          <w:sz w:val="28"/>
          <w:szCs w:val="28"/>
        </w:rPr>
        <w:t>Впоследствии  Парашурама, искупавшись в водах этого озера и испив из него, очистился от греха убиения своей матери Ренуки. Затем ради очищения мира он своим топором прорубил путь водам озера, и они устремились на юг к океану. Так возникла река Лаухитья (Брахмапутра).</w:t>
      </w:r>
      <w:r w:rsidRPr="00ED4392">
        <w:rPr>
          <w:rFonts w:ascii="Times New Roman" w:eastAsia="Times New Roman" w:hAnsi="Times New Roman"/>
          <w:color w:val="000000"/>
          <w:sz w:val="28"/>
          <w:szCs w:val="28"/>
          <w:lang w:eastAsia="ru-RU"/>
        </w:rPr>
        <w:t xml:space="preserve"> Эта легенда служит еще одним подтверждением того, что автор МбхП, скорее всего, жил в восточной части Бенгалии, примыкающей к Камарупе (Ассаму) [</w:t>
      </w:r>
      <w:r w:rsidRPr="00ED4392">
        <w:rPr>
          <w:rFonts w:ascii="Times New Roman" w:hAnsi="Times New Roman"/>
          <w:color w:val="000000"/>
          <w:kern w:val="16"/>
          <w:sz w:val="28"/>
          <w:szCs w:val="28"/>
          <w:lang w:val="en-US"/>
        </w:rPr>
        <w:t>Mahabhagavata</w:t>
      </w:r>
      <w:r w:rsidRPr="00ED4392">
        <w:rPr>
          <w:rFonts w:ascii="Times New Roman" w:hAnsi="Times New Roman"/>
          <w:color w:val="000000"/>
          <w:kern w:val="16"/>
          <w:sz w:val="28"/>
          <w:szCs w:val="28"/>
        </w:rPr>
        <w:t>-</w:t>
      </w:r>
      <w:r w:rsidRPr="00ED4392">
        <w:rPr>
          <w:rFonts w:ascii="Times New Roman" w:hAnsi="Times New Roman"/>
          <w:color w:val="000000"/>
          <w:kern w:val="16"/>
          <w:sz w:val="28"/>
          <w:szCs w:val="28"/>
          <w:lang w:val="en-US"/>
        </w:rPr>
        <w:t>purana</w:t>
      </w:r>
      <w:r w:rsidRPr="00ED4392">
        <w:rPr>
          <w:rFonts w:ascii="Times New Roman" w:hAnsi="Times New Roman"/>
          <w:color w:val="000000"/>
          <w:kern w:val="16"/>
          <w:sz w:val="28"/>
          <w:szCs w:val="28"/>
        </w:rPr>
        <w:t xml:space="preserve"> 1983: 26 </w:t>
      </w:r>
      <w:r w:rsidRPr="00ED4392">
        <w:rPr>
          <w:rFonts w:ascii="Times New Roman" w:hAnsi="Times New Roman"/>
          <w:color w:val="000000"/>
          <w:sz w:val="28"/>
          <w:szCs w:val="28"/>
        </w:rPr>
        <w:t>–</w:t>
      </w:r>
      <w:r w:rsidRPr="00ED4392">
        <w:rPr>
          <w:rFonts w:ascii="Times New Roman" w:hAnsi="Times New Roman"/>
          <w:color w:val="000000"/>
          <w:kern w:val="16"/>
          <w:sz w:val="28"/>
          <w:szCs w:val="28"/>
        </w:rPr>
        <w:t xml:space="preserve">  27</w:t>
      </w:r>
      <w:r w:rsidRPr="00ED4392">
        <w:rPr>
          <w:rFonts w:ascii="Times New Roman" w:eastAsia="Times New Roman" w:hAnsi="Times New Roman"/>
          <w:color w:val="000000"/>
          <w:sz w:val="28"/>
          <w:szCs w:val="28"/>
          <w:lang w:eastAsia="ru-RU"/>
        </w:rPr>
        <w:t>].</w:t>
      </w:r>
    </w:p>
  </w:endnote>
  <w:endnote w:id="24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12.32(1). </w:t>
      </w:r>
      <w:r w:rsidRPr="00ED4392">
        <w:rPr>
          <w:rFonts w:ascii="Times New Roman" w:hAnsi="Times New Roman"/>
          <w:i/>
          <w:color w:val="000000"/>
          <w:sz w:val="28"/>
          <w:szCs w:val="28"/>
        </w:rPr>
        <w:t>Даже человек, лишивший жизни брахмана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hApi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naraH</w:t>
      </w:r>
      <w:r>
        <w:rPr>
          <w:rFonts w:ascii="Times New Roman" w:hAnsi="Times New Roman"/>
          <w:color w:val="000000"/>
          <w:sz w:val="28"/>
          <w:szCs w:val="28"/>
        </w:rPr>
        <w:t>) – см. примеч. 37, 44.</w:t>
      </w:r>
    </w:p>
  </w:endnote>
  <w:endnote w:id="24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12.32(2). </w:t>
      </w:r>
      <w:r w:rsidRPr="00ED4392">
        <w:rPr>
          <w:rFonts w:ascii="Times New Roman" w:hAnsi="Times New Roman"/>
          <w:i/>
          <w:color w:val="000000"/>
          <w:sz w:val="28"/>
          <w:szCs w:val="28"/>
        </w:rPr>
        <w:t>Брахмапутра это воочию сам Джанардана в текучем состоянье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putraH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sAkShAd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drava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janArdanaH</w:t>
      </w:r>
      <w:r>
        <w:rPr>
          <w:rFonts w:ascii="Times New Roman" w:hAnsi="Times New Roman"/>
          <w:color w:val="000000"/>
          <w:sz w:val="28"/>
          <w:szCs w:val="28"/>
        </w:rPr>
        <w:t>) – см. примеч. 242</w:t>
      </w:r>
      <w:r w:rsidRPr="00ED4392">
        <w:rPr>
          <w:rFonts w:ascii="Times New Roman" w:hAnsi="Times New Roman"/>
          <w:color w:val="000000"/>
          <w:sz w:val="28"/>
          <w:szCs w:val="28"/>
        </w:rPr>
        <w:t>.</w:t>
      </w:r>
    </w:p>
  </w:endnote>
  <w:endnote w:id="245">
    <w:p w:rsidR="00900EDC" w:rsidRPr="00900EDC" w:rsidRDefault="00B6217A" w:rsidP="00900EDC">
      <w:pPr>
        <w:spacing w:after="0" w:line="240" w:lineRule="auto"/>
        <w:jc w:val="both"/>
        <w:rPr>
          <w:rFonts w:ascii="Calibri" w:eastAsia="Calibri" w:hAnsi="Calibri" w:cs="Times New Roman"/>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12.34(2)–35(1). </w:t>
      </w:r>
      <w:r w:rsidRPr="00ED4392">
        <w:rPr>
          <w:rFonts w:ascii="Times New Roman" w:hAnsi="Times New Roman"/>
          <w:i/>
          <w:color w:val="000000"/>
          <w:sz w:val="28"/>
          <w:szCs w:val="28"/>
        </w:rPr>
        <w:t>Камешвари, Камакхье, обитающей в Камарупе, / Владычице богов, цвета  каленого золота я поклоняюсь</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kAmeshvarIM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kAmAkhyAM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kAmarUpa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nivAsinIm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tApta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saMkAshAM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namAmi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sureshvarIm</w:t>
      </w:r>
      <w:r w:rsidRPr="00ED4392">
        <w:rPr>
          <w:rFonts w:ascii="Times New Roman" w:hAnsi="Times New Roman"/>
          <w:color w:val="000000"/>
          <w:sz w:val="28"/>
          <w:szCs w:val="28"/>
        </w:rPr>
        <w:t>) – Камакхья (</w:t>
      </w:r>
      <w:r w:rsidRPr="00ED4392">
        <w:rPr>
          <w:rFonts w:ascii="Times New Roman" w:hAnsi="Times New Roman"/>
          <w:color w:val="000000"/>
          <w:sz w:val="28"/>
          <w:szCs w:val="28"/>
          <w:lang w:val="en-US"/>
        </w:rPr>
        <w:t>kAmAkhyA</w:t>
      </w:r>
      <w:r w:rsidRPr="00ED4392">
        <w:rPr>
          <w:rFonts w:ascii="Times New Roman" w:hAnsi="Times New Roman"/>
          <w:color w:val="000000"/>
          <w:sz w:val="28"/>
          <w:szCs w:val="28"/>
        </w:rPr>
        <w:t xml:space="preserve">, «страстная») </w:t>
      </w:r>
      <w:r w:rsidR="00900EDC">
        <w:rPr>
          <w:rFonts w:ascii="Times New Roman" w:hAnsi="Times New Roman"/>
          <w:color w:val="000000"/>
          <w:sz w:val="28"/>
          <w:szCs w:val="28"/>
        </w:rPr>
        <w:t xml:space="preserve"> это женское божество, почитаемое в Ассаме (древней Камарупе). </w:t>
      </w:r>
      <w:r w:rsidR="00900EDC" w:rsidRPr="00900EDC">
        <w:rPr>
          <w:rFonts w:ascii="Times New Roman" w:eastAsia="Calibri" w:hAnsi="Times New Roman" w:cs="Times New Roman"/>
          <w:color w:val="000000"/>
          <w:sz w:val="28"/>
          <w:szCs w:val="28"/>
        </w:rPr>
        <w:t>В КП происхождение   имени «Камакхья» сам Шива объясняет так: «Оттого что для любовного наслаждения на великую гору Нилакуту снизошла Богиня тайно, она зовется Камакхьей. Так как она дарующая любовь, любящая, воплощение любви, возлюбленная, дающая тело Каме и его отнимающая, она зовется Камакхьей» (62.1–2) (цит. по [Поклонение 2008: 92]). Таким образом, традиционная этимология связывает имя «Камакхья» с корнем kam «любить, вожделеть, желать».</w:t>
      </w:r>
    </w:p>
    <w:p w:rsidR="00900EDC" w:rsidRDefault="00900EDC" w:rsidP="00900EDC">
      <w:pPr>
        <w:spacing w:after="0" w:line="240" w:lineRule="auto"/>
        <w:jc w:val="both"/>
        <w:rPr>
          <w:rFonts w:ascii="Times New Roman" w:hAnsi="Times New Roman"/>
          <w:color w:val="000000"/>
          <w:sz w:val="28"/>
          <w:szCs w:val="28"/>
        </w:rPr>
      </w:pPr>
      <w:r w:rsidRPr="00900EDC">
        <w:rPr>
          <w:rFonts w:ascii="Times New Roman" w:eastAsia="Calibri" w:hAnsi="Times New Roman" w:cs="Times New Roman"/>
          <w:color w:val="000000"/>
          <w:sz w:val="28"/>
          <w:szCs w:val="28"/>
        </w:rPr>
        <w:t>Однако Д. Сиркар и Б. Какати полагают, что имя «Камакхья» по своему происхождению не санскритское, а аустроазиатское. Исследователи связывают это  имя с некоторыми схожими словами из аустроазиатских языков, означающими привидение или мертвое тело: kAmoi («демон»)  на старом кхмерском, kAmoit («дьявол») на шанском, komui («могила») на сантали, kamet («труп») на кхаси. Отсюда Б. Какати полагает, что первоначально Камакхья была богиней призраков и духов, которой поклонялись на шмашане (кремационной площадке, играющей важную роль в  обрядности шиваитов и шактистов). Впоследствии, как указывает Какати, к аустроазиатскому элементу был добавлен «плеонастический дериватив» Akhya, чтобы придать аустроазиатскому имени санскритскую оболочку – в этом также нашел отражение процесс санскритизации [Bhattacharyya 1999: 296; Kakati 1989: 34, 38; Sircar 1998: 15].</w:t>
      </w:r>
    </w:p>
    <w:p w:rsidR="00900EDC" w:rsidRPr="00900EDC" w:rsidRDefault="00900EDC" w:rsidP="00900EDC">
      <w:pPr>
        <w:spacing w:after="0" w:line="240" w:lineRule="auto"/>
        <w:jc w:val="both"/>
        <w:rPr>
          <w:rFonts w:ascii="Times New Roman" w:eastAsia="Calibri" w:hAnsi="Times New Roman" w:cs="Times New Roman"/>
          <w:color w:val="000000"/>
          <w:sz w:val="28"/>
          <w:szCs w:val="28"/>
        </w:rPr>
      </w:pPr>
      <w:r w:rsidRPr="00900EDC">
        <w:rPr>
          <w:rFonts w:ascii="Times New Roman" w:eastAsia="Calibri" w:hAnsi="Times New Roman" w:cs="Times New Roman"/>
          <w:color w:val="000000"/>
          <w:sz w:val="28"/>
          <w:szCs w:val="28"/>
        </w:rPr>
        <w:t>По мнению Б. Какати, первоначально культ богини-матери Камакхьи был распространен среди населявших Ассам аустроазиатских племен кхаси и гаро, у которых были сильны матриархальные традиции. Чтобы завоевать поддержку этих племен и облегчить распространение арийских идей и практик в их среде, цари Камарупы стали оказывать поддержку данному культу. Этого же мнения придерживается и Хазра [Kakati 1989: 16; Kamakhya 2004: 28–29]. Г. Барех считает, что Камакхья первоначально была божеством кхаси Ka-mei-kha. Арии, пришедшие в долину Брахмапутры, изгнали кхаси, но заимствовали их божество [Bhattacharyya 1999: 296]. Возможно, это нашло свое отражение в легенде об изгнании Наракой и Вишну киратов из Камарупы, содержащейся в КП. Важно, что, согласно пуране, как замечает Р.М. Дэвидсон, Камакхья была местной богиней и почиталась в Камарупе и до этого события (38.95) [</w:t>
      </w:r>
      <w:r w:rsidRPr="00900EDC">
        <w:rPr>
          <w:rFonts w:ascii="Times New Roman" w:eastAsia="Calibri" w:hAnsi="Times New Roman" w:cs="Times New Roman"/>
          <w:color w:val="000000"/>
          <w:sz w:val="28"/>
          <w:szCs w:val="28"/>
          <w:lang w:val="en-US"/>
        </w:rPr>
        <w:t>Davidson</w:t>
      </w:r>
      <w:r w:rsidRPr="00900EDC">
        <w:rPr>
          <w:rFonts w:ascii="Times New Roman" w:eastAsia="Calibri" w:hAnsi="Times New Roman" w:cs="Times New Roman"/>
          <w:color w:val="000000"/>
          <w:sz w:val="28"/>
          <w:szCs w:val="28"/>
        </w:rPr>
        <w:t xml:space="preserve"> 2002: 233].</w:t>
      </w:r>
    </w:p>
    <w:p w:rsidR="00900EDC" w:rsidRDefault="00900EDC" w:rsidP="00EA6A75">
      <w:pPr>
        <w:spacing w:after="0" w:line="240" w:lineRule="auto"/>
        <w:jc w:val="both"/>
        <w:rPr>
          <w:rFonts w:ascii="Times New Roman" w:hAnsi="Times New Roman"/>
          <w:color w:val="000000"/>
          <w:sz w:val="28"/>
          <w:szCs w:val="28"/>
        </w:rPr>
      </w:pPr>
      <w:r w:rsidRPr="00900EDC">
        <w:rPr>
          <w:rFonts w:ascii="Times New Roman" w:eastAsia="Calibri" w:hAnsi="Times New Roman" w:cs="Times New Roman"/>
          <w:color w:val="000000"/>
          <w:sz w:val="28"/>
          <w:szCs w:val="28"/>
        </w:rPr>
        <w:t>По одному из преданий, храм Камакхьи на  горе Нилачала воздвиг сам Кама в честь Богини, когда ему удалось вернуть свой телесный облик [Bagchi 1980: 144]. Согласно же другой легенде, которая содержится в КП (38.144–145), заслуга строительства храма принадлежит царю Нараке. Нарака это сугубо мифологический персонаж, которого, однако,  Б.К. Бора, один из авторов сборника «Heritage of Kamakhya on the Nilachala hill», считает реальной исторической личностью [Heritage 2010: 11]. По мнению Э. Гейта, храм Камакхьи был построен уже в IV–V вв. н.э. [Gait 1997: 50]. Однако, как  полагает Б.К. Бора,  Мбх, составленная, как они утверждают в I в. н.э., уже свидетельствует о существовании этого храма, который якобы посещали пандавы [Heritage 2010: 7].</w:t>
      </w:r>
    </w:p>
    <w:p w:rsidR="00B6217A" w:rsidRPr="0000178D" w:rsidRDefault="00B6217A" w:rsidP="00EA6A75">
      <w:pPr>
        <w:spacing w:after="0" w:line="240" w:lineRule="auto"/>
        <w:contextualSpacing/>
        <w:jc w:val="both"/>
        <w:rPr>
          <w:rFonts w:ascii="Times New Roman" w:hAnsi="Times New Roman"/>
          <w:color w:val="000000"/>
          <w:sz w:val="28"/>
          <w:szCs w:val="28"/>
        </w:rPr>
      </w:pPr>
      <w:r>
        <w:rPr>
          <w:rFonts w:ascii="Times New Roman" w:hAnsi="Times New Roman"/>
          <w:color w:val="000000"/>
          <w:sz w:val="28"/>
          <w:szCs w:val="28"/>
        </w:rPr>
        <w:t xml:space="preserve">Что это за «каленое» золото, неясно, видимо, оно подвергалось термообработке, придававшей ему особый цвет </w:t>
      </w:r>
      <w:r w:rsidRPr="0000178D">
        <w:rPr>
          <w:rFonts w:ascii="Times New Roman" w:hAnsi="Times New Roman"/>
          <w:color w:val="000000"/>
          <w:sz w:val="28"/>
          <w:szCs w:val="28"/>
        </w:rPr>
        <w:t>[</w:t>
      </w:r>
      <w:r>
        <w:rPr>
          <w:rFonts w:ascii="Times New Roman" w:hAnsi="Times New Roman"/>
          <w:color w:val="000000"/>
          <w:sz w:val="28"/>
          <w:szCs w:val="28"/>
        </w:rPr>
        <w:t>Махабхарата 1987</w:t>
      </w:r>
      <w:r w:rsidRPr="0000178D">
        <w:rPr>
          <w:rFonts w:ascii="Times New Roman" w:hAnsi="Times New Roman"/>
          <w:color w:val="000000"/>
          <w:sz w:val="28"/>
          <w:szCs w:val="28"/>
        </w:rPr>
        <w:t>: 636].</w:t>
      </w:r>
      <w:r>
        <w:rPr>
          <w:rFonts w:ascii="Times New Roman" w:hAnsi="Times New Roman"/>
          <w:color w:val="000000"/>
          <w:sz w:val="28"/>
          <w:szCs w:val="28"/>
        </w:rPr>
        <w:t xml:space="preserve"> Апте переводит </w:t>
      </w:r>
      <w:r w:rsidRPr="00ED4392">
        <w:rPr>
          <w:rFonts w:ascii="Times New Roman" w:hAnsi="Times New Roman"/>
          <w:color w:val="000000"/>
          <w:sz w:val="28"/>
          <w:szCs w:val="28"/>
          <w:lang w:val="en-US"/>
        </w:rPr>
        <w:t>tApta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nchana</w:t>
      </w:r>
      <w:r>
        <w:rPr>
          <w:rFonts w:ascii="Times New Roman" w:hAnsi="Times New Roman"/>
          <w:color w:val="000000"/>
          <w:sz w:val="28"/>
          <w:szCs w:val="28"/>
        </w:rPr>
        <w:t xml:space="preserve"> как «золото, очищенное огнем» </w:t>
      </w:r>
      <w:r w:rsidRPr="0000178D">
        <w:rPr>
          <w:rFonts w:ascii="Times New Roman" w:hAnsi="Times New Roman"/>
          <w:color w:val="000000"/>
          <w:sz w:val="28"/>
          <w:szCs w:val="28"/>
        </w:rPr>
        <w:t>[</w:t>
      </w:r>
      <w:r>
        <w:rPr>
          <w:rFonts w:ascii="Times New Roman" w:hAnsi="Times New Roman"/>
          <w:color w:val="000000"/>
          <w:sz w:val="28"/>
          <w:szCs w:val="28"/>
          <w:lang w:val="en-US"/>
        </w:rPr>
        <w:t>Apte</w:t>
      </w:r>
      <w:r w:rsidRPr="0000178D">
        <w:rPr>
          <w:rFonts w:ascii="Times New Roman" w:hAnsi="Times New Roman"/>
          <w:color w:val="000000"/>
          <w:sz w:val="28"/>
          <w:szCs w:val="28"/>
        </w:rPr>
        <w:t xml:space="preserve"> 1922: 230].</w:t>
      </w:r>
    </w:p>
  </w:endnote>
  <w:endnote w:id="24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12.35(2). </w:t>
      </w:r>
      <w:r w:rsidRPr="00ED4392">
        <w:rPr>
          <w:rFonts w:ascii="Times New Roman" w:hAnsi="Times New Roman"/>
          <w:i/>
          <w:color w:val="000000"/>
          <w:sz w:val="28"/>
          <w:szCs w:val="28"/>
        </w:rPr>
        <w:t>придя в Манасакунду</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mAnasa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kuNDa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gatvA</w:t>
      </w:r>
      <w:r w:rsidRPr="00ED4392">
        <w:rPr>
          <w:rFonts w:ascii="Times New Roman" w:hAnsi="Times New Roman"/>
          <w:color w:val="000000"/>
          <w:sz w:val="28"/>
          <w:szCs w:val="28"/>
        </w:rPr>
        <w:t>) – Манасакунда это тиртха, находящаяся во Вриндаване // [</w:t>
      </w:r>
      <w:r w:rsidRPr="00ED4392">
        <w:rPr>
          <w:rFonts w:ascii="Times New Roman" w:hAnsi="Times New Roman"/>
          <w:color w:val="000000"/>
          <w:sz w:val="28"/>
          <w:szCs w:val="28"/>
          <w:lang w:val="en-US"/>
        </w:rPr>
        <w:t>URL</w:t>
      </w:r>
      <w:r w:rsidRPr="00ED4392">
        <w:rPr>
          <w:rFonts w:ascii="Times New Roman" w:hAnsi="Times New Roman"/>
          <w:color w:val="000000"/>
          <w:sz w:val="28"/>
          <w:szCs w:val="28"/>
        </w:rPr>
        <w:t xml:space="preserve">]: </w:t>
      </w:r>
      <w:hyperlink r:id="rId3" w:history="1">
        <w:r w:rsidRPr="00ED4392">
          <w:rPr>
            <w:rStyle w:val="a3"/>
            <w:rFonts w:ascii="Times New Roman" w:hAnsi="Times New Roman"/>
            <w:color w:val="000000"/>
            <w:sz w:val="28"/>
            <w:szCs w:val="28"/>
          </w:rPr>
          <w:t>http://sanathanadharmahinduismo.blogspot.ru/2009/05/shiva-protetor-de-vrindavana.html</w:t>
        </w:r>
      </w:hyperlink>
      <w:r w:rsidRPr="00ED4392">
        <w:rPr>
          <w:rFonts w:ascii="Times New Roman" w:hAnsi="Times New Roman"/>
          <w:color w:val="000000"/>
          <w:sz w:val="28"/>
          <w:szCs w:val="28"/>
        </w:rPr>
        <w:t xml:space="preserve">  (дата обращения: 23.11.15).</w:t>
      </w:r>
    </w:p>
  </w:endnote>
  <w:endnote w:id="24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12.39(2) – 40(1). </w:t>
      </w:r>
      <w:r w:rsidRPr="00ED4392">
        <w:rPr>
          <w:rFonts w:ascii="Times New Roman" w:hAnsi="Times New Roman"/>
          <w:i/>
          <w:color w:val="000000"/>
          <w:sz w:val="28"/>
          <w:szCs w:val="28"/>
        </w:rPr>
        <w:t>В этом месте паломничества &lt;…&gt; Боги желают умереть</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yatra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kShetre</w:t>
      </w:r>
      <w:r w:rsidRPr="00ED4392">
        <w:rPr>
          <w:rFonts w:ascii="Times New Roman" w:hAnsi="Times New Roman"/>
          <w:color w:val="000000"/>
          <w:sz w:val="28"/>
          <w:szCs w:val="28"/>
        </w:rPr>
        <w:t xml:space="preserve"> &lt;…&gt; </w:t>
      </w:r>
      <w:r w:rsidRPr="00ED4392">
        <w:rPr>
          <w:rFonts w:ascii="Times New Roman" w:hAnsi="Times New Roman"/>
          <w:color w:val="000000"/>
          <w:sz w:val="28"/>
          <w:szCs w:val="28"/>
          <w:lang w:val="en-US"/>
        </w:rPr>
        <w:t>dev</w:t>
      </w:r>
      <w:r w:rsidRPr="00ED4392">
        <w:rPr>
          <w:rFonts w:ascii="Times New Roman" w:hAnsi="Times New Roman"/>
          <w:color w:val="000000"/>
          <w:sz w:val="28"/>
          <w:szCs w:val="28"/>
        </w:rPr>
        <w:t xml:space="preserve">А </w:t>
      </w:r>
      <w:r w:rsidRPr="00ED4392">
        <w:rPr>
          <w:rFonts w:ascii="Times New Roman" w:hAnsi="Times New Roman"/>
          <w:color w:val="000000"/>
          <w:sz w:val="28"/>
          <w:szCs w:val="28"/>
          <w:lang w:val="en-US"/>
        </w:rPr>
        <w:t>maraNam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ichChanti</w:t>
      </w:r>
      <w:r w:rsidRPr="00ED4392">
        <w:rPr>
          <w:rFonts w:ascii="Times New Roman" w:hAnsi="Times New Roman"/>
          <w:color w:val="000000"/>
          <w:sz w:val="28"/>
          <w:szCs w:val="28"/>
        </w:rPr>
        <w:t xml:space="preserve">) –  в индийской мифологии даже боги смертны, хотя они и отличаются огромной продолжительностью жизни. Ср. ДБхП </w:t>
      </w:r>
      <w:r w:rsidRPr="00ED4392">
        <w:rPr>
          <w:rFonts w:ascii="Times New Roman" w:hAnsi="Times New Roman"/>
          <w:color w:val="000000"/>
          <w:sz w:val="28"/>
          <w:szCs w:val="28"/>
          <w:lang w:val="en-US"/>
        </w:rPr>
        <w:t>VII</w:t>
      </w:r>
      <w:r w:rsidRPr="00ED4392">
        <w:rPr>
          <w:rFonts w:ascii="Times New Roman" w:hAnsi="Times New Roman"/>
          <w:color w:val="000000"/>
          <w:sz w:val="28"/>
          <w:szCs w:val="28"/>
        </w:rPr>
        <w:t>.31.2.</w:t>
      </w:r>
    </w:p>
  </w:endnote>
  <w:endnote w:id="24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12.49(2). </w:t>
      </w:r>
      <w:r w:rsidRPr="00ED4392">
        <w:rPr>
          <w:rFonts w:ascii="Times New Roman" w:hAnsi="Times New Roman"/>
          <w:i/>
          <w:color w:val="000000"/>
          <w:sz w:val="28"/>
          <w:szCs w:val="28"/>
        </w:rPr>
        <w:t>становится освобожденным при жизни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jIvanmukto</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bhavet</w:t>
      </w:r>
      <w:r>
        <w:rPr>
          <w:rFonts w:ascii="Times New Roman" w:hAnsi="Times New Roman"/>
          <w:color w:val="000000"/>
          <w:sz w:val="28"/>
          <w:szCs w:val="28"/>
        </w:rPr>
        <w:t>) – см. примеч. 34</w:t>
      </w:r>
      <w:r w:rsidRPr="00ED4392">
        <w:rPr>
          <w:rFonts w:ascii="Times New Roman" w:hAnsi="Times New Roman"/>
          <w:color w:val="000000"/>
          <w:sz w:val="28"/>
          <w:szCs w:val="28"/>
        </w:rPr>
        <w:t>.</w:t>
      </w:r>
    </w:p>
  </w:endnote>
  <w:endnote w:id="24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13.3(2) – 4(1). </w:t>
      </w:r>
      <w:r w:rsidRPr="00ED4392">
        <w:rPr>
          <w:rFonts w:ascii="Times New Roman" w:hAnsi="Times New Roman"/>
          <w:i/>
          <w:color w:val="000000"/>
          <w:sz w:val="28"/>
          <w:szCs w:val="28"/>
        </w:rPr>
        <w:t>половиной тела Великого владыки //  Она стала как Ганга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sharIrArdhaM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maheshituH</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bhUtvA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NgA</w:t>
      </w:r>
      <w:r w:rsidRPr="00ED4392">
        <w:rPr>
          <w:rFonts w:ascii="Times New Roman" w:hAnsi="Times New Roman"/>
          <w:color w:val="000000"/>
          <w:sz w:val="28"/>
          <w:szCs w:val="28"/>
        </w:rPr>
        <w:t xml:space="preserve">) – в индуизме считается, что жена как бы является второй половиной тела мужа.  Так, в «Тайттирия-брахмане»  сказано: «Сам человек – полчеловека, вторая половина – жена» (11.9.4.7). </w:t>
      </w:r>
      <w:r>
        <w:rPr>
          <w:rFonts w:ascii="Times New Roman" w:hAnsi="Times New Roman"/>
          <w:color w:val="000000"/>
          <w:sz w:val="28"/>
          <w:szCs w:val="28"/>
        </w:rPr>
        <w:t xml:space="preserve"> См. примеч. 33</w:t>
      </w:r>
      <w:r w:rsidRPr="00ED4392">
        <w:rPr>
          <w:rFonts w:ascii="Times New Roman" w:hAnsi="Times New Roman"/>
          <w:color w:val="000000"/>
          <w:sz w:val="28"/>
          <w:szCs w:val="28"/>
        </w:rPr>
        <w:t>.</w:t>
      </w:r>
    </w:p>
  </w:endnote>
  <w:endnote w:id="25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13.4(2). </w:t>
      </w:r>
      <w:r w:rsidRPr="00ED4392">
        <w:rPr>
          <w:rFonts w:ascii="Times New Roman" w:hAnsi="Times New Roman"/>
          <w:i/>
          <w:color w:val="000000"/>
          <w:sz w:val="28"/>
          <w:szCs w:val="28"/>
        </w:rPr>
        <w:t>даже грешник, брахмана жизни лишивший</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pApI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brahmahApi</w:t>
      </w:r>
      <w:r w:rsidRPr="00ED4392">
        <w:rPr>
          <w:rFonts w:ascii="Times New Roman" w:hAnsi="Times New Roman"/>
          <w:color w:val="000000"/>
          <w:sz w:val="28"/>
          <w:szCs w:val="28"/>
        </w:rPr>
        <w:t xml:space="preserve">) – см. примеч. </w:t>
      </w:r>
      <w:r>
        <w:rPr>
          <w:rFonts w:ascii="Times New Roman" w:hAnsi="Times New Roman"/>
          <w:color w:val="000000"/>
          <w:sz w:val="28"/>
          <w:szCs w:val="28"/>
        </w:rPr>
        <w:t xml:space="preserve">37, 44. </w:t>
      </w:r>
    </w:p>
  </w:endnote>
  <w:endnote w:id="25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13.7(1). </w:t>
      </w:r>
      <w:r w:rsidRPr="00ED4392">
        <w:rPr>
          <w:rFonts w:ascii="Times New Roman" w:hAnsi="Times New Roman"/>
          <w:i/>
          <w:color w:val="000000"/>
          <w:sz w:val="28"/>
          <w:szCs w:val="28"/>
        </w:rPr>
        <w:t>На третий день светлой половины месяца вайшакха в полдень</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vaishAkhe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mAsi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shuklAyAM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itIyAM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dinArdhake</w:t>
      </w:r>
      <w:r w:rsidRPr="00ED4392">
        <w:rPr>
          <w:rFonts w:ascii="Times New Roman" w:hAnsi="Times New Roman"/>
          <w:color w:val="000000"/>
          <w:sz w:val="28"/>
          <w:szCs w:val="28"/>
        </w:rPr>
        <w:t>) – это первый день праздника, именуемого гауратар (гангоур или гангаури) и отмечаемого в месяц вайшакха (апрель-май). Бируни так описывает этот день: «Третьего числа [месяца] вайшакха бывает праздник для женщин, называемый гаурагар, в честь Гаури, дочери  горы Химавант, жены Махадевы. [По этому случаю] женщины моются, наряжаются и поклоняются её идолу, перед которым возжигают светильники и приносят благовония, воздерживаются от еды и качаются на качелях. На следующий день они раздают милостыню и едят» [Бируни 1995: 487–488]. В настоящее время праздник длится девять-восемнадцать дней, и в каждой местности существует свой особый способ отмечать его. Главным в содержании праздника является символика культа плодородия, весеннего ежегодного обновления жизни и нового цикла жизни [Индийские праздники 2005: 37–40].</w:t>
      </w:r>
    </w:p>
  </w:endnote>
  <w:endnote w:id="25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13.8(1). </w:t>
      </w:r>
      <w:r w:rsidRPr="00ED4392">
        <w:rPr>
          <w:rFonts w:ascii="Times New Roman" w:hAnsi="Times New Roman"/>
          <w:i/>
          <w:color w:val="000000"/>
          <w:sz w:val="28"/>
          <w:szCs w:val="28"/>
        </w:rPr>
        <w:t>черноокой</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asitApA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NgI</w:t>
      </w:r>
      <w:r w:rsidRPr="00ED4392">
        <w:rPr>
          <w:rFonts w:ascii="Times New Roman" w:hAnsi="Times New Roman"/>
          <w:color w:val="000000"/>
          <w:sz w:val="28"/>
          <w:szCs w:val="28"/>
        </w:rPr>
        <w:t>, букв. «с черными внешними уголками глаз» [Рамаяна 2006: 825].</w:t>
      </w:r>
    </w:p>
  </w:endnote>
  <w:endnote w:id="253">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13.13(1). </w:t>
      </w:r>
      <w:r w:rsidRPr="00ED4392">
        <w:rPr>
          <w:rFonts w:ascii="Times New Roman" w:hAnsi="Times New Roman"/>
          <w:i/>
          <w:color w:val="000000"/>
          <w:sz w:val="28"/>
          <w:szCs w:val="28"/>
        </w:rPr>
        <w:t>падью и ачаману преподнеся</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prakShAlyAchamanaM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dattvA</w:t>
      </w:r>
      <w:r w:rsidRPr="00ED4392">
        <w:rPr>
          <w:rFonts w:ascii="Times New Roman" w:hAnsi="Times New Roman"/>
          <w:color w:val="000000"/>
          <w:sz w:val="28"/>
          <w:szCs w:val="28"/>
        </w:rPr>
        <w:t>) – согласно правилам приема гостя, излагаемых в грихьясутрах, хозяин должен предоставить гостю: 1)  подстилку для сидения (</w:t>
      </w:r>
      <w:r w:rsidRPr="00ED4392">
        <w:rPr>
          <w:rFonts w:ascii="Times New Roman" w:hAnsi="Times New Roman"/>
          <w:color w:val="000000"/>
          <w:sz w:val="28"/>
          <w:szCs w:val="28"/>
          <w:lang w:val="en-US"/>
        </w:rPr>
        <w:t>viShTara</w:t>
      </w:r>
      <w:r w:rsidRPr="00ED4392">
        <w:rPr>
          <w:rFonts w:ascii="Times New Roman" w:hAnsi="Times New Roman"/>
          <w:color w:val="000000"/>
          <w:sz w:val="28"/>
          <w:szCs w:val="28"/>
        </w:rPr>
        <w:t>), 2)  воду для омовения ног (</w:t>
      </w:r>
      <w:r w:rsidRPr="00ED4392">
        <w:rPr>
          <w:rFonts w:ascii="Times New Roman" w:hAnsi="Times New Roman"/>
          <w:color w:val="000000"/>
          <w:sz w:val="28"/>
          <w:szCs w:val="28"/>
          <w:lang w:val="en-US"/>
        </w:rPr>
        <w:t>pAdya</w:t>
      </w:r>
      <w:r w:rsidRPr="00ED4392">
        <w:rPr>
          <w:rFonts w:ascii="Times New Roman" w:hAnsi="Times New Roman"/>
          <w:color w:val="000000"/>
          <w:sz w:val="28"/>
          <w:szCs w:val="28"/>
        </w:rPr>
        <w:t>), 3)  «почетную воду» (</w:t>
      </w:r>
      <w:r w:rsidRPr="00ED4392">
        <w:rPr>
          <w:rFonts w:ascii="Times New Roman" w:hAnsi="Times New Roman"/>
          <w:color w:val="000000"/>
          <w:sz w:val="28"/>
          <w:szCs w:val="28"/>
          <w:lang w:val="en-US"/>
        </w:rPr>
        <w:t>arghya</w:t>
      </w:r>
      <w:r w:rsidRPr="00ED4392">
        <w:rPr>
          <w:rFonts w:ascii="Times New Roman" w:hAnsi="Times New Roman"/>
          <w:color w:val="000000"/>
          <w:sz w:val="28"/>
          <w:szCs w:val="28"/>
        </w:rPr>
        <w:t>), 4)  «воду для прихлебывания» (</w:t>
      </w:r>
      <w:r w:rsidRPr="00ED4392">
        <w:rPr>
          <w:rFonts w:ascii="Times New Roman" w:hAnsi="Times New Roman"/>
          <w:color w:val="000000"/>
          <w:sz w:val="28"/>
          <w:szCs w:val="28"/>
          <w:lang w:val="en-US"/>
        </w:rPr>
        <w:t>AchamanIya</w:t>
      </w:r>
      <w:r w:rsidRPr="00ED4392">
        <w:rPr>
          <w:rFonts w:ascii="Times New Roman" w:hAnsi="Times New Roman"/>
          <w:color w:val="000000"/>
          <w:sz w:val="28"/>
          <w:szCs w:val="28"/>
        </w:rPr>
        <w:t>), 5)  «медовую смесь» (</w:t>
      </w:r>
      <w:r w:rsidRPr="00ED4392">
        <w:rPr>
          <w:rFonts w:ascii="Times New Roman" w:hAnsi="Times New Roman"/>
          <w:color w:val="000000"/>
          <w:sz w:val="28"/>
          <w:szCs w:val="28"/>
          <w:lang w:val="en-US"/>
        </w:rPr>
        <w:t>madhuparka</w:t>
      </w:r>
      <w:r w:rsidRPr="00ED4392">
        <w:rPr>
          <w:rFonts w:ascii="Times New Roman" w:hAnsi="Times New Roman"/>
          <w:color w:val="000000"/>
          <w:sz w:val="28"/>
          <w:szCs w:val="28"/>
        </w:rPr>
        <w:t xml:space="preserve">) [Махабхарата 1987: 733]. Ср. ДБхП  </w:t>
      </w:r>
      <w:r w:rsidRPr="00ED4392">
        <w:rPr>
          <w:rFonts w:ascii="Times New Roman" w:hAnsi="Times New Roman"/>
          <w:color w:val="000000"/>
          <w:sz w:val="28"/>
          <w:szCs w:val="28"/>
          <w:lang w:val="en-US"/>
        </w:rPr>
        <w:t>I</w:t>
      </w:r>
      <w:r w:rsidRPr="00ED4392">
        <w:rPr>
          <w:rFonts w:ascii="Times New Roman" w:hAnsi="Times New Roman"/>
          <w:color w:val="000000"/>
          <w:sz w:val="28"/>
          <w:szCs w:val="28"/>
        </w:rPr>
        <w:t xml:space="preserve">.4.26; </w:t>
      </w:r>
      <w:r w:rsidRPr="00ED4392">
        <w:rPr>
          <w:rFonts w:ascii="Times New Roman" w:hAnsi="Times New Roman"/>
          <w:color w:val="000000"/>
          <w:sz w:val="28"/>
          <w:szCs w:val="28"/>
          <w:lang w:val="en-US"/>
        </w:rPr>
        <w:t>IV</w:t>
      </w:r>
      <w:r w:rsidRPr="00ED4392">
        <w:rPr>
          <w:rFonts w:ascii="Times New Roman" w:hAnsi="Times New Roman"/>
          <w:color w:val="000000"/>
          <w:sz w:val="28"/>
          <w:szCs w:val="28"/>
        </w:rPr>
        <w:t xml:space="preserve">.21.47;  </w:t>
      </w:r>
      <w:r w:rsidRPr="00ED4392">
        <w:rPr>
          <w:rFonts w:ascii="Times New Roman" w:hAnsi="Times New Roman"/>
          <w:color w:val="000000"/>
          <w:sz w:val="28"/>
          <w:szCs w:val="28"/>
          <w:lang w:val="en-US"/>
        </w:rPr>
        <w:t>X</w:t>
      </w:r>
      <w:r w:rsidRPr="00ED4392">
        <w:rPr>
          <w:rFonts w:ascii="Times New Roman" w:hAnsi="Times New Roman"/>
          <w:color w:val="000000"/>
          <w:sz w:val="28"/>
          <w:szCs w:val="28"/>
        </w:rPr>
        <w:t>. 2.15;  КП 45.12.</w:t>
      </w:r>
    </w:p>
  </w:endnote>
  <w:endnote w:id="254">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13.13(2). </w:t>
      </w:r>
      <w:r w:rsidRPr="00ED4392">
        <w:rPr>
          <w:rFonts w:ascii="Times New Roman" w:hAnsi="Times New Roman"/>
          <w:i/>
          <w:color w:val="000000"/>
          <w:sz w:val="28"/>
          <w:szCs w:val="28"/>
        </w:rPr>
        <w:t>лицезреть тебя</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labhyate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tava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darshanam</w:t>
      </w:r>
      <w:r w:rsidRPr="00ED4392">
        <w:rPr>
          <w:rFonts w:ascii="Times New Roman" w:hAnsi="Times New Roman"/>
          <w:color w:val="000000"/>
          <w:sz w:val="28"/>
          <w:szCs w:val="28"/>
        </w:rPr>
        <w:t>. В индуизме даршана (</w:t>
      </w:r>
      <w:r w:rsidRPr="00ED4392">
        <w:rPr>
          <w:rFonts w:ascii="Times New Roman" w:hAnsi="Times New Roman"/>
          <w:color w:val="000000"/>
          <w:sz w:val="28"/>
          <w:szCs w:val="28"/>
          <w:lang w:val="en-US"/>
        </w:rPr>
        <w:t>darshana</w:t>
      </w:r>
      <w:r w:rsidRPr="00ED4392">
        <w:rPr>
          <w:rFonts w:ascii="Times New Roman" w:hAnsi="Times New Roman"/>
          <w:color w:val="000000"/>
          <w:sz w:val="28"/>
          <w:szCs w:val="28"/>
        </w:rPr>
        <w:t>) – лицезрение образа бога или святого [Индуизм 1996: 161].</w:t>
      </w:r>
    </w:p>
  </w:endnote>
  <w:endnote w:id="255">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13.16(2). </w:t>
      </w:r>
      <w:r w:rsidRPr="00ED4392">
        <w:rPr>
          <w:rFonts w:ascii="Times New Roman" w:hAnsi="Times New Roman"/>
          <w:i/>
          <w:color w:val="000000"/>
          <w:sz w:val="28"/>
          <w:szCs w:val="28"/>
        </w:rPr>
        <w:t>ты счастлив, ты совершил всё, что совершенью подлежит</w:t>
      </w:r>
      <w:r w:rsidRPr="00ED4392">
        <w:rPr>
          <w:rFonts w:ascii="Times New Roman" w:hAnsi="Times New Roman"/>
          <w:color w:val="000000"/>
          <w:sz w:val="28"/>
          <w:szCs w:val="28"/>
        </w:rPr>
        <w:t xml:space="preserve"> – в оригинале </w:t>
      </w:r>
      <w:r w:rsidRPr="00ED4392">
        <w:rPr>
          <w:rFonts w:ascii="Times New Roman" w:hAnsi="Times New Roman"/>
          <w:color w:val="000000"/>
          <w:sz w:val="28"/>
          <w:szCs w:val="28"/>
          <w:lang w:val="en-US"/>
        </w:rPr>
        <w:t>tvaM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dhanyaH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kR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ityash</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cha</w:t>
      </w:r>
      <w:r>
        <w:rPr>
          <w:rFonts w:ascii="Times New Roman" w:hAnsi="Times New Roman"/>
          <w:color w:val="000000"/>
          <w:sz w:val="28"/>
          <w:szCs w:val="28"/>
        </w:rPr>
        <w:t>, см. примеч. 35</w:t>
      </w:r>
      <w:r w:rsidRPr="00ED4392">
        <w:rPr>
          <w:rFonts w:ascii="Times New Roman" w:hAnsi="Times New Roman"/>
          <w:color w:val="000000"/>
          <w:sz w:val="28"/>
          <w:szCs w:val="28"/>
        </w:rPr>
        <w:t>.</w:t>
      </w:r>
    </w:p>
  </w:endnote>
  <w:endnote w:id="256">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13.19(1). </w:t>
      </w:r>
      <w:r w:rsidRPr="00ED4392">
        <w:rPr>
          <w:rFonts w:ascii="Times New Roman" w:hAnsi="Times New Roman"/>
          <w:i/>
          <w:color w:val="000000"/>
          <w:sz w:val="28"/>
          <w:szCs w:val="28"/>
        </w:rPr>
        <w:t xml:space="preserve">на теле его поднялись волоски </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romA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nchita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vapus</w:t>
      </w:r>
      <w:r>
        <w:rPr>
          <w:rFonts w:ascii="Times New Roman" w:hAnsi="Times New Roman"/>
          <w:color w:val="000000"/>
          <w:sz w:val="28"/>
          <w:szCs w:val="28"/>
        </w:rPr>
        <w:t>) – см. примеч. 239</w:t>
      </w:r>
      <w:r w:rsidRPr="00ED4392">
        <w:rPr>
          <w:rFonts w:ascii="Times New Roman" w:hAnsi="Times New Roman"/>
          <w:color w:val="000000"/>
          <w:sz w:val="28"/>
          <w:szCs w:val="28"/>
        </w:rPr>
        <w:t>.</w:t>
      </w:r>
    </w:p>
  </w:endnote>
  <w:endnote w:id="257">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13.28(1). </w:t>
      </w:r>
      <w:r w:rsidRPr="00ED4392">
        <w:rPr>
          <w:rFonts w:ascii="Times New Roman" w:hAnsi="Times New Roman"/>
          <w:i/>
          <w:color w:val="000000"/>
          <w:sz w:val="28"/>
          <w:szCs w:val="28"/>
        </w:rPr>
        <w:t>Благодаря оку мудрости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vij</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nAna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chakShuShA</w:t>
      </w:r>
      <w:r>
        <w:rPr>
          <w:rFonts w:ascii="Times New Roman" w:hAnsi="Times New Roman"/>
          <w:color w:val="000000"/>
          <w:sz w:val="28"/>
          <w:szCs w:val="28"/>
        </w:rPr>
        <w:t>)  –  см. примеч. 85</w:t>
      </w:r>
      <w:r w:rsidRPr="00ED4392">
        <w:rPr>
          <w:rFonts w:ascii="Times New Roman" w:hAnsi="Times New Roman"/>
          <w:color w:val="000000"/>
          <w:sz w:val="28"/>
          <w:szCs w:val="28"/>
        </w:rPr>
        <w:t>.</w:t>
      </w:r>
    </w:p>
  </w:endnote>
  <w:endnote w:id="258">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13.38(1). </w:t>
      </w:r>
      <w:r w:rsidRPr="00ED4392">
        <w:rPr>
          <w:rFonts w:ascii="Times New Roman" w:hAnsi="Times New Roman"/>
          <w:i/>
          <w:color w:val="000000"/>
          <w:sz w:val="28"/>
          <w:szCs w:val="28"/>
        </w:rPr>
        <w:t>обрученный со Шри</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shrImAn</w:t>
      </w:r>
      <w:r>
        <w:rPr>
          <w:rFonts w:ascii="Times New Roman" w:hAnsi="Times New Roman"/>
          <w:color w:val="000000"/>
          <w:sz w:val="28"/>
          <w:szCs w:val="28"/>
        </w:rPr>
        <w:t>) – см. примеч. 241</w:t>
      </w:r>
      <w:r w:rsidRPr="00ED4392">
        <w:rPr>
          <w:rFonts w:ascii="Times New Roman" w:hAnsi="Times New Roman"/>
          <w:color w:val="000000"/>
          <w:sz w:val="28"/>
          <w:szCs w:val="28"/>
        </w:rPr>
        <w:t>.</w:t>
      </w:r>
    </w:p>
  </w:endnote>
  <w:endnote w:id="259">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13.58(2). </w:t>
      </w:r>
      <w:r w:rsidRPr="00ED4392">
        <w:rPr>
          <w:rFonts w:ascii="Times New Roman" w:hAnsi="Times New Roman"/>
          <w:i/>
          <w:color w:val="000000"/>
          <w:sz w:val="28"/>
          <w:szCs w:val="28"/>
        </w:rPr>
        <w:t>восседающая на макаре</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makara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vAhanA</w:t>
      </w:r>
      <w:r w:rsidRPr="00ED4392">
        <w:rPr>
          <w:rFonts w:ascii="Times New Roman" w:hAnsi="Times New Roman"/>
          <w:color w:val="000000"/>
          <w:sz w:val="28"/>
          <w:szCs w:val="28"/>
        </w:rPr>
        <w:t xml:space="preserve">) – богиня Ганга изображается восседающей на макаре. Макара </w:t>
      </w:r>
      <w:r>
        <w:rPr>
          <w:rFonts w:ascii="Times New Roman" w:hAnsi="Times New Roman"/>
          <w:color w:val="000000"/>
          <w:sz w:val="28"/>
          <w:szCs w:val="28"/>
        </w:rPr>
        <w:t xml:space="preserve"> </w:t>
      </w:r>
      <w:r w:rsidRPr="00ED4392">
        <w:rPr>
          <w:rFonts w:ascii="Times New Roman" w:hAnsi="Times New Roman"/>
          <w:color w:val="000000"/>
          <w:sz w:val="28"/>
          <w:szCs w:val="28"/>
        </w:rPr>
        <w:t xml:space="preserve"> это морское животное, иногда отождествляемое с крокодилом, акулой или дельфином [Индуизм 1996: 193; Махабхарата 1987: 738].</w:t>
      </w:r>
    </w:p>
  </w:endnote>
  <w:endnote w:id="260">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13.90. </w:t>
      </w:r>
      <w:r w:rsidRPr="00ED4392">
        <w:rPr>
          <w:rFonts w:ascii="Times New Roman" w:hAnsi="Times New Roman"/>
          <w:i/>
          <w:color w:val="000000"/>
          <w:sz w:val="28"/>
          <w:szCs w:val="28"/>
        </w:rPr>
        <w:t>Дочери не навечно оставаться в отчем доме, / Для блага другого пусть будет дочь, но не для собственного никогда</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kanyAyA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pitur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gehe</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sthitir</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bhavati</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shAshvatI</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parArthAya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bhavet</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kanyA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na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svakIyA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kadAchana</w:t>
      </w:r>
      <w:r w:rsidRPr="00ED4392">
        <w:rPr>
          <w:rFonts w:ascii="Times New Roman" w:hAnsi="Times New Roman"/>
          <w:color w:val="000000"/>
          <w:sz w:val="28"/>
          <w:szCs w:val="28"/>
        </w:rPr>
        <w:t>) – в индуистских текстах выдача дочери замуж рассматривалась как священная обязанность. Пандей приводит слова из Мбх: «Отец пусть выдает дочь замуж в соответствующее время, он обретает религиозную заслугу» (цит. по: [Пандей 1990: 165]). См. также МнДхШ 9.88, 89.</w:t>
      </w:r>
    </w:p>
  </w:endnote>
  <w:endnote w:id="261">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14.1(2). </w:t>
      </w:r>
      <w:r w:rsidRPr="00ED4392">
        <w:rPr>
          <w:rFonts w:ascii="Times New Roman" w:hAnsi="Times New Roman"/>
          <w:i/>
          <w:color w:val="000000"/>
          <w:sz w:val="28"/>
          <w:szCs w:val="28"/>
        </w:rPr>
        <w:t>В камандалу поместив</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kamaNDalau</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samAdAya</w:t>
      </w:r>
      <w:r w:rsidRPr="00ED4392">
        <w:rPr>
          <w:rFonts w:ascii="Times New Roman" w:hAnsi="Times New Roman"/>
          <w:color w:val="000000"/>
          <w:sz w:val="28"/>
          <w:szCs w:val="28"/>
        </w:rPr>
        <w:t>) – камандалу - это сосуд из глины, дерева или кокосового ореха, которым пользуются подвижники. Один из атрибутов Брахмы.</w:t>
      </w:r>
    </w:p>
  </w:endnote>
  <w:endnote w:id="262">
    <w:p w:rsidR="00B6217A" w:rsidRPr="00ED4392" w:rsidRDefault="00B6217A" w:rsidP="00EA6A75">
      <w:pPr>
        <w:spacing w:after="0" w:line="240" w:lineRule="auto"/>
        <w:contextualSpacing/>
        <w:jc w:val="both"/>
        <w:rPr>
          <w:rFonts w:ascii="Times New Roman" w:hAnsi="Times New Roman"/>
          <w:color w:val="000000"/>
          <w:sz w:val="28"/>
          <w:szCs w:val="28"/>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14.8(1). </w:t>
      </w:r>
      <w:r w:rsidRPr="00ED4392">
        <w:rPr>
          <w:rFonts w:ascii="Times New Roman" w:hAnsi="Times New Roman"/>
          <w:i/>
          <w:color w:val="000000"/>
          <w:sz w:val="28"/>
          <w:szCs w:val="28"/>
        </w:rPr>
        <w:t>ты ушла  на третье небо</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gatA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triviShTapam</w:t>
      </w:r>
      <w:r w:rsidRPr="00ED4392">
        <w:rPr>
          <w:rFonts w:ascii="Times New Roman" w:hAnsi="Times New Roman"/>
          <w:color w:val="000000"/>
          <w:sz w:val="28"/>
          <w:szCs w:val="28"/>
        </w:rPr>
        <w:t>) – третье небо это высшее небо, которое отождествляется с раем, т. е. миром Индры, где он сам и пребывает [Махабхарата 1996:  286]. Ср. МБхП 55.32.</w:t>
      </w:r>
    </w:p>
  </w:endnote>
  <w:endnote w:id="263">
    <w:p w:rsidR="00B6217A" w:rsidRPr="00977CA6" w:rsidRDefault="00B6217A" w:rsidP="00EA6A75">
      <w:pPr>
        <w:spacing w:after="0" w:line="240" w:lineRule="auto"/>
        <w:contextualSpacing/>
        <w:jc w:val="both"/>
        <w:rPr>
          <w:rFonts w:ascii="Times New Roman" w:hAnsi="Times New Roman"/>
          <w:color w:val="000000"/>
          <w:sz w:val="36"/>
          <w:szCs w:val="36"/>
        </w:rPr>
      </w:pPr>
      <w:r w:rsidRPr="00ED4392">
        <w:rPr>
          <w:rStyle w:val="aa"/>
          <w:rFonts w:ascii="Times New Roman" w:hAnsi="Times New Roman"/>
          <w:color w:val="000000"/>
          <w:sz w:val="28"/>
          <w:szCs w:val="28"/>
        </w:rPr>
        <w:endnoteRef/>
      </w:r>
      <w:r w:rsidRPr="00ED4392">
        <w:rPr>
          <w:rFonts w:ascii="Times New Roman" w:hAnsi="Times New Roman"/>
          <w:color w:val="000000"/>
          <w:sz w:val="28"/>
          <w:szCs w:val="28"/>
        </w:rPr>
        <w:t xml:space="preserve"> 14.26(2) – 27(1).</w:t>
      </w:r>
      <w:r w:rsidRPr="00ED4392">
        <w:rPr>
          <w:rFonts w:ascii="Times New Roman" w:hAnsi="Times New Roman"/>
          <w:i/>
          <w:color w:val="000000"/>
          <w:sz w:val="28"/>
          <w:szCs w:val="28"/>
        </w:rPr>
        <w:t xml:space="preserve"> С небес на землю как священная река явившись, // Вознесла потомков Сагары</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svargAd</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brahma</w:t>
      </w:r>
      <w:r w:rsidRPr="00ED4392">
        <w:rPr>
          <w:rFonts w:ascii="Times New Roman" w:hAnsi="Times New Roman"/>
          <w:color w:val="000000"/>
          <w:sz w:val="28"/>
          <w:szCs w:val="28"/>
        </w:rPr>
        <w:t>-</w:t>
      </w:r>
      <w:r w:rsidRPr="00ED4392">
        <w:rPr>
          <w:rFonts w:ascii="Times New Roman" w:hAnsi="Times New Roman"/>
          <w:color w:val="000000"/>
          <w:sz w:val="28"/>
          <w:szCs w:val="28"/>
          <w:lang w:val="en-US"/>
        </w:rPr>
        <w:t>nadI</w:t>
      </w:r>
      <w:r w:rsidRPr="00ED4392">
        <w:rPr>
          <w:rFonts w:ascii="Times New Roman" w:hAnsi="Times New Roman"/>
          <w:color w:val="000000"/>
          <w:sz w:val="28"/>
          <w:szCs w:val="28"/>
        </w:rPr>
        <w:t>-</w:t>
      </w:r>
      <w:r w:rsidRPr="00ED4392">
        <w:rPr>
          <w:rFonts w:ascii="Times New Roman" w:hAnsi="Times New Roman"/>
          <w:color w:val="000000"/>
          <w:sz w:val="28"/>
          <w:szCs w:val="28"/>
          <w:lang w:val="en-US"/>
        </w:rPr>
        <w:t>rUpA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samupAgatya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bhUtalam</w:t>
      </w:r>
      <w:r w:rsidRPr="00ED4392">
        <w:rPr>
          <w:rFonts w:ascii="Times New Roman" w:hAnsi="Times New Roman"/>
          <w:color w:val="000000"/>
          <w:sz w:val="28"/>
          <w:szCs w:val="28"/>
        </w:rPr>
        <w:t xml:space="preserve"> // </w:t>
      </w:r>
      <w:r w:rsidRPr="00ED4392">
        <w:rPr>
          <w:rFonts w:ascii="Times New Roman" w:hAnsi="Times New Roman"/>
          <w:color w:val="000000"/>
          <w:sz w:val="28"/>
          <w:szCs w:val="28"/>
          <w:lang w:val="en-US"/>
        </w:rPr>
        <w:t>uddR</w:t>
      </w:r>
      <w:r w:rsidRPr="00ED4392">
        <w:rPr>
          <w:rFonts w:ascii="Times New Roman" w:hAnsi="Times New Roman"/>
          <w:color w:val="000000"/>
          <w:sz w:val="28"/>
          <w:szCs w:val="28"/>
        </w:rPr>
        <w:t>^</w:t>
      </w:r>
      <w:r w:rsidRPr="00ED4392">
        <w:rPr>
          <w:rFonts w:ascii="Times New Roman" w:hAnsi="Times New Roman"/>
          <w:color w:val="000000"/>
          <w:sz w:val="28"/>
          <w:szCs w:val="28"/>
          <w:lang w:val="en-US"/>
        </w:rPr>
        <w:t>itya</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sAgaraM</w:t>
      </w:r>
      <w:r w:rsidRPr="00ED4392">
        <w:rPr>
          <w:rFonts w:ascii="Times New Roman" w:hAnsi="Times New Roman"/>
          <w:color w:val="000000"/>
          <w:sz w:val="28"/>
          <w:szCs w:val="28"/>
        </w:rPr>
        <w:t xml:space="preserve"> </w:t>
      </w:r>
      <w:r w:rsidRPr="00ED4392">
        <w:rPr>
          <w:rFonts w:ascii="Times New Roman" w:hAnsi="Times New Roman"/>
          <w:color w:val="000000"/>
          <w:sz w:val="28"/>
          <w:szCs w:val="28"/>
          <w:lang w:val="en-US"/>
        </w:rPr>
        <w:t>vaMshaM</w:t>
      </w:r>
      <w:r w:rsidRPr="00ED4392">
        <w:rPr>
          <w:rFonts w:ascii="Times New Roman" w:hAnsi="Times New Roman"/>
          <w:color w:val="000000"/>
          <w:sz w:val="28"/>
          <w:szCs w:val="28"/>
        </w:rPr>
        <w:t xml:space="preserve">) – согласно преданию, однажды царь Сагара поручил 60 тысячам своих сыновей охранять коня, предназначенного для жертвоприношения. Но коня похитил Индра, и царевичи на земле нигде не могли его найти. Тогда они вырыли ущелье и по нему проникли в подземный мир – Паталу, где и увидели коня, который пасся вблизи от мудреца Капилы. Посчитав Капилу похитителем коня, сыновья Сагары оскорбили его, и охваченный гневом мудрец своим огненным взором сжег их. Лишь впоследствии потомок Сагары Бхагиратха, низведя воды Ганги и оросив ими </w:t>
      </w:r>
      <w:r w:rsidRPr="00977CA6">
        <w:rPr>
          <w:rFonts w:ascii="Times New Roman" w:hAnsi="Times New Roman"/>
          <w:color w:val="000000"/>
          <w:sz w:val="36"/>
          <w:szCs w:val="36"/>
        </w:rPr>
        <w:t>прах царевичей, воскресил их [Мифы</w:t>
      </w:r>
      <w:r w:rsidRPr="00F67917">
        <w:rPr>
          <w:rFonts w:ascii="Times New Roman" w:hAnsi="Times New Roman"/>
          <w:color w:val="000000"/>
          <w:sz w:val="36"/>
          <w:szCs w:val="36"/>
        </w:rPr>
        <w:t xml:space="preserve"> </w:t>
      </w:r>
      <w:r w:rsidRPr="00977CA6">
        <w:rPr>
          <w:rFonts w:ascii="Times New Roman" w:hAnsi="Times New Roman"/>
          <w:color w:val="000000"/>
          <w:sz w:val="36"/>
          <w:szCs w:val="36"/>
        </w:rPr>
        <w:t>1992: 396].</w:t>
      </w:r>
    </w:p>
  </w:endnote>
  <w:endnote w:id="264">
    <w:p w:rsidR="00B6217A" w:rsidRPr="00977CA6" w:rsidRDefault="00B6217A">
      <w:pPr>
        <w:pStyle w:val="a8"/>
        <w:rPr>
          <w:sz w:val="36"/>
          <w:szCs w:val="36"/>
        </w:rPr>
      </w:pPr>
      <w:r w:rsidRPr="00977CA6">
        <w:rPr>
          <w:rStyle w:val="aa"/>
          <w:sz w:val="36"/>
          <w:szCs w:val="36"/>
        </w:rPr>
        <w:endnoteRef/>
      </w:r>
      <w:r w:rsidRPr="00977CA6">
        <w:rPr>
          <w:sz w:val="36"/>
          <w:szCs w:val="36"/>
        </w:rPr>
        <w:t xml:space="preserve"> 16.15. Ср. БхГ 2.20.</w:t>
      </w:r>
    </w:p>
  </w:endnote>
  <w:endnote w:id="265">
    <w:p w:rsidR="00B6217A" w:rsidRPr="00977CA6" w:rsidRDefault="00B6217A" w:rsidP="00977CA6">
      <w:pPr>
        <w:pStyle w:val="a8"/>
        <w:rPr>
          <w:sz w:val="36"/>
          <w:szCs w:val="36"/>
        </w:rPr>
      </w:pPr>
      <w:r w:rsidRPr="00977CA6">
        <w:rPr>
          <w:rStyle w:val="aa"/>
          <w:sz w:val="36"/>
          <w:szCs w:val="36"/>
        </w:rPr>
        <w:endnoteRef/>
      </w:r>
      <w:r w:rsidRPr="00977CA6">
        <w:rPr>
          <w:sz w:val="36"/>
          <w:szCs w:val="36"/>
        </w:rPr>
        <w:t xml:space="preserve"> 16.17. Ср. БхГ 2.19.</w:t>
      </w:r>
    </w:p>
  </w:endnote>
  <w:endnote w:id="266">
    <w:p w:rsidR="000151A4" w:rsidRPr="000151A4" w:rsidRDefault="00B6217A" w:rsidP="00FB0E68">
      <w:pPr>
        <w:pStyle w:val="a8"/>
        <w:jc w:val="both"/>
      </w:pPr>
      <w:r>
        <w:rPr>
          <w:rStyle w:val="aa"/>
        </w:rPr>
        <w:endnoteRef/>
      </w:r>
      <w:r>
        <w:t xml:space="preserve"> </w:t>
      </w:r>
      <w:r>
        <w:rPr>
          <w:sz w:val="32"/>
          <w:szCs w:val="32"/>
        </w:rPr>
        <w:t>17.13(2)</w:t>
      </w:r>
      <w:r w:rsidRPr="00CE1145">
        <w:rPr>
          <w:sz w:val="32"/>
          <w:szCs w:val="32"/>
        </w:rPr>
        <w:t>–</w:t>
      </w:r>
      <w:r>
        <w:rPr>
          <w:sz w:val="32"/>
          <w:szCs w:val="32"/>
        </w:rPr>
        <w:t xml:space="preserve">14(1). </w:t>
      </w:r>
      <w:r w:rsidRPr="00FB0E68">
        <w:rPr>
          <w:i/>
          <w:sz w:val="32"/>
          <w:szCs w:val="32"/>
        </w:rPr>
        <w:t xml:space="preserve">По окончании месячных пусть женщина омовение совершит, и время, начиная с четвертого дня после совершения омовения  // И до шестнадцатого, именуется благоприятным для зачатья </w:t>
      </w:r>
      <w:r>
        <w:rPr>
          <w:sz w:val="32"/>
          <w:szCs w:val="32"/>
        </w:rPr>
        <w:t>(</w:t>
      </w:r>
      <w:r>
        <w:rPr>
          <w:sz w:val="32"/>
          <w:szCs w:val="32"/>
          <w:lang w:val="en-US"/>
        </w:rPr>
        <w:t>R</w:t>
      </w:r>
      <w:r w:rsidRPr="00FB0E68">
        <w:rPr>
          <w:sz w:val="32"/>
          <w:szCs w:val="32"/>
        </w:rPr>
        <w:t>^</w:t>
      </w:r>
      <w:r>
        <w:rPr>
          <w:sz w:val="32"/>
          <w:szCs w:val="32"/>
          <w:lang w:val="en-US"/>
        </w:rPr>
        <w:t>itu</w:t>
      </w:r>
      <w:r w:rsidRPr="00FB0E68">
        <w:rPr>
          <w:sz w:val="32"/>
          <w:szCs w:val="32"/>
        </w:rPr>
        <w:t>-</w:t>
      </w:r>
      <w:r>
        <w:rPr>
          <w:sz w:val="32"/>
          <w:szCs w:val="32"/>
          <w:lang w:val="en-US"/>
        </w:rPr>
        <w:t>snAtA</w:t>
      </w:r>
      <w:r w:rsidRPr="00FB0E68">
        <w:rPr>
          <w:sz w:val="32"/>
          <w:szCs w:val="32"/>
        </w:rPr>
        <w:t xml:space="preserve"> </w:t>
      </w:r>
      <w:r>
        <w:rPr>
          <w:sz w:val="32"/>
          <w:szCs w:val="32"/>
          <w:lang w:val="en-US"/>
        </w:rPr>
        <w:t>bhaven</w:t>
      </w:r>
      <w:r w:rsidRPr="00FB0E68">
        <w:rPr>
          <w:sz w:val="32"/>
          <w:szCs w:val="32"/>
        </w:rPr>
        <w:t xml:space="preserve"> </w:t>
      </w:r>
      <w:r>
        <w:rPr>
          <w:sz w:val="32"/>
          <w:szCs w:val="32"/>
          <w:lang w:val="en-US"/>
        </w:rPr>
        <w:t>nArI</w:t>
      </w:r>
      <w:r w:rsidRPr="00FB0E68">
        <w:rPr>
          <w:sz w:val="32"/>
          <w:szCs w:val="32"/>
        </w:rPr>
        <w:t xml:space="preserve"> </w:t>
      </w:r>
      <w:r>
        <w:rPr>
          <w:sz w:val="32"/>
          <w:szCs w:val="32"/>
          <w:lang w:val="en-US"/>
        </w:rPr>
        <w:t>chaturthe</w:t>
      </w:r>
      <w:r w:rsidRPr="00FB0E68">
        <w:rPr>
          <w:sz w:val="32"/>
          <w:szCs w:val="32"/>
        </w:rPr>
        <w:t xml:space="preserve"> ‘</w:t>
      </w:r>
      <w:r>
        <w:rPr>
          <w:sz w:val="32"/>
          <w:szCs w:val="32"/>
          <w:lang w:val="en-US"/>
        </w:rPr>
        <w:t>hani</w:t>
      </w:r>
      <w:r w:rsidRPr="00FB0E68">
        <w:rPr>
          <w:sz w:val="32"/>
          <w:szCs w:val="32"/>
        </w:rPr>
        <w:t xml:space="preserve"> </w:t>
      </w:r>
      <w:r>
        <w:rPr>
          <w:sz w:val="32"/>
          <w:szCs w:val="32"/>
          <w:lang w:val="en-US"/>
        </w:rPr>
        <w:t>tad</w:t>
      </w:r>
      <w:r w:rsidRPr="00FB0E68">
        <w:rPr>
          <w:sz w:val="32"/>
          <w:szCs w:val="32"/>
        </w:rPr>
        <w:t>-</w:t>
      </w:r>
      <w:r>
        <w:rPr>
          <w:sz w:val="32"/>
          <w:szCs w:val="32"/>
          <w:lang w:val="en-US"/>
        </w:rPr>
        <w:t>dinAt</w:t>
      </w:r>
      <w:r w:rsidRPr="00FB0E68">
        <w:rPr>
          <w:sz w:val="32"/>
          <w:szCs w:val="32"/>
        </w:rPr>
        <w:t xml:space="preserve"> // </w:t>
      </w:r>
      <w:r>
        <w:rPr>
          <w:sz w:val="32"/>
          <w:szCs w:val="32"/>
          <w:lang w:val="en-US"/>
        </w:rPr>
        <w:t>A</w:t>
      </w:r>
      <w:r w:rsidRPr="00FB0E68">
        <w:rPr>
          <w:sz w:val="32"/>
          <w:szCs w:val="32"/>
        </w:rPr>
        <w:t>-</w:t>
      </w:r>
      <w:r>
        <w:rPr>
          <w:sz w:val="32"/>
          <w:szCs w:val="32"/>
          <w:lang w:val="en-US"/>
        </w:rPr>
        <w:t>ShoDash</w:t>
      </w:r>
      <w:r w:rsidRPr="00FB0E68">
        <w:rPr>
          <w:sz w:val="32"/>
          <w:szCs w:val="32"/>
        </w:rPr>
        <w:t>-</w:t>
      </w:r>
      <w:r>
        <w:rPr>
          <w:sz w:val="32"/>
          <w:szCs w:val="32"/>
          <w:lang w:val="en-US"/>
        </w:rPr>
        <w:t>dinAd</w:t>
      </w:r>
      <w:r w:rsidRPr="00FB0E68">
        <w:rPr>
          <w:sz w:val="32"/>
          <w:szCs w:val="32"/>
        </w:rPr>
        <w:t xml:space="preserve"> &lt;</w:t>
      </w:r>
      <w:r>
        <w:rPr>
          <w:sz w:val="32"/>
          <w:szCs w:val="32"/>
        </w:rPr>
        <w:t>…</w:t>
      </w:r>
      <w:r w:rsidRPr="00FB0E68">
        <w:rPr>
          <w:sz w:val="32"/>
          <w:szCs w:val="32"/>
        </w:rPr>
        <w:t xml:space="preserve">&gt; </w:t>
      </w:r>
      <w:r>
        <w:rPr>
          <w:sz w:val="32"/>
          <w:szCs w:val="32"/>
          <w:lang w:val="en-US"/>
        </w:rPr>
        <w:t>R</w:t>
      </w:r>
      <w:r w:rsidRPr="00920B58">
        <w:rPr>
          <w:sz w:val="32"/>
          <w:szCs w:val="32"/>
        </w:rPr>
        <w:t>^</w:t>
      </w:r>
      <w:r>
        <w:rPr>
          <w:sz w:val="32"/>
          <w:szCs w:val="32"/>
          <w:lang w:val="en-US"/>
        </w:rPr>
        <w:t>itu</w:t>
      </w:r>
      <w:r w:rsidRPr="00920B58">
        <w:rPr>
          <w:sz w:val="32"/>
          <w:szCs w:val="32"/>
        </w:rPr>
        <w:t>-</w:t>
      </w:r>
      <w:r>
        <w:rPr>
          <w:sz w:val="32"/>
          <w:szCs w:val="32"/>
          <w:lang w:val="en-US"/>
        </w:rPr>
        <w:t>kAla</w:t>
      </w:r>
      <w:r w:rsidRPr="00920B58">
        <w:rPr>
          <w:sz w:val="32"/>
          <w:szCs w:val="32"/>
        </w:rPr>
        <w:t xml:space="preserve"> </w:t>
      </w:r>
      <w:r>
        <w:rPr>
          <w:sz w:val="32"/>
          <w:szCs w:val="32"/>
          <w:lang w:val="en-US"/>
        </w:rPr>
        <w:t>udAhR</w:t>
      </w:r>
      <w:r w:rsidRPr="00920B58">
        <w:rPr>
          <w:sz w:val="32"/>
          <w:szCs w:val="32"/>
        </w:rPr>
        <w:t>^</w:t>
      </w:r>
      <w:r>
        <w:rPr>
          <w:sz w:val="32"/>
          <w:szCs w:val="32"/>
          <w:lang w:val="en-US"/>
        </w:rPr>
        <w:t>itaH</w:t>
      </w:r>
      <w:r>
        <w:rPr>
          <w:sz w:val="32"/>
          <w:szCs w:val="32"/>
        </w:rPr>
        <w:t xml:space="preserve">) </w:t>
      </w:r>
      <w:r w:rsidRPr="00CE1145">
        <w:rPr>
          <w:sz w:val="32"/>
          <w:szCs w:val="32"/>
        </w:rPr>
        <w:t>–</w:t>
      </w:r>
      <w:r w:rsidRPr="00920B58">
        <w:rPr>
          <w:sz w:val="32"/>
          <w:szCs w:val="32"/>
        </w:rPr>
        <w:t xml:space="preserve"> </w:t>
      </w:r>
      <w:r>
        <w:rPr>
          <w:sz w:val="32"/>
          <w:szCs w:val="32"/>
        </w:rPr>
        <w:t xml:space="preserve">подходящим временем для зачатия ребенка древние индийцы считали период с четвертую по шестнадцатую ночь после начала месячных (МнДхШ 3.42; Яджнавалкья-смрити 1.79). Большинство грихьясутр и смрити считают четвертую ночь ритуально чистой для зачатия. Но до четвертой ночи женщина считалась ритуально неприкасаемой для мужа, и посещая ее, он считался подвергшимся ритуальному осквернению и виновным в грехе убиения зародыша, поскольку, как полагали, его семя извергалось напрасно. Предпочтение отдавалось ночам, наиболее удаленным в пределах указанного срока от времени месячных. </w:t>
      </w:r>
      <w:r w:rsidR="000151A4">
        <w:rPr>
          <w:sz w:val="32"/>
          <w:szCs w:val="32"/>
        </w:rPr>
        <w:t>Согласно «Баудхаяне-грихьясутре» (</w:t>
      </w:r>
      <w:r w:rsidR="000151A4">
        <w:rPr>
          <w:sz w:val="32"/>
          <w:szCs w:val="32"/>
          <w:lang w:val="en-US"/>
        </w:rPr>
        <w:t>I</w:t>
      </w:r>
      <w:r w:rsidR="000151A4" w:rsidRPr="000151A4">
        <w:rPr>
          <w:sz w:val="32"/>
          <w:szCs w:val="32"/>
        </w:rPr>
        <w:t>.7.46</w:t>
      </w:r>
      <w:r w:rsidR="000151A4">
        <w:rPr>
          <w:sz w:val="32"/>
          <w:szCs w:val="32"/>
        </w:rPr>
        <w:t xml:space="preserve">), «пусть приходит к своей жене с четвертой по одиннадцатую ночь, лучше всего – в более поздние </w:t>
      </w:r>
      <w:r w:rsidR="000151A4" w:rsidRPr="000151A4">
        <w:rPr>
          <w:sz w:val="32"/>
          <w:szCs w:val="32"/>
        </w:rPr>
        <w:t>[</w:t>
      </w:r>
      <w:r w:rsidR="000151A4">
        <w:rPr>
          <w:sz w:val="32"/>
          <w:szCs w:val="32"/>
        </w:rPr>
        <w:t>ночи</w:t>
      </w:r>
      <w:r w:rsidR="000151A4" w:rsidRPr="000151A4">
        <w:rPr>
          <w:sz w:val="32"/>
          <w:szCs w:val="32"/>
        </w:rPr>
        <w:t>]</w:t>
      </w:r>
      <w:r w:rsidR="000151A4">
        <w:rPr>
          <w:sz w:val="32"/>
          <w:szCs w:val="32"/>
        </w:rPr>
        <w:t xml:space="preserve">» </w:t>
      </w:r>
      <w:r w:rsidR="000151A4" w:rsidRPr="000151A4">
        <w:rPr>
          <w:sz w:val="32"/>
          <w:szCs w:val="32"/>
        </w:rPr>
        <w:t>[</w:t>
      </w:r>
      <w:r w:rsidR="000151A4">
        <w:rPr>
          <w:sz w:val="32"/>
          <w:szCs w:val="32"/>
        </w:rPr>
        <w:t>Пандей 1990: 73</w:t>
      </w:r>
      <w:r w:rsidR="000151A4" w:rsidRPr="000151A4">
        <w:rPr>
          <w:sz w:val="32"/>
          <w:szCs w:val="32"/>
        </w:rPr>
        <w:t>]</w:t>
      </w:r>
      <w:r w:rsidR="000151A4">
        <w:rPr>
          <w:sz w:val="32"/>
          <w:szCs w:val="32"/>
        </w:rPr>
        <w:t>.</w:t>
      </w:r>
    </w:p>
  </w:endnote>
  <w:endnote w:id="267">
    <w:p w:rsidR="00B6217A" w:rsidRPr="00CE1145" w:rsidRDefault="00B6217A" w:rsidP="00977CA6">
      <w:pPr>
        <w:pStyle w:val="a8"/>
        <w:rPr>
          <w:sz w:val="32"/>
          <w:szCs w:val="32"/>
        </w:rPr>
      </w:pPr>
      <w:r w:rsidRPr="00CE1145">
        <w:rPr>
          <w:rStyle w:val="aa"/>
          <w:sz w:val="32"/>
          <w:szCs w:val="32"/>
        </w:rPr>
        <w:endnoteRef/>
      </w:r>
      <w:r w:rsidRPr="00CE1145">
        <w:rPr>
          <w:sz w:val="32"/>
          <w:szCs w:val="32"/>
        </w:rPr>
        <w:t xml:space="preserve"> 18.6–9. Ср. БхГ 7.8–11.</w:t>
      </w:r>
    </w:p>
  </w:endnote>
  <w:endnote w:id="268">
    <w:p w:rsidR="00B6217A" w:rsidRDefault="00B6217A">
      <w:pPr>
        <w:pStyle w:val="a8"/>
      </w:pPr>
      <w:r w:rsidRPr="00CE1145">
        <w:rPr>
          <w:rStyle w:val="aa"/>
          <w:sz w:val="32"/>
          <w:szCs w:val="32"/>
        </w:rPr>
        <w:endnoteRef/>
      </w:r>
      <w:r w:rsidRPr="00CE1145">
        <w:rPr>
          <w:sz w:val="32"/>
          <w:szCs w:val="32"/>
        </w:rPr>
        <w:t xml:space="preserve"> 18.17(2)–</w:t>
      </w:r>
      <w:r>
        <w:rPr>
          <w:sz w:val="32"/>
          <w:szCs w:val="32"/>
        </w:rPr>
        <w:t>18(1). Ср. БхГ 4.8.</w:t>
      </w:r>
    </w:p>
  </w:endnote>
  <w:endnote w:id="269">
    <w:p w:rsidR="00B6217A" w:rsidRPr="00F64D83" w:rsidRDefault="00B6217A" w:rsidP="00F64D83">
      <w:pPr>
        <w:pStyle w:val="a8"/>
        <w:rPr>
          <w:sz w:val="32"/>
          <w:szCs w:val="32"/>
        </w:rPr>
      </w:pPr>
      <w:r>
        <w:rPr>
          <w:rStyle w:val="aa"/>
        </w:rPr>
        <w:endnoteRef/>
      </w:r>
      <w:r>
        <w:t xml:space="preserve"> </w:t>
      </w:r>
      <w:r>
        <w:rPr>
          <w:sz w:val="32"/>
          <w:szCs w:val="32"/>
        </w:rPr>
        <w:t>18.35. Ср. БхГ 9.23.</w:t>
      </w:r>
    </w:p>
  </w:endnote>
  <w:endnote w:id="270">
    <w:p w:rsidR="00B6217A" w:rsidRDefault="00B6217A" w:rsidP="00F64D83">
      <w:pPr>
        <w:pStyle w:val="a8"/>
      </w:pPr>
      <w:r>
        <w:rPr>
          <w:rStyle w:val="aa"/>
        </w:rPr>
        <w:endnoteRef/>
      </w:r>
      <w:r>
        <w:t xml:space="preserve"> </w:t>
      </w:r>
      <w:r>
        <w:rPr>
          <w:sz w:val="32"/>
          <w:szCs w:val="32"/>
        </w:rPr>
        <w:t>18.38. Ср. БхГ 9.27.</w:t>
      </w:r>
    </w:p>
  </w:endnote>
  <w:endnote w:id="271">
    <w:p w:rsidR="00B6217A" w:rsidRDefault="00B6217A" w:rsidP="00F64D83">
      <w:pPr>
        <w:pStyle w:val="a8"/>
      </w:pPr>
      <w:r>
        <w:rPr>
          <w:rStyle w:val="aa"/>
        </w:rPr>
        <w:endnoteRef/>
      </w:r>
      <w:r>
        <w:t xml:space="preserve"> </w:t>
      </w:r>
      <w:r>
        <w:rPr>
          <w:sz w:val="32"/>
          <w:szCs w:val="32"/>
        </w:rPr>
        <w:t>18.39. Ср. БхГ 9.29.</w:t>
      </w:r>
    </w:p>
  </w:endnote>
  <w:endnote w:id="272">
    <w:p w:rsidR="00B6217A" w:rsidRDefault="00B6217A">
      <w:pPr>
        <w:pStyle w:val="a8"/>
      </w:pPr>
      <w:r>
        <w:rPr>
          <w:rStyle w:val="aa"/>
        </w:rPr>
        <w:endnoteRef/>
      </w:r>
      <w:r>
        <w:t xml:space="preserve"> </w:t>
      </w:r>
      <w:r>
        <w:rPr>
          <w:sz w:val="32"/>
          <w:szCs w:val="32"/>
        </w:rPr>
        <w:t>18.40. Ср. БхГ 9.30.</w:t>
      </w:r>
    </w:p>
  </w:endnote>
  <w:endnote w:id="273">
    <w:p w:rsidR="003A33AC" w:rsidRPr="003A33AC" w:rsidRDefault="003A33AC" w:rsidP="003A33AC">
      <w:pPr>
        <w:spacing w:after="0" w:line="360" w:lineRule="auto"/>
        <w:jc w:val="both"/>
      </w:pPr>
      <w:r>
        <w:rPr>
          <w:rStyle w:val="aa"/>
        </w:rPr>
        <w:endnoteRef/>
      </w:r>
      <w:r>
        <w:t>21.36</w:t>
      </w:r>
      <w:r w:rsidRPr="00CE1145">
        <w:rPr>
          <w:sz w:val="32"/>
          <w:szCs w:val="32"/>
        </w:rPr>
        <w:t>–</w:t>
      </w:r>
      <w:r>
        <w:t xml:space="preserve">37(1).  </w:t>
      </w:r>
      <w:r w:rsidRPr="003A33AC">
        <w:rPr>
          <w:rFonts w:ascii="Times New Roman" w:hAnsi="Times New Roman" w:cs="Times New Roman"/>
          <w:i/>
          <w:sz w:val="32"/>
          <w:szCs w:val="32"/>
        </w:rPr>
        <w:t xml:space="preserve">Когда зачарованный Камой Брахма своей дочерью Сандхьей / Силой вознамеривался овладеть, тогда Хара, пребывающий на небесах,  // Стал бранить бога Брахму, владыку мира </w:t>
      </w:r>
      <w:r>
        <w:rPr>
          <w:rFonts w:ascii="Times New Roman" w:hAnsi="Times New Roman" w:cs="Times New Roman"/>
          <w:sz w:val="32"/>
          <w:szCs w:val="32"/>
        </w:rPr>
        <w:t>(</w:t>
      </w:r>
      <w:r w:rsidR="00332563">
        <w:rPr>
          <w:rFonts w:ascii="Times New Roman" w:hAnsi="Times New Roman" w:cs="Times New Roman"/>
          <w:sz w:val="32"/>
          <w:szCs w:val="32"/>
          <w:lang w:val="en-US"/>
        </w:rPr>
        <w:t>yadA</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brahma</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sva</w:t>
      </w:r>
      <w:r w:rsidR="00332563" w:rsidRPr="00332563">
        <w:rPr>
          <w:rFonts w:ascii="Times New Roman" w:hAnsi="Times New Roman" w:cs="Times New Roman"/>
          <w:sz w:val="32"/>
          <w:szCs w:val="32"/>
        </w:rPr>
        <w:t>-</w:t>
      </w:r>
      <w:r w:rsidR="00332563">
        <w:rPr>
          <w:rFonts w:ascii="Times New Roman" w:hAnsi="Times New Roman" w:cs="Times New Roman"/>
          <w:sz w:val="32"/>
          <w:szCs w:val="32"/>
          <w:lang w:val="en-US"/>
        </w:rPr>
        <w:t>tanayAM</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saMdhyAM</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kAma</w:t>
      </w:r>
      <w:r w:rsidR="00332563" w:rsidRPr="00332563">
        <w:rPr>
          <w:rFonts w:ascii="Times New Roman" w:hAnsi="Times New Roman" w:cs="Times New Roman"/>
          <w:sz w:val="32"/>
          <w:szCs w:val="32"/>
        </w:rPr>
        <w:t>-</w:t>
      </w:r>
      <w:r w:rsidR="00332563">
        <w:rPr>
          <w:rFonts w:ascii="Times New Roman" w:hAnsi="Times New Roman" w:cs="Times New Roman"/>
          <w:sz w:val="32"/>
          <w:szCs w:val="32"/>
          <w:lang w:val="en-US"/>
        </w:rPr>
        <w:t>vimohitaH</w:t>
      </w:r>
      <w:r w:rsidR="00332563" w:rsidRPr="00332563">
        <w:rPr>
          <w:rFonts w:ascii="Times New Roman" w:hAnsi="Times New Roman" w:cs="Times New Roman"/>
          <w:sz w:val="32"/>
          <w:szCs w:val="32"/>
        </w:rPr>
        <w:t xml:space="preserve"> / </w:t>
      </w:r>
      <w:r w:rsidR="00332563">
        <w:rPr>
          <w:rFonts w:ascii="Times New Roman" w:hAnsi="Times New Roman" w:cs="Times New Roman"/>
          <w:sz w:val="32"/>
          <w:szCs w:val="32"/>
          <w:lang w:val="en-US"/>
        </w:rPr>
        <w:t>saMdharShituM</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samudyato</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gagana</w:t>
      </w:r>
      <w:r w:rsidR="00332563" w:rsidRPr="00332563">
        <w:rPr>
          <w:rFonts w:ascii="Times New Roman" w:hAnsi="Times New Roman" w:cs="Times New Roman"/>
          <w:sz w:val="32"/>
          <w:szCs w:val="32"/>
        </w:rPr>
        <w:t>-</w:t>
      </w:r>
      <w:r w:rsidR="00332563">
        <w:rPr>
          <w:rFonts w:ascii="Times New Roman" w:hAnsi="Times New Roman" w:cs="Times New Roman"/>
          <w:sz w:val="32"/>
          <w:szCs w:val="32"/>
          <w:lang w:val="en-US"/>
        </w:rPr>
        <w:t>stho</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haras</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tadA</w:t>
      </w:r>
      <w:r w:rsidR="00332563" w:rsidRPr="00332563">
        <w:rPr>
          <w:rFonts w:ascii="Times New Roman" w:hAnsi="Times New Roman" w:cs="Times New Roman"/>
          <w:sz w:val="32"/>
          <w:szCs w:val="32"/>
        </w:rPr>
        <w:t xml:space="preserve"> // </w:t>
      </w:r>
      <w:r w:rsidR="00332563">
        <w:rPr>
          <w:rFonts w:ascii="Times New Roman" w:hAnsi="Times New Roman" w:cs="Times New Roman"/>
          <w:sz w:val="32"/>
          <w:szCs w:val="32"/>
          <w:lang w:val="en-US"/>
        </w:rPr>
        <w:t>nininda</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taM</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muhur</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devaM</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brahmANaM</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jagataH</w:t>
      </w:r>
      <w:r w:rsidR="00332563" w:rsidRPr="00332563">
        <w:rPr>
          <w:rFonts w:ascii="Times New Roman" w:hAnsi="Times New Roman" w:cs="Times New Roman"/>
          <w:sz w:val="32"/>
          <w:szCs w:val="32"/>
        </w:rPr>
        <w:t xml:space="preserve"> </w:t>
      </w:r>
      <w:r w:rsidR="00332563">
        <w:rPr>
          <w:rFonts w:ascii="Times New Roman" w:hAnsi="Times New Roman" w:cs="Times New Roman"/>
          <w:sz w:val="32"/>
          <w:szCs w:val="32"/>
          <w:lang w:val="en-US"/>
        </w:rPr>
        <w:t>patim</w:t>
      </w:r>
      <w:r>
        <w:rPr>
          <w:rFonts w:ascii="Times New Roman" w:hAnsi="Times New Roman" w:cs="Times New Roman"/>
          <w:sz w:val="32"/>
          <w:szCs w:val="32"/>
        </w:rPr>
        <w:t>) – эта история подробно рассказывается в КП 2</w:t>
      </w:r>
      <w:r w:rsidRPr="003A33AC">
        <w:rPr>
          <w:rFonts w:ascii="Times New Roman" w:hAnsi="Times New Roman" w:cs="Times New Roman"/>
          <w:sz w:val="32"/>
          <w:szCs w:val="32"/>
        </w:rPr>
        <w:t xml:space="preserve"> [</w:t>
      </w:r>
      <w:r>
        <w:rPr>
          <w:rFonts w:ascii="Times New Roman" w:hAnsi="Times New Roman" w:cs="Times New Roman"/>
          <w:sz w:val="32"/>
          <w:szCs w:val="32"/>
        </w:rPr>
        <w:t>Калика-пурана 2006: 11</w:t>
      </w:r>
      <w:r w:rsidRPr="00CE1145">
        <w:rPr>
          <w:sz w:val="32"/>
          <w:szCs w:val="32"/>
        </w:rPr>
        <w:t>–</w:t>
      </w:r>
      <w:r>
        <w:rPr>
          <w:rFonts w:ascii="Times New Roman" w:hAnsi="Times New Roman" w:cs="Times New Roman"/>
          <w:sz w:val="32"/>
          <w:szCs w:val="32"/>
        </w:rPr>
        <w:t>16</w:t>
      </w:r>
      <w:r w:rsidRPr="003A33AC">
        <w:rPr>
          <w:rFonts w:ascii="Times New Roman" w:hAnsi="Times New Roman" w:cs="Times New Roman"/>
          <w:sz w:val="32"/>
          <w:szCs w:val="32"/>
        </w:rPr>
        <w:t>].</w:t>
      </w:r>
    </w:p>
  </w:endnote>
  <w:endnote w:id="274">
    <w:p w:rsidR="00F84E21" w:rsidRPr="00F84E21" w:rsidRDefault="00F84E21" w:rsidP="000D38F5">
      <w:pPr>
        <w:spacing w:after="0" w:line="240" w:lineRule="auto"/>
        <w:jc w:val="both"/>
      </w:pPr>
      <w:r>
        <w:rPr>
          <w:rStyle w:val="aa"/>
        </w:rPr>
        <w:endnoteRef/>
      </w:r>
      <w:r>
        <w:t xml:space="preserve"> </w:t>
      </w:r>
      <w:r>
        <w:rPr>
          <w:sz w:val="32"/>
          <w:szCs w:val="32"/>
        </w:rPr>
        <w:t>24.6(2)</w:t>
      </w:r>
      <w:r w:rsidRPr="00CE1145">
        <w:rPr>
          <w:sz w:val="32"/>
          <w:szCs w:val="32"/>
        </w:rPr>
        <w:t>–</w:t>
      </w:r>
      <w:r w:rsidRPr="00F84E21">
        <w:rPr>
          <w:sz w:val="32"/>
          <w:szCs w:val="32"/>
        </w:rPr>
        <w:t>7</w:t>
      </w:r>
      <w:r>
        <w:rPr>
          <w:sz w:val="32"/>
          <w:szCs w:val="32"/>
        </w:rPr>
        <w:t xml:space="preserve">(1). </w:t>
      </w:r>
      <w:r w:rsidRPr="00F84E21">
        <w:rPr>
          <w:rFonts w:ascii="Times New Roman" w:hAnsi="Times New Roman" w:cs="Times New Roman"/>
          <w:i/>
          <w:sz w:val="32"/>
          <w:szCs w:val="32"/>
        </w:rPr>
        <w:t>Омывать тебя, надевать жемчужную нить и [браслеты] кеюра, / Украшать твое тело, нанося [на стопы] красный лак и прочее</w:t>
      </w:r>
      <w:r w:rsidRPr="00F84E21">
        <w:rPr>
          <w:rFonts w:ascii="Times New Roman" w:hAnsi="Times New Roman" w:cs="Times New Roman"/>
          <w:sz w:val="32"/>
          <w:szCs w:val="32"/>
        </w:rPr>
        <w:t xml:space="preserve"> (</w:t>
      </w:r>
      <w:r>
        <w:rPr>
          <w:rFonts w:ascii="Times New Roman" w:hAnsi="Times New Roman" w:cs="Times New Roman"/>
          <w:sz w:val="32"/>
          <w:szCs w:val="32"/>
          <w:lang w:val="en-US"/>
        </w:rPr>
        <w:t>tvad</w:t>
      </w:r>
      <w:r w:rsidRPr="00F84E21">
        <w:rPr>
          <w:rFonts w:ascii="Times New Roman" w:hAnsi="Times New Roman" w:cs="Times New Roman"/>
          <w:sz w:val="32"/>
          <w:szCs w:val="32"/>
        </w:rPr>
        <w:t>-</w:t>
      </w:r>
      <w:r>
        <w:rPr>
          <w:rFonts w:ascii="Times New Roman" w:hAnsi="Times New Roman" w:cs="Times New Roman"/>
          <w:sz w:val="32"/>
          <w:szCs w:val="32"/>
          <w:lang w:val="en-US"/>
        </w:rPr>
        <w:t>a</w:t>
      </w:r>
      <w:r w:rsidRPr="00F84E21">
        <w:rPr>
          <w:rFonts w:ascii="Times New Roman" w:hAnsi="Times New Roman" w:cs="Times New Roman"/>
          <w:sz w:val="32"/>
          <w:szCs w:val="32"/>
        </w:rPr>
        <w:t>~</w:t>
      </w:r>
      <w:r>
        <w:rPr>
          <w:rFonts w:ascii="Times New Roman" w:hAnsi="Times New Roman" w:cs="Times New Roman"/>
          <w:sz w:val="32"/>
          <w:szCs w:val="32"/>
          <w:lang w:val="en-US"/>
        </w:rPr>
        <w:t>Nga</w:t>
      </w:r>
      <w:r w:rsidRPr="00F84E21">
        <w:rPr>
          <w:rFonts w:ascii="Times New Roman" w:hAnsi="Times New Roman" w:cs="Times New Roman"/>
          <w:sz w:val="32"/>
          <w:szCs w:val="32"/>
        </w:rPr>
        <w:t>-</w:t>
      </w:r>
      <w:r>
        <w:rPr>
          <w:rFonts w:ascii="Times New Roman" w:hAnsi="Times New Roman" w:cs="Times New Roman"/>
          <w:sz w:val="32"/>
          <w:szCs w:val="32"/>
          <w:lang w:val="en-US"/>
        </w:rPr>
        <w:t>mArjane</w:t>
      </w:r>
      <w:r w:rsidRPr="00F84E21">
        <w:rPr>
          <w:rFonts w:ascii="Times New Roman" w:hAnsi="Times New Roman" w:cs="Times New Roman"/>
          <w:sz w:val="32"/>
          <w:szCs w:val="32"/>
        </w:rPr>
        <w:t xml:space="preserve"> </w:t>
      </w:r>
      <w:r>
        <w:rPr>
          <w:rFonts w:ascii="Times New Roman" w:hAnsi="Times New Roman" w:cs="Times New Roman"/>
          <w:sz w:val="32"/>
          <w:szCs w:val="32"/>
          <w:lang w:val="en-US"/>
        </w:rPr>
        <w:t>hAra</w:t>
      </w:r>
      <w:r w:rsidRPr="00F84E21">
        <w:rPr>
          <w:rFonts w:ascii="Times New Roman" w:hAnsi="Times New Roman" w:cs="Times New Roman"/>
          <w:sz w:val="32"/>
          <w:szCs w:val="32"/>
        </w:rPr>
        <w:t>-</w:t>
      </w:r>
      <w:r>
        <w:rPr>
          <w:rFonts w:ascii="Times New Roman" w:hAnsi="Times New Roman" w:cs="Times New Roman"/>
          <w:sz w:val="32"/>
          <w:szCs w:val="32"/>
          <w:lang w:val="en-US"/>
        </w:rPr>
        <w:t>keyUra</w:t>
      </w:r>
      <w:r w:rsidRPr="00F84E21">
        <w:rPr>
          <w:rFonts w:ascii="Times New Roman" w:hAnsi="Times New Roman" w:cs="Times New Roman"/>
          <w:sz w:val="32"/>
          <w:szCs w:val="32"/>
        </w:rPr>
        <w:t>-</w:t>
      </w:r>
      <w:r>
        <w:rPr>
          <w:rFonts w:ascii="Times New Roman" w:hAnsi="Times New Roman" w:cs="Times New Roman"/>
          <w:sz w:val="32"/>
          <w:szCs w:val="32"/>
          <w:lang w:val="en-US"/>
        </w:rPr>
        <w:t>paridhApane</w:t>
      </w:r>
      <w:r w:rsidRPr="00F84E21">
        <w:rPr>
          <w:rFonts w:ascii="Times New Roman" w:hAnsi="Times New Roman" w:cs="Times New Roman"/>
          <w:sz w:val="32"/>
          <w:szCs w:val="32"/>
        </w:rPr>
        <w:t xml:space="preserve"> // </w:t>
      </w:r>
      <w:r>
        <w:rPr>
          <w:rFonts w:ascii="Times New Roman" w:hAnsi="Times New Roman" w:cs="Times New Roman"/>
          <w:sz w:val="32"/>
          <w:szCs w:val="32"/>
          <w:lang w:val="en-US"/>
        </w:rPr>
        <w:t>tvad</w:t>
      </w:r>
      <w:r w:rsidRPr="00F84E21">
        <w:rPr>
          <w:rFonts w:ascii="Times New Roman" w:hAnsi="Times New Roman" w:cs="Times New Roman"/>
          <w:sz w:val="32"/>
          <w:szCs w:val="32"/>
        </w:rPr>
        <w:t>-</w:t>
      </w:r>
      <w:r>
        <w:rPr>
          <w:rFonts w:ascii="Times New Roman" w:hAnsi="Times New Roman" w:cs="Times New Roman"/>
          <w:sz w:val="32"/>
          <w:szCs w:val="32"/>
          <w:lang w:val="en-US"/>
        </w:rPr>
        <w:t>a</w:t>
      </w:r>
      <w:r>
        <w:rPr>
          <w:rFonts w:ascii="Times New Roman" w:hAnsi="Times New Roman" w:cs="Times New Roman"/>
          <w:sz w:val="32"/>
          <w:szCs w:val="32"/>
        </w:rPr>
        <w:t xml:space="preserve">~Nga-parisaMskAre </w:t>
      </w:r>
      <w:r w:rsidRPr="00F84E21">
        <w:rPr>
          <w:rFonts w:ascii="Times New Roman" w:hAnsi="Times New Roman" w:cs="Times New Roman"/>
          <w:sz w:val="32"/>
          <w:szCs w:val="32"/>
        </w:rPr>
        <w:t>‘</w:t>
      </w:r>
      <w:r>
        <w:rPr>
          <w:rFonts w:ascii="Times New Roman" w:hAnsi="Times New Roman" w:cs="Times New Roman"/>
          <w:sz w:val="32"/>
          <w:szCs w:val="32"/>
          <w:lang w:val="en-US"/>
        </w:rPr>
        <w:t>lakta</w:t>
      </w:r>
      <w:r w:rsidRPr="00F84E21">
        <w:rPr>
          <w:rFonts w:ascii="Times New Roman" w:hAnsi="Times New Roman" w:cs="Times New Roman"/>
          <w:sz w:val="32"/>
          <w:szCs w:val="32"/>
        </w:rPr>
        <w:t>-</w:t>
      </w:r>
      <w:r>
        <w:rPr>
          <w:rFonts w:ascii="Times New Roman" w:hAnsi="Times New Roman" w:cs="Times New Roman"/>
          <w:sz w:val="32"/>
          <w:szCs w:val="32"/>
          <w:lang w:val="en-US"/>
        </w:rPr>
        <w:t>kAdibhirAdarAt</w:t>
      </w:r>
      <w:r w:rsidRPr="00F84E21">
        <w:rPr>
          <w:rFonts w:ascii="Times New Roman" w:hAnsi="Times New Roman" w:cs="Times New Roman"/>
          <w:sz w:val="32"/>
          <w:szCs w:val="32"/>
        </w:rPr>
        <w:t xml:space="preserve">) </w:t>
      </w:r>
      <w:r>
        <w:rPr>
          <w:rFonts w:ascii="Times New Roman" w:hAnsi="Times New Roman" w:cs="Times New Roman"/>
          <w:sz w:val="32"/>
          <w:szCs w:val="32"/>
        </w:rPr>
        <w:t>–</w:t>
      </w:r>
      <w:r w:rsidRPr="00F84E21">
        <w:rPr>
          <w:rFonts w:ascii="Times New Roman" w:hAnsi="Times New Roman" w:cs="Times New Roman"/>
          <w:sz w:val="32"/>
          <w:szCs w:val="32"/>
        </w:rPr>
        <w:t xml:space="preserve"> </w:t>
      </w:r>
      <w:r>
        <w:rPr>
          <w:rFonts w:ascii="Times New Roman" w:hAnsi="Times New Roman" w:cs="Times New Roman"/>
          <w:sz w:val="32"/>
          <w:szCs w:val="32"/>
        </w:rPr>
        <w:t xml:space="preserve">ср. тантрическую практику почитания женщины в ШСТ </w:t>
      </w:r>
      <w:r w:rsidRPr="00F84E21">
        <w:rPr>
          <w:rFonts w:ascii="Times New Roman" w:hAnsi="Times New Roman" w:cs="Times New Roman"/>
          <w:sz w:val="32"/>
          <w:szCs w:val="32"/>
        </w:rPr>
        <w:t>II.35.22</w:t>
      </w:r>
      <w:r>
        <w:rPr>
          <w:rFonts w:ascii="Times New Roman" w:hAnsi="Times New Roman" w:cs="Times New Roman"/>
          <w:sz w:val="32"/>
          <w:szCs w:val="32"/>
        </w:rPr>
        <w:t xml:space="preserve">. </w:t>
      </w:r>
      <w:r w:rsidRPr="00F84E21">
        <w:rPr>
          <w:rFonts w:ascii="Times New Roman" w:eastAsiaTheme="minorEastAsia" w:hAnsi="Times New Roman" w:cs="Times New Roman"/>
          <w:sz w:val="28"/>
          <w:szCs w:val="28"/>
          <w:lang w:eastAsia="ru-RU"/>
        </w:rPr>
        <w:t>Индийские женщины окрашивали этим лаком губы, кончики пальцев на руках и ногах, ладони и подошвы ног [Бэшем 1977: 229]. На картинах средневековых художников Кришна нередко изображается окрашивающим красным лаком  стопы Радхи. Подобная сцена описывается и в «Гита-говинде» Джаядевы (10.7) [Джаядева 1995: 94].</w:t>
      </w:r>
    </w:p>
  </w:endnote>
  <w:endnote w:id="275">
    <w:p w:rsidR="00D55F3A" w:rsidRPr="00D55F3A" w:rsidRDefault="00D55F3A" w:rsidP="000D38F5">
      <w:pPr>
        <w:pStyle w:val="a8"/>
        <w:jc w:val="both"/>
        <w:rPr>
          <w:sz w:val="32"/>
          <w:szCs w:val="32"/>
        </w:rPr>
      </w:pPr>
      <w:r w:rsidRPr="00D55F3A">
        <w:rPr>
          <w:rStyle w:val="aa"/>
          <w:sz w:val="32"/>
          <w:szCs w:val="32"/>
        </w:rPr>
        <w:endnoteRef/>
      </w:r>
      <w:r w:rsidRPr="00D55F3A">
        <w:rPr>
          <w:sz w:val="32"/>
          <w:szCs w:val="32"/>
        </w:rPr>
        <w:t xml:space="preserve"> </w:t>
      </w:r>
      <w:r>
        <w:rPr>
          <w:rFonts w:ascii="Times New Roman" w:hAnsi="Times New Roman"/>
          <w:sz w:val="32"/>
          <w:szCs w:val="32"/>
        </w:rPr>
        <w:t xml:space="preserve">25.8(2). </w:t>
      </w:r>
      <w:r w:rsidRPr="00912A8E">
        <w:rPr>
          <w:rFonts w:ascii="Times New Roman" w:hAnsi="Times New Roman"/>
          <w:sz w:val="32"/>
          <w:szCs w:val="32"/>
        </w:rPr>
        <w:t xml:space="preserve"> </w:t>
      </w:r>
      <w:r w:rsidRPr="00D55F3A">
        <w:rPr>
          <w:rFonts w:ascii="Times New Roman" w:hAnsi="Times New Roman"/>
          <w:i/>
          <w:sz w:val="32"/>
          <w:szCs w:val="32"/>
        </w:rPr>
        <w:t>На пятый день светлой половины месяца вайшакха</w:t>
      </w:r>
      <w:r>
        <w:rPr>
          <w:rFonts w:ascii="Times New Roman" w:hAnsi="Times New Roman"/>
          <w:sz w:val="32"/>
          <w:szCs w:val="32"/>
        </w:rPr>
        <w:t xml:space="preserve"> (</w:t>
      </w:r>
      <w:r w:rsidR="00D65C7E">
        <w:rPr>
          <w:rFonts w:ascii="Times New Roman" w:hAnsi="Times New Roman"/>
          <w:sz w:val="32"/>
          <w:szCs w:val="32"/>
          <w:lang w:val="en-US"/>
        </w:rPr>
        <w:t>vaishAkhe</w:t>
      </w:r>
      <w:r w:rsidR="00D65C7E" w:rsidRPr="00D65C7E">
        <w:rPr>
          <w:rFonts w:ascii="Times New Roman" w:hAnsi="Times New Roman"/>
          <w:sz w:val="32"/>
          <w:szCs w:val="32"/>
        </w:rPr>
        <w:t xml:space="preserve"> </w:t>
      </w:r>
      <w:r w:rsidR="00D65C7E">
        <w:rPr>
          <w:rFonts w:ascii="Times New Roman" w:hAnsi="Times New Roman"/>
          <w:sz w:val="32"/>
          <w:szCs w:val="32"/>
          <w:lang w:val="en-US"/>
        </w:rPr>
        <w:t>mAsi</w:t>
      </w:r>
      <w:r w:rsidR="00D65C7E" w:rsidRPr="00D65C7E">
        <w:rPr>
          <w:rFonts w:ascii="Times New Roman" w:hAnsi="Times New Roman"/>
          <w:sz w:val="32"/>
          <w:szCs w:val="32"/>
        </w:rPr>
        <w:t xml:space="preserve"> </w:t>
      </w:r>
      <w:r w:rsidR="00D65C7E">
        <w:rPr>
          <w:rFonts w:ascii="Times New Roman" w:hAnsi="Times New Roman"/>
          <w:sz w:val="32"/>
          <w:szCs w:val="32"/>
          <w:lang w:val="en-US"/>
        </w:rPr>
        <w:t>yA</w:t>
      </w:r>
      <w:r w:rsidR="00D65C7E" w:rsidRPr="00D65C7E">
        <w:rPr>
          <w:rFonts w:ascii="Times New Roman" w:hAnsi="Times New Roman"/>
          <w:sz w:val="32"/>
          <w:szCs w:val="32"/>
        </w:rPr>
        <w:t xml:space="preserve"> </w:t>
      </w:r>
      <w:r w:rsidR="00D65C7E">
        <w:rPr>
          <w:rFonts w:ascii="Times New Roman" w:hAnsi="Times New Roman"/>
          <w:sz w:val="32"/>
          <w:szCs w:val="32"/>
          <w:lang w:val="en-US"/>
        </w:rPr>
        <w:t>shukla</w:t>
      </w:r>
      <w:r w:rsidR="00D65C7E" w:rsidRPr="00D65C7E">
        <w:rPr>
          <w:rFonts w:ascii="Times New Roman" w:hAnsi="Times New Roman"/>
          <w:sz w:val="32"/>
          <w:szCs w:val="32"/>
        </w:rPr>
        <w:t>-</w:t>
      </w:r>
      <w:r w:rsidR="00D65C7E">
        <w:rPr>
          <w:rFonts w:ascii="Times New Roman" w:hAnsi="Times New Roman"/>
          <w:sz w:val="32"/>
          <w:szCs w:val="32"/>
          <w:lang w:val="en-US"/>
        </w:rPr>
        <w:t>pa</w:t>
      </w:r>
      <w:r w:rsidR="00D65C7E" w:rsidRPr="00D65C7E">
        <w:rPr>
          <w:rFonts w:ascii="Times New Roman" w:hAnsi="Times New Roman"/>
          <w:sz w:val="32"/>
          <w:szCs w:val="32"/>
        </w:rPr>
        <w:t>~</w:t>
      </w:r>
      <w:r w:rsidR="00D65C7E">
        <w:rPr>
          <w:rFonts w:ascii="Times New Roman" w:hAnsi="Times New Roman"/>
          <w:sz w:val="32"/>
          <w:szCs w:val="32"/>
          <w:lang w:val="en-US"/>
        </w:rPr>
        <w:t>nchamI</w:t>
      </w:r>
      <w:r w:rsidR="00D65C7E" w:rsidRPr="00D65C7E">
        <w:rPr>
          <w:rFonts w:ascii="Times New Roman" w:hAnsi="Times New Roman"/>
          <w:sz w:val="32"/>
          <w:szCs w:val="32"/>
        </w:rPr>
        <w:t xml:space="preserve"> </w:t>
      </w:r>
      <w:r w:rsidR="00D65C7E">
        <w:rPr>
          <w:rFonts w:ascii="Times New Roman" w:hAnsi="Times New Roman"/>
          <w:sz w:val="32"/>
          <w:szCs w:val="32"/>
          <w:lang w:val="en-US"/>
        </w:rPr>
        <w:t>sA</w:t>
      </w:r>
      <w:r>
        <w:rPr>
          <w:rFonts w:ascii="Times New Roman" w:hAnsi="Times New Roman"/>
          <w:sz w:val="32"/>
          <w:szCs w:val="32"/>
        </w:rPr>
        <w:t>)</w:t>
      </w:r>
      <w:r w:rsidRPr="00D55F3A">
        <w:rPr>
          <w:sz w:val="32"/>
          <w:szCs w:val="32"/>
        </w:rPr>
        <w:t xml:space="preserve"> </w:t>
      </w:r>
      <w:r>
        <w:rPr>
          <w:sz w:val="32"/>
          <w:szCs w:val="32"/>
        </w:rPr>
        <w:t>–</w:t>
      </w:r>
      <w:r w:rsidR="00D65C7E">
        <w:rPr>
          <w:sz w:val="32"/>
          <w:szCs w:val="32"/>
        </w:rPr>
        <w:t xml:space="preserve"> вайшакха это месяц, знаменующий переход от весны к лету. На этот месяц приходится также рождение Ганги, с</w:t>
      </w:r>
      <w:r w:rsidRPr="00D55F3A">
        <w:rPr>
          <w:sz w:val="32"/>
          <w:szCs w:val="32"/>
        </w:rPr>
        <w:t>м. примеч. к 13.7(1).</w:t>
      </w:r>
    </w:p>
  </w:endnote>
  <w:endnote w:id="276">
    <w:p w:rsidR="00134664" w:rsidRDefault="00134664" w:rsidP="00134664">
      <w:pPr>
        <w:spacing w:after="0" w:line="360" w:lineRule="auto"/>
        <w:jc w:val="both"/>
        <w:rPr>
          <w:rFonts w:ascii="Times New Roman" w:hAnsi="Times New Roman" w:cs="Times New Roman"/>
          <w:sz w:val="32"/>
          <w:szCs w:val="32"/>
        </w:rPr>
      </w:pPr>
      <w:r>
        <w:rPr>
          <w:rStyle w:val="aa"/>
        </w:rPr>
        <w:endnoteRef/>
      </w:r>
      <w:r>
        <w:t xml:space="preserve">30.4.  </w:t>
      </w:r>
      <w:r w:rsidRPr="00134664">
        <w:rPr>
          <w:rFonts w:ascii="Times New Roman" w:hAnsi="Times New Roman" w:cs="Times New Roman"/>
          <w:i/>
          <w:sz w:val="32"/>
          <w:szCs w:val="32"/>
        </w:rPr>
        <w:t>Когда ты по собственной воле явишься Шамбху, мужчиной, то в женском обличье, о Благая, ты развлекаешься с ним, о очаровывающая троемирье, / И ты же в ходе собственных игр являешься как Кришна, мужчина, [бога] Шамбху сделав своей главной супругою Радхой, ты предаешься утехам, о Матерь!</w:t>
      </w:r>
      <w:r>
        <w:rPr>
          <w:rFonts w:ascii="Times New Roman" w:hAnsi="Times New Roman" w:cs="Times New Roman"/>
          <w:sz w:val="32"/>
          <w:szCs w:val="32"/>
        </w:rPr>
        <w:t xml:space="preserve"> (</w:t>
      </w:r>
      <w:r>
        <w:rPr>
          <w:rFonts w:ascii="Times New Roman" w:hAnsi="Times New Roman" w:cs="Times New Roman"/>
          <w:sz w:val="32"/>
          <w:szCs w:val="32"/>
          <w:lang w:val="en-US"/>
        </w:rPr>
        <w:t>tvaM</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svechChA</w:t>
      </w:r>
      <w:r w:rsidRPr="00134664">
        <w:rPr>
          <w:rFonts w:ascii="Times New Roman" w:hAnsi="Times New Roman" w:cs="Times New Roman"/>
          <w:sz w:val="32"/>
          <w:szCs w:val="32"/>
        </w:rPr>
        <w:t>-</w:t>
      </w:r>
      <w:r>
        <w:rPr>
          <w:rFonts w:ascii="Times New Roman" w:hAnsi="Times New Roman" w:cs="Times New Roman"/>
          <w:sz w:val="32"/>
          <w:szCs w:val="32"/>
          <w:lang w:val="en-US"/>
        </w:rPr>
        <w:t>vashataH</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kadA</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pratibhavasyaMshena</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shambhuH</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pumAn</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strI</w:t>
      </w:r>
      <w:r w:rsidRPr="00134664">
        <w:rPr>
          <w:rFonts w:ascii="Times New Roman" w:hAnsi="Times New Roman" w:cs="Times New Roman"/>
          <w:sz w:val="32"/>
          <w:szCs w:val="32"/>
        </w:rPr>
        <w:t>-</w:t>
      </w:r>
      <w:r>
        <w:rPr>
          <w:rFonts w:ascii="Times New Roman" w:hAnsi="Times New Roman" w:cs="Times New Roman"/>
          <w:sz w:val="32"/>
          <w:szCs w:val="32"/>
          <w:lang w:val="en-US"/>
        </w:rPr>
        <w:t>rUpeNa</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shive</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svayaM</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viharasi</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trailokya</w:t>
      </w:r>
      <w:r w:rsidRPr="00134664">
        <w:rPr>
          <w:rFonts w:ascii="Times New Roman" w:hAnsi="Times New Roman" w:cs="Times New Roman"/>
          <w:sz w:val="32"/>
          <w:szCs w:val="32"/>
        </w:rPr>
        <w:t>-</w:t>
      </w:r>
      <w:r>
        <w:rPr>
          <w:rFonts w:ascii="Times New Roman" w:hAnsi="Times New Roman" w:cs="Times New Roman"/>
          <w:sz w:val="32"/>
          <w:szCs w:val="32"/>
          <w:lang w:val="en-US"/>
        </w:rPr>
        <w:t>saMmohani</w:t>
      </w:r>
      <w:r w:rsidRPr="00134664">
        <w:rPr>
          <w:rFonts w:ascii="Times New Roman" w:hAnsi="Times New Roman" w:cs="Times New Roman"/>
          <w:sz w:val="32"/>
          <w:szCs w:val="32"/>
        </w:rPr>
        <w:t xml:space="preserve"> / </w:t>
      </w:r>
      <w:r>
        <w:rPr>
          <w:rFonts w:ascii="Times New Roman" w:hAnsi="Times New Roman" w:cs="Times New Roman"/>
          <w:sz w:val="32"/>
          <w:szCs w:val="32"/>
          <w:lang w:val="en-US"/>
        </w:rPr>
        <w:t>saiva</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tvaM</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nija</w:t>
      </w:r>
      <w:r w:rsidRPr="00134664">
        <w:rPr>
          <w:rFonts w:ascii="Times New Roman" w:hAnsi="Times New Roman" w:cs="Times New Roman"/>
          <w:sz w:val="32"/>
          <w:szCs w:val="32"/>
        </w:rPr>
        <w:t>-</w:t>
      </w:r>
      <w:r>
        <w:rPr>
          <w:rFonts w:ascii="Times New Roman" w:hAnsi="Times New Roman" w:cs="Times New Roman"/>
          <w:sz w:val="32"/>
          <w:szCs w:val="32"/>
          <w:lang w:val="en-US"/>
        </w:rPr>
        <w:t>lIlayA</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pratibhavan</w:t>
      </w:r>
      <w:r w:rsidRPr="00134664">
        <w:rPr>
          <w:rFonts w:ascii="Times New Roman" w:hAnsi="Times New Roman" w:cs="Times New Roman"/>
          <w:sz w:val="32"/>
          <w:szCs w:val="32"/>
        </w:rPr>
        <w:t xml:space="preserve"> </w:t>
      </w:r>
      <w:r>
        <w:rPr>
          <w:rFonts w:ascii="Times New Roman" w:hAnsi="Times New Roman" w:cs="Times New Roman"/>
          <w:sz w:val="32"/>
          <w:szCs w:val="32"/>
          <w:lang w:val="en-US"/>
        </w:rPr>
        <w:t>kR</w:t>
      </w:r>
      <w:r>
        <w:rPr>
          <w:rFonts w:ascii="Times New Roman" w:hAnsi="Times New Roman" w:cs="Times New Roman"/>
          <w:sz w:val="32"/>
          <w:szCs w:val="32"/>
        </w:rPr>
        <w:t>^</w:t>
      </w:r>
      <w:r>
        <w:rPr>
          <w:rFonts w:ascii="Times New Roman" w:hAnsi="Times New Roman" w:cs="Times New Roman"/>
          <w:sz w:val="32"/>
          <w:szCs w:val="32"/>
          <w:lang w:val="en-US"/>
        </w:rPr>
        <w:t>iShNa</w:t>
      </w:r>
      <w:r w:rsidR="00F267F9">
        <w:rPr>
          <w:rFonts w:ascii="Times New Roman" w:hAnsi="Times New Roman" w:cs="Times New Roman"/>
          <w:sz w:val="32"/>
          <w:szCs w:val="32"/>
          <w:lang w:val="en-US"/>
        </w:rPr>
        <w:t>H</w:t>
      </w:r>
      <w:r w:rsidR="00F267F9" w:rsidRPr="00F267F9">
        <w:rPr>
          <w:rFonts w:ascii="Times New Roman" w:hAnsi="Times New Roman" w:cs="Times New Roman"/>
          <w:sz w:val="32"/>
          <w:szCs w:val="32"/>
        </w:rPr>
        <w:t xml:space="preserve"> </w:t>
      </w:r>
      <w:r w:rsidR="00F267F9">
        <w:rPr>
          <w:rFonts w:ascii="Times New Roman" w:hAnsi="Times New Roman" w:cs="Times New Roman"/>
          <w:sz w:val="32"/>
          <w:szCs w:val="32"/>
          <w:lang w:val="en-US"/>
        </w:rPr>
        <w:t>kadAchit</w:t>
      </w:r>
      <w:r w:rsidR="00F267F9" w:rsidRPr="00F267F9">
        <w:rPr>
          <w:rFonts w:ascii="Times New Roman" w:hAnsi="Times New Roman" w:cs="Times New Roman"/>
          <w:sz w:val="32"/>
          <w:szCs w:val="32"/>
        </w:rPr>
        <w:t xml:space="preserve"> </w:t>
      </w:r>
      <w:r w:rsidR="00F267F9">
        <w:rPr>
          <w:rFonts w:ascii="Times New Roman" w:hAnsi="Times New Roman" w:cs="Times New Roman"/>
          <w:sz w:val="32"/>
          <w:szCs w:val="32"/>
          <w:lang w:val="en-US"/>
        </w:rPr>
        <w:t>pumAn</w:t>
      </w:r>
      <w:r w:rsidR="00F267F9" w:rsidRPr="00F267F9">
        <w:rPr>
          <w:rFonts w:ascii="Times New Roman" w:hAnsi="Times New Roman" w:cs="Times New Roman"/>
          <w:sz w:val="32"/>
          <w:szCs w:val="32"/>
        </w:rPr>
        <w:t xml:space="preserve"> </w:t>
      </w:r>
      <w:r w:rsidR="00F267F9">
        <w:rPr>
          <w:rFonts w:ascii="Times New Roman" w:hAnsi="Times New Roman" w:cs="Times New Roman"/>
          <w:sz w:val="32"/>
          <w:szCs w:val="32"/>
          <w:lang w:val="en-US"/>
        </w:rPr>
        <w:t>shambhuM</w:t>
      </w:r>
      <w:r w:rsidR="00F267F9" w:rsidRPr="00F267F9">
        <w:rPr>
          <w:rFonts w:ascii="Times New Roman" w:hAnsi="Times New Roman" w:cs="Times New Roman"/>
          <w:sz w:val="32"/>
          <w:szCs w:val="32"/>
        </w:rPr>
        <w:t xml:space="preserve"> </w:t>
      </w:r>
      <w:r w:rsidR="00F267F9">
        <w:rPr>
          <w:rFonts w:ascii="Times New Roman" w:hAnsi="Times New Roman" w:cs="Times New Roman"/>
          <w:sz w:val="32"/>
          <w:szCs w:val="32"/>
          <w:lang w:val="en-US"/>
        </w:rPr>
        <w:t>saMparikalpya</w:t>
      </w:r>
      <w:r w:rsidR="00F267F9" w:rsidRPr="00F267F9">
        <w:rPr>
          <w:rFonts w:ascii="Times New Roman" w:hAnsi="Times New Roman" w:cs="Times New Roman"/>
          <w:sz w:val="32"/>
          <w:szCs w:val="32"/>
        </w:rPr>
        <w:t xml:space="preserve"> </w:t>
      </w:r>
      <w:r w:rsidR="00F267F9">
        <w:rPr>
          <w:rFonts w:ascii="Times New Roman" w:hAnsi="Times New Roman" w:cs="Times New Roman"/>
          <w:sz w:val="32"/>
          <w:szCs w:val="32"/>
          <w:lang w:val="en-US"/>
        </w:rPr>
        <w:t>chAtmahiShiM</w:t>
      </w:r>
      <w:r w:rsidR="00F267F9" w:rsidRPr="00F267F9">
        <w:rPr>
          <w:rFonts w:ascii="Times New Roman" w:hAnsi="Times New Roman" w:cs="Times New Roman"/>
          <w:sz w:val="32"/>
          <w:szCs w:val="32"/>
        </w:rPr>
        <w:t xml:space="preserve"> </w:t>
      </w:r>
      <w:r w:rsidR="00F267F9">
        <w:rPr>
          <w:rFonts w:ascii="Times New Roman" w:hAnsi="Times New Roman" w:cs="Times New Roman"/>
          <w:sz w:val="32"/>
          <w:szCs w:val="32"/>
          <w:lang w:val="en-US"/>
        </w:rPr>
        <w:t>rAdhAM</w:t>
      </w:r>
      <w:r w:rsidR="00F267F9" w:rsidRPr="00F267F9">
        <w:rPr>
          <w:rFonts w:ascii="Times New Roman" w:hAnsi="Times New Roman" w:cs="Times New Roman"/>
          <w:sz w:val="32"/>
          <w:szCs w:val="32"/>
        </w:rPr>
        <w:t xml:space="preserve"> </w:t>
      </w:r>
      <w:r w:rsidR="00F267F9">
        <w:rPr>
          <w:rFonts w:ascii="Times New Roman" w:hAnsi="Times New Roman" w:cs="Times New Roman"/>
          <w:sz w:val="32"/>
          <w:szCs w:val="32"/>
          <w:lang w:val="en-US"/>
        </w:rPr>
        <w:t>ramasy</w:t>
      </w:r>
      <w:r w:rsidR="00F267F9" w:rsidRPr="00F267F9">
        <w:rPr>
          <w:rFonts w:ascii="Times New Roman" w:hAnsi="Times New Roman" w:cs="Times New Roman"/>
          <w:sz w:val="32"/>
          <w:szCs w:val="32"/>
        </w:rPr>
        <w:t xml:space="preserve"> </w:t>
      </w:r>
      <w:r w:rsidR="00F267F9">
        <w:rPr>
          <w:rFonts w:ascii="Times New Roman" w:hAnsi="Times New Roman" w:cs="Times New Roman"/>
          <w:sz w:val="32"/>
          <w:szCs w:val="32"/>
          <w:lang w:val="en-US"/>
        </w:rPr>
        <w:t>ambike</w:t>
      </w:r>
      <w:r>
        <w:rPr>
          <w:rFonts w:ascii="Times New Roman" w:hAnsi="Times New Roman" w:cs="Times New Roman"/>
          <w:sz w:val="32"/>
          <w:szCs w:val="32"/>
        </w:rPr>
        <w:t>) –</w:t>
      </w:r>
      <w:r w:rsidR="00896208">
        <w:rPr>
          <w:rFonts w:ascii="Times New Roman" w:hAnsi="Times New Roman" w:cs="Times New Roman"/>
          <w:sz w:val="32"/>
          <w:szCs w:val="32"/>
        </w:rPr>
        <w:t xml:space="preserve"> о воплощении Богини в образе Кришны, а Шивы – в образе Радхи рассказывается </w:t>
      </w:r>
      <w:r w:rsidR="003C35F6">
        <w:rPr>
          <w:rFonts w:ascii="Times New Roman" w:hAnsi="Times New Roman" w:cs="Times New Roman"/>
          <w:sz w:val="32"/>
          <w:szCs w:val="32"/>
        </w:rPr>
        <w:t>в МБхП (главы 49</w:t>
      </w:r>
      <w:r w:rsidR="0070779A">
        <w:rPr>
          <w:rFonts w:ascii="Times New Roman" w:hAnsi="Times New Roman" w:cs="Times New Roman"/>
          <w:sz w:val="32"/>
          <w:szCs w:val="32"/>
        </w:rPr>
        <w:t>–58</w:t>
      </w:r>
      <w:r w:rsidR="003C35F6">
        <w:rPr>
          <w:rFonts w:ascii="Times New Roman" w:hAnsi="Times New Roman" w:cs="Times New Roman"/>
          <w:sz w:val="32"/>
          <w:szCs w:val="32"/>
        </w:rPr>
        <w:t>).</w:t>
      </w:r>
    </w:p>
    <w:p w:rsidR="00896208" w:rsidRDefault="00896208" w:rsidP="00134664">
      <w:pPr>
        <w:spacing w:after="0" w:line="360" w:lineRule="auto"/>
        <w:jc w:val="both"/>
        <w:rPr>
          <w:rFonts w:ascii="Times New Roman" w:hAnsi="Times New Roman" w:cs="Times New Roman"/>
          <w:sz w:val="32"/>
          <w:szCs w:val="32"/>
        </w:rPr>
      </w:pPr>
    </w:p>
    <w:p w:rsidR="00134664" w:rsidRDefault="00134664" w:rsidP="00134664">
      <w:pPr>
        <w:spacing w:after="0" w:line="36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37F" w:rsidRDefault="00B2637F" w:rsidP="00EA6A75">
      <w:pPr>
        <w:spacing w:after="0" w:line="240" w:lineRule="auto"/>
      </w:pPr>
      <w:r>
        <w:separator/>
      </w:r>
    </w:p>
  </w:footnote>
  <w:footnote w:type="continuationSeparator" w:id="0">
    <w:p w:rsidR="00B2637F" w:rsidRDefault="00B2637F" w:rsidP="00EA6A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D66EE5"/>
    <w:multiLevelType w:val="hybridMultilevel"/>
    <w:tmpl w:val="4D82F470"/>
    <w:lvl w:ilvl="0" w:tplc="406E0B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1D9181A"/>
    <w:multiLevelType w:val="hybridMultilevel"/>
    <w:tmpl w:val="11543590"/>
    <w:lvl w:ilvl="0" w:tplc="E7009914">
      <w:start w:val="1"/>
      <w:numFmt w:val="decimal"/>
      <w:lvlText w:val="%1)"/>
      <w:lvlJc w:val="left"/>
      <w:pPr>
        <w:tabs>
          <w:tab w:val="num" w:pos="1833"/>
        </w:tabs>
        <w:ind w:left="1833" w:hanging="112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FD5"/>
    <w:rsid w:val="000040CE"/>
    <w:rsid w:val="000151A4"/>
    <w:rsid w:val="0004089B"/>
    <w:rsid w:val="00051BC5"/>
    <w:rsid w:val="00075F90"/>
    <w:rsid w:val="00086954"/>
    <w:rsid w:val="00091F9E"/>
    <w:rsid w:val="000A2D8C"/>
    <w:rsid w:val="000B327A"/>
    <w:rsid w:val="000D38F5"/>
    <w:rsid w:val="000D5C1E"/>
    <w:rsid w:val="000F749E"/>
    <w:rsid w:val="00101F1C"/>
    <w:rsid w:val="001154F3"/>
    <w:rsid w:val="00134664"/>
    <w:rsid w:val="00135740"/>
    <w:rsid w:val="00153BD3"/>
    <w:rsid w:val="00155791"/>
    <w:rsid w:val="00165CD8"/>
    <w:rsid w:val="00167349"/>
    <w:rsid w:val="00182EC3"/>
    <w:rsid w:val="001845BC"/>
    <w:rsid w:val="0018462B"/>
    <w:rsid w:val="0018534B"/>
    <w:rsid w:val="001E1AF4"/>
    <w:rsid w:val="001E6953"/>
    <w:rsid w:val="001F00E7"/>
    <w:rsid w:val="00207DF6"/>
    <w:rsid w:val="00213E8F"/>
    <w:rsid w:val="00216249"/>
    <w:rsid w:val="002175ED"/>
    <w:rsid w:val="00221802"/>
    <w:rsid w:val="00244E7C"/>
    <w:rsid w:val="00264720"/>
    <w:rsid w:val="0026598A"/>
    <w:rsid w:val="00266DAC"/>
    <w:rsid w:val="00283A98"/>
    <w:rsid w:val="002C5141"/>
    <w:rsid w:val="002C58CE"/>
    <w:rsid w:val="002D00D2"/>
    <w:rsid w:val="002E6C2E"/>
    <w:rsid w:val="0030232C"/>
    <w:rsid w:val="00332563"/>
    <w:rsid w:val="0037375E"/>
    <w:rsid w:val="00392558"/>
    <w:rsid w:val="003A1828"/>
    <w:rsid w:val="003A33AC"/>
    <w:rsid w:val="003A3F38"/>
    <w:rsid w:val="003C35F6"/>
    <w:rsid w:val="00410E05"/>
    <w:rsid w:val="004216F9"/>
    <w:rsid w:val="00433A4B"/>
    <w:rsid w:val="0044386A"/>
    <w:rsid w:val="00446F30"/>
    <w:rsid w:val="00452717"/>
    <w:rsid w:val="004766D5"/>
    <w:rsid w:val="00485EEF"/>
    <w:rsid w:val="004A490A"/>
    <w:rsid w:val="004A5996"/>
    <w:rsid w:val="004D15C5"/>
    <w:rsid w:val="004D7ABE"/>
    <w:rsid w:val="004E1707"/>
    <w:rsid w:val="00505FE8"/>
    <w:rsid w:val="0050690C"/>
    <w:rsid w:val="00514BDE"/>
    <w:rsid w:val="00524E53"/>
    <w:rsid w:val="0053179B"/>
    <w:rsid w:val="00534169"/>
    <w:rsid w:val="00536719"/>
    <w:rsid w:val="005376A8"/>
    <w:rsid w:val="005438C8"/>
    <w:rsid w:val="00560363"/>
    <w:rsid w:val="00571D98"/>
    <w:rsid w:val="00594DD2"/>
    <w:rsid w:val="005A130B"/>
    <w:rsid w:val="005E51CA"/>
    <w:rsid w:val="005F4A1C"/>
    <w:rsid w:val="0064085C"/>
    <w:rsid w:val="00641281"/>
    <w:rsid w:val="0066129A"/>
    <w:rsid w:val="006729E7"/>
    <w:rsid w:val="006835F0"/>
    <w:rsid w:val="006A1037"/>
    <w:rsid w:val="006A32DF"/>
    <w:rsid w:val="006B49C0"/>
    <w:rsid w:val="006B5FD5"/>
    <w:rsid w:val="006C1390"/>
    <w:rsid w:val="006C6303"/>
    <w:rsid w:val="006D52F7"/>
    <w:rsid w:val="006F56DD"/>
    <w:rsid w:val="006F6F9C"/>
    <w:rsid w:val="007006B0"/>
    <w:rsid w:val="00701251"/>
    <w:rsid w:val="00702315"/>
    <w:rsid w:val="0070779A"/>
    <w:rsid w:val="007800C6"/>
    <w:rsid w:val="0078606C"/>
    <w:rsid w:val="00794330"/>
    <w:rsid w:val="007A3D60"/>
    <w:rsid w:val="007A3F1F"/>
    <w:rsid w:val="007D0714"/>
    <w:rsid w:val="00810E3A"/>
    <w:rsid w:val="008151E3"/>
    <w:rsid w:val="00836C8B"/>
    <w:rsid w:val="00843DD6"/>
    <w:rsid w:val="00851012"/>
    <w:rsid w:val="00861637"/>
    <w:rsid w:val="0087278E"/>
    <w:rsid w:val="00882931"/>
    <w:rsid w:val="00892BC8"/>
    <w:rsid w:val="00896208"/>
    <w:rsid w:val="008D010A"/>
    <w:rsid w:val="008F25D4"/>
    <w:rsid w:val="00900EDC"/>
    <w:rsid w:val="00912A8E"/>
    <w:rsid w:val="00915FDF"/>
    <w:rsid w:val="00920B58"/>
    <w:rsid w:val="0094256F"/>
    <w:rsid w:val="009601DD"/>
    <w:rsid w:val="00961BFE"/>
    <w:rsid w:val="00970F87"/>
    <w:rsid w:val="00977CA6"/>
    <w:rsid w:val="00980C28"/>
    <w:rsid w:val="009A27E2"/>
    <w:rsid w:val="009A7306"/>
    <w:rsid w:val="009A7538"/>
    <w:rsid w:val="009C10F9"/>
    <w:rsid w:val="009D2F2D"/>
    <w:rsid w:val="009D356C"/>
    <w:rsid w:val="009D3AB8"/>
    <w:rsid w:val="009D7203"/>
    <w:rsid w:val="00A011EC"/>
    <w:rsid w:val="00A16F0F"/>
    <w:rsid w:val="00A308F5"/>
    <w:rsid w:val="00A37259"/>
    <w:rsid w:val="00A77E3A"/>
    <w:rsid w:val="00A85876"/>
    <w:rsid w:val="00AC3F73"/>
    <w:rsid w:val="00AC785F"/>
    <w:rsid w:val="00AE45D3"/>
    <w:rsid w:val="00AF6956"/>
    <w:rsid w:val="00B163CE"/>
    <w:rsid w:val="00B2637F"/>
    <w:rsid w:val="00B50CF8"/>
    <w:rsid w:val="00B52539"/>
    <w:rsid w:val="00B6217A"/>
    <w:rsid w:val="00B87832"/>
    <w:rsid w:val="00BA3490"/>
    <w:rsid w:val="00BB3F04"/>
    <w:rsid w:val="00BC3140"/>
    <w:rsid w:val="00BC3E7B"/>
    <w:rsid w:val="00BC678A"/>
    <w:rsid w:val="00BC76AA"/>
    <w:rsid w:val="00BD0377"/>
    <w:rsid w:val="00BD1BFB"/>
    <w:rsid w:val="00BD7641"/>
    <w:rsid w:val="00BE528C"/>
    <w:rsid w:val="00BF17AE"/>
    <w:rsid w:val="00C046CF"/>
    <w:rsid w:val="00C0516A"/>
    <w:rsid w:val="00C10737"/>
    <w:rsid w:val="00C22E0F"/>
    <w:rsid w:val="00C271DB"/>
    <w:rsid w:val="00C51923"/>
    <w:rsid w:val="00C561BA"/>
    <w:rsid w:val="00C6492C"/>
    <w:rsid w:val="00C80940"/>
    <w:rsid w:val="00C9536C"/>
    <w:rsid w:val="00CB5B7C"/>
    <w:rsid w:val="00CC4913"/>
    <w:rsid w:val="00CC6CA4"/>
    <w:rsid w:val="00CD1CF6"/>
    <w:rsid w:val="00CD2CB8"/>
    <w:rsid w:val="00CE1145"/>
    <w:rsid w:val="00CF0C11"/>
    <w:rsid w:val="00D15160"/>
    <w:rsid w:val="00D158CB"/>
    <w:rsid w:val="00D409F7"/>
    <w:rsid w:val="00D40F65"/>
    <w:rsid w:val="00D53062"/>
    <w:rsid w:val="00D55F3A"/>
    <w:rsid w:val="00D65C7E"/>
    <w:rsid w:val="00D80761"/>
    <w:rsid w:val="00DA1297"/>
    <w:rsid w:val="00DA4B6D"/>
    <w:rsid w:val="00DB7EAB"/>
    <w:rsid w:val="00DD182C"/>
    <w:rsid w:val="00DF1EF1"/>
    <w:rsid w:val="00E1311D"/>
    <w:rsid w:val="00E225C2"/>
    <w:rsid w:val="00E31F59"/>
    <w:rsid w:val="00E339F6"/>
    <w:rsid w:val="00E35832"/>
    <w:rsid w:val="00E85FF2"/>
    <w:rsid w:val="00EA25B2"/>
    <w:rsid w:val="00EA6A75"/>
    <w:rsid w:val="00ED6A22"/>
    <w:rsid w:val="00EE6532"/>
    <w:rsid w:val="00F23D24"/>
    <w:rsid w:val="00F267F9"/>
    <w:rsid w:val="00F26A30"/>
    <w:rsid w:val="00F34F43"/>
    <w:rsid w:val="00F60B58"/>
    <w:rsid w:val="00F64D83"/>
    <w:rsid w:val="00F67917"/>
    <w:rsid w:val="00F725AA"/>
    <w:rsid w:val="00F84E21"/>
    <w:rsid w:val="00FA3440"/>
    <w:rsid w:val="00FB0E25"/>
    <w:rsid w:val="00FB0E68"/>
    <w:rsid w:val="00FB43FC"/>
    <w:rsid w:val="00FC2D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A065D"/>
  <w15:chartTrackingRefBased/>
  <w15:docId w15:val="{3A45E8EE-07D2-44FF-B8B7-6E5869FB4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6A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EA6A75"/>
    <w:rPr>
      <w:color w:val="0563C1" w:themeColor="hyperlink"/>
      <w:u w:val="single"/>
    </w:rPr>
  </w:style>
  <w:style w:type="numbering" w:customStyle="1" w:styleId="1">
    <w:name w:val="Нет списка1"/>
    <w:next w:val="a2"/>
    <w:uiPriority w:val="99"/>
    <w:semiHidden/>
    <w:unhideWhenUsed/>
    <w:rsid w:val="00EA6A75"/>
  </w:style>
  <w:style w:type="paragraph" w:styleId="a4">
    <w:name w:val="header"/>
    <w:basedOn w:val="a"/>
    <w:link w:val="a5"/>
    <w:uiPriority w:val="99"/>
    <w:unhideWhenUsed/>
    <w:rsid w:val="00EA6A75"/>
    <w:pPr>
      <w:tabs>
        <w:tab w:val="center" w:pos="4677"/>
        <w:tab w:val="right" w:pos="9355"/>
      </w:tabs>
      <w:spacing w:after="0" w:line="240" w:lineRule="auto"/>
    </w:pPr>
    <w:rPr>
      <w:rFonts w:ascii="Calibri" w:eastAsia="Calibri" w:hAnsi="Calibri" w:cs="Times New Roman"/>
    </w:rPr>
  </w:style>
  <w:style w:type="character" w:customStyle="1" w:styleId="a5">
    <w:name w:val="Верхний колонтитул Знак"/>
    <w:basedOn w:val="a0"/>
    <w:link w:val="a4"/>
    <w:uiPriority w:val="99"/>
    <w:rsid w:val="00EA6A75"/>
    <w:rPr>
      <w:rFonts w:ascii="Calibri" w:eastAsia="Calibri" w:hAnsi="Calibri" w:cs="Times New Roman"/>
    </w:rPr>
  </w:style>
  <w:style w:type="paragraph" w:styleId="a6">
    <w:name w:val="footer"/>
    <w:basedOn w:val="a"/>
    <w:link w:val="a7"/>
    <w:uiPriority w:val="99"/>
    <w:semiHidden/>
    <w:unhideWhenUsed/>
    <w:rsid w:val="00EA6A75"/>
    <w:pPr>
      <w:tabs>
        <w:tab w:val="center" w:pos="4677"/>
        <w:tab w:val="right" w:pos="9355"/>
      </w:tabs>
      <w:spacing w:after="0" w:line="240" w:lineRule="auto"/>
    </w:pPr>
    <w:rPr>
      <w:rFonts w:ascii="Calibri" w:eastAsia="Calibri" w:hAnsi="Calibri" w:cs="Times New Roman"/>
    </w:rPr>
  </w:style>
  <w:style w:type="character" w:customStyle="1" w:styleId="a7">
    <w:name w:val="Нижний колонтитул Знак"/>
    <w:basedOn w:val="a0"/>
    <w:link w:val="a6"/>
    <w:uiPriority w:val="99"/>
    <w:semiHidden/>
    <w:rsid w:val="00EA6A75"/>
    <w:rPr>
      <w:rFonts w:ascii="Calibri" w:eastAsia="Calibri" w:hAnsi="Calibri" w:cs="Times New Roman"/>
    </w:rPr>
  </w:style>
  <w:style w:type="paragraph" w:styleId="a8">
    <w:name w:val="endnote text"/>
    <w:basedOn w:val="a"/>
    <w:link w:val="a9"/>
    <w:unhideWhenUsed/>
    <w:rsid w:val="00EA6A75"/>
    <w:pPr>
      <w:spacing w:after="0" w:line="240" w:lineRule="auto"/>
    </w:pPr>
    <w:rPr>
      <w:rFonts w:ascii="Calibri" w:eastAsia="Calibri" w:hAnsi="Calibri" w:cs="Times New Roman"/>
      <w:sz w:val="20"/>
      <w:szCs w:val="20"/>
    </w:rPr>
  </w:style>
  <w:style w:type="character" w:customStyle="1" w:styleId="a9">
    <w:name w:val="Текст концевой сноски Знак"/>
    <w:basedOn w:val="a0"/>
    <w:link w:val="a8"/>
    <w:rsid w:val="00EA6A75"/>
    <w:rPr>
      <w:rFonts w:ascii="Calibri" w:eastAsia="Calibri" w:hAnsi="Calibri" w:cs="Times New Roman"/>
      <w:sz w:val="20"/>
      <w:szCs w:val="20"/>
    </w:rPr>
  </w:style>
  <w:style w:type="character" w:styleId="aa">
    <w:name w:val="endnote reference"/>
    <w:basedOn w:val="a0"/>
    <w:uiPriority w:val="99"/>
    <w:semiHidden/>
    <w:unhideWhenUsed/>
    <w:rsid w:val="00EA6A75"/>
    <w:rPr>
      <w:vertAlign w:val="superscript"/>
    </w:rPr>
  </w:style>
  <w:style w:type="paragraph" w:styleId="ab">
    <w:name w:val="Body Text Indent"/>
    <w:basedOn w:val="a"/>
    <w:link w:val="ac"/>
    <w:rsid w:val="00EA6A75"/>
    <w:pPr>
      <w:spacing w:after="0" w:line="240" w:lineRule="auto"/>
      <w:ind w:left="284" w:hanging="284"/>
    </w:pPr>
    <w:rPr>
      <w:rFonts w:ascii="Times New Roman" w:eastAsia="Times New Roman" w:hAnsi="Times New Roman" w:cs="Times New Roman"/>
      <w:sz w:val="24"/>
      <w:szCs w:val="20"/>
      <w:lang w:eastAsia="ru-RU"/>
    </w:rPr>
  </w:style>
  <w:style w:type="character" w:customStyle="1" w:styleId="ac">
    <w:name w:val="Основной текст с отступом Знак"/>
    <w:basedOn w:val="a0"/>
    <w:link w:val="ab"/>
    <w:rsid w:val="00EA6A75"/>
    <w:rPr>
      <w:rFonts w:ascii="Times New Roman" w:eastAsia="Times New Roman" w:hAnsi="Times New Roman" w:cs="Times New Roman"/>
      <w:sz w:val="24"/>
      <w:szCs w:val="20"/>
      <w:lang w:eastAsia="ru-RU"/>
    </w:rPr>
  </w:style>
  <w:style w:type="paragraph" w:styleId="ad">
    <w:name w:val="Normal (Web)"/>
    <w:basedOn w:val="a"/>
    <w:uiPriority w:val="99"/>
    <w:semiHidden/>
    <w:unhideWhenUsed/>
    <w:rsid w:val="00EA6A75"/>
    <w:pPr>
      <w:spacing w:after="180" w:line="240" w:lineRule="auto"/>
    </w:pPr>
    <w:rPr>
      <w:rFonts w:ascii="Times New Roman" w:eastAsia="Times New Roman" w:hAnsi="Times New Roman" w:cs="Times New Roman"/>
      <w:sz w:val="24"/>
      <w:szCs w:val="24"/>
      <w:lang w:eastAsia="ru-RU"/>
    </w:rPr>
  </w:style>
  <w:style w:type="character" w:customStyle="1" w:styleId="w">
    <w:name w:val="w"/>
    <w:basedOn w:val="a0"/>
    <w:rsid w:val="00EA6A75"/>
  </w:style>
  <w:style w:type="paragraph" w:styleId="ae">
    <w:name w:val="Block Text"/>
    <w:basedOn w:val="a"/>
    <w:rsid w:val="00EA6A75"/>
    <w:pPr>
      <w:spacing w:after="0" w:line="240" w:lineRule="auto"/>
      <w:ind w:left="284" w:right="43"/>
    </w:pPr>
    <w:rPr>
      <w:rFonts w:ascii="Times New Roman" w:eastAsia="Times New Roman" w:hAnsi="Times New Roman" w:cs="Times New Roman"/>
      <w:b/>
      <w:sz w:val="28"/>
      <w:szCs w:val="20"/>
      <w:lang w:eastAsia="ru-RU"/>
    </w:rPr>
  </w:style>
  <w:style w:type="character" w:customStyle="1" w:styleId="af">
    <w:name w:val="Печатная машинка"/>
    <w:rsid w:val="00EA6A75"/>
    <w:rPr>
      <w:rFonts w:ascii="Courier New" w:hAnsi="Courier New"/>
      <w:sz w:val="20"/>
    </w:rPr>
  </w:style>
  <w:style w:type="paragraph" w:styleId="2">
    <w:name w:val="Body Text Indent 2"/>
    <w:basedOn w:val="a"/>
    <w:link w:val="20"/>
    <w:uiPriority w:val="99"/>
    <w:semiHidden/>
    <w:unhideWhenUsed/>
    <w:rsid w:val="00EA6A75"/>
    <w:pPr>
      <w:spacing w:after="120" w:line="480" w:lineRule="auto"/>
      <w:ind w:left="283"/>
    </w:pPr>
    <w:rPr>
      <w:rFonts w:ascii="Calibri" w:eastAsia="Calibri" w:hAnsi="Calibri" w:cs="Times New Roman"/>
    </w:rPr>
  </w:style>
  <w:style w:type="character" w:customStyle="1" w:styleId="20">
    <w:name w:val="Основной текст с отступом 2 Знак"/>
    <w:basedOn w:val="a0"/>
    <w:link w:val="2"/>
    <w:uiPriority w:val="99"/>
    <w:semiHidden/>
    <w:rsid w:val="00EA6A75"/>
    <w:rPr>
      <w:rFonts w:ascii="Calibri" w:eastAsia="Calibri" w:hAnsi="Calibri" w:cs="Times New Roman"/>
    </w:rPr>
  </w:style>
  <w:style w:type="paragraph" w:customStyle="1" w:styleId="10">
    <w:name w:val="Обычный1"/>
    <w:rsid w:val="00EA6A75"/>
    <w:pPr>
      <w:widowControl w:val="0"/>
      <w:spacing w:after="0" w:line="240" w:lineRule="auto"/>
    </w:pPr>
    <w:rPr>
      <w:rFonts w:ascii="Times New Roman" w:eastAsia="Times New Roman" w:hAnsi="Times New Roman" w:cs="Times New Roman"/>
      <w:snapToGrid w:val="0"/>
      <w:sz w:val="24"/>
      <w:szCs w:val="20"/>
      <w:lang w:eastAsia="ru-RU"/>
    </w:rPr>
  </w:style>
  <w:style w:type="paragraph" w:customStyle="1" w:styleId="21">
    <w:name w:val="Обычный2"/>
    <w:rsid w:val="00EA6A75"/>
    <w:pPr>
      <w:spacing w:before="100" w:after="100" w:line="240" w:lineRule="auto"/>
    </w:pPr>
    <w:rPr>
      <w:rFonts w:ascii="Times New Roman" w:eastAsia="Times New Roman" w:hAnsi="Times New Roman" w:cs="Times New Roman"/>
      <w:snapToGrid w:val="0"/>
      <w:sz w:val="24"/>
      <w:szCs w:val="20"/>
      <w:lang w:eastAsia="ru-RU"/>
    </w:rPr>
  </w:style>
  <w:style w:type="paragraph" w:styleId="af0">
    <w:name w:val="Plain Text"/>
    <w:basedOn w:val="a"/>
    <w:link w:val="af1"/>
    <w:rsid w:val="00EA6A75"/>
    <w:pPr>
      <w:spacing w:after="0" w:line="240" w:lineRule="auto"/>
    </w:pPr>
    <w:rPr>
      <w:rFonts w:ascii="Courier New" w:eastAsia="Times New Roman" w:hAnsi="Courier New" w:cs="Times New Roman"/>
      <w:sz w:val="20"/>
      <w:szCs w:val="20"/>
      <w:lang w:val="en-US" w:eastAsia="ru-RU"/>
    </w:rPr>
  </w:style>
  <w:style w:type="character" w:customStyle="1" w:styleId="af1">
    <w:name w:val="Текст Знак"/>
    <w:basedOn w:val="a0"/>
    <w:link w:val="af0"/>
    <w:rsid w:val="00EA6A75"/>
    <w:rPr>
      <w:rFonts w:ascii="Courier New" w:eastAsia="Times New Roman" w:hAnsi="Courier New" w:cs="Times New Roman"/>
      <w:sz w:val="20"/>
      <w:szCs w:val="20"/>
      <w:lang w:val="en-US" w:eastAsia="ru-RU"/>
    </w:rPr>
  </w:style>
  <w:style w:type="paragraph" w:styleId="af2">
    <w:name w:val="Balloon Text"/>
    <w:basedOn w:val="a"/>
    <w:link w:val="af3"/>
    <w:uiPriority w:val="99"/>
    <w:semiHidden/>
    <w:unhideWhenUsed/>
    <w:rsid w:val="00EA6A75"/>
    <w:pPr>
      <w:spacing w:after="0" w:line="240" w:lineRule="auto"/>
    </w:pPr>
    <w:rPr>
      <w:rFonts w:ascii="Tahoma" w:eastAsia="Calibri" w:hAnsi="Tahoma" w:cs="Tahoma"/>
      <w:sz w:val="16"/>
      <w:szCs w:val="16"/>
    </w:rPr>
  </w:style>
  <w:style w:type="character" w:customStyle="1" w:styleId="af3">
    <w:name w:val="Текст выноски Знак"/>
    <w:basedOn w:val="a0"/>
    <w:link w:val="af2"/>
    <w:uiPriority w:val="99"/>
    <w:semiHidden/>
    <w:rsid w:val="00EA6A75"/>
    <w:rPr>
      <w:rFonts w:ascii="Tahoma" w:eastAsia="Calibri" w:hAnsi="Tahoma" w:cs="Tahoma"/>
      <w:sz w:val="16"/>
      <w:szCs w:val="16"/>
    </w:rPr>
  </w:style>
  <w:style w:type="numbering" w:customStyle="1" w:styleId="22">
    <w:name w:val="Нет списка2"/>
    <w:next w:val="a2"/>
    <w:uiPriority w:val="99"/>
    <w:semiHidden/>
    <w:unhideWhenUsed/>
    <w:rsid w:val="000B327A"/>
  </w:style>
  <w:style w:type="paragraph" w:styleId="af4">
    <w:name w:val="List Paragraph"/>
    <w:basedOn w:val="a"/>
    <w:uiPriority w:val="34"/>
    <w:qFormat/>
    <w:rsid w:val="00524E53"/>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anskritdocuments.org/doc_devii/durga70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en.wikipedia.org/wiki/Versions_of_Ramayana" TargetMode="Externa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en.wikipedia.org/wiki/Versions_of_Ramayana"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sanathanadharmahinduismo.blogspot.ru/2009/05/shiva-protetor-de-vrindavana.html" TargetMode="External"/><Relationship Id="rId2" Type="http://schemas.openxmlformats.org/officeDocument/2006/relationships/hyperlink" Target="http://ru.wikipedia.org/wiki/&#1082;&#1096;&#1072;&#1085;&#1072;" TargetMode="External"/><Relationship Id="rId1" Type="http://schemas.openxmlformats.org/officeDocument/2006/relationships/hyperlink" Target="http://sanathanadharmahinduismo.blogspot.ru/2009/05/shiva-protetor-de-vrindavan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916EA-5AB5-4B77-A018-1D82F4035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205</Pages>
  <Words>53091</Words>
  <Characters>302621</Characters>
  <Application>Microsoft Office Word</Application>
  <DocSecurity>0</DocSecurity>
  <Lines>2521</Lines>
  <Paragraphs>710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Игнатьев</dc:creator>
  <cp:keywords/>
  <dc:description/>
  <cp:lastModifiedBy>Андрей Игнатьев</cp:lastModifiedBy>
  <cp:revision>192</cp:revision>
  <dcterms:created xsi:type="dcterms:W3CDTF">2018-09-28T16:12:00Z</dcterms:created>
  <dcterms:modified xsi:type="dcterms:W3CDTF">2018-11-21T16:09:00Z</dcterms:modified>
</cp:coreProperties>
</file>